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2A" w:rsidRPr="00296F8D" w:rsidRDefault="00296F8D" w:rsidP="00296F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6F8D">
        <w:rPr>
          <w:rFonts w:ascii="Arial" w:hAnsi="Arial" w:cs="Arial"/>
          <w:b/>
          <w:sz w:val="24"/>
          <w:szCs w:val="24"/>
        </w:rPr>
        <w:t>RELEASE MÁRCIO CARDOSO</w:t>
      </w:r>
    </w:p>
    <w:p w:rsidR="00B7484F" w:rsidRPr="00296F8D" w:rsidRDefault="00B7484F" w:rsidP="00B748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6F8D">
        <w:rPr>
          <w:rFonts w:ascii="Arial" w:hAnsi="Arial" w:cs="Arial"/>
          <w:sz w:val="24"/>
          <w:szCs w:val="24"/>
        </w:rPr>
        <w:t xml:space="preserve">Formado em </w:t>
      </w:r>
      <w:r w:rsidR="00854FDF" w:rsidRPr="00296F8D">
        <w:rPr>
          <w:rFonts w:ascii="Arial" w:hAnsi="Arial" w:cs="Arial"/>
          <w:sz w:val="24"/>
          <w:szCs w:val="24"/>
        </w:rPr>
        <w:t xml:space="preserve">Educação Artística com habilitação em </w:t>
      </w:r>
      <w:r w:rsidRPr="00296F8D">
        <w:rPr>
          <w:rFonts w:ascii="Arial" w:hAnsi="Arial" w:cs="Arial"/>
          <w:sz w:val="24"/>
          <w:szCs w:val="24"/>
        </w:rPr>
        <w:t>Música pela Faculdade de Artes do Paraná (FAP), Márcio Cardoso iniciou seu estudo no violão aos 15 anos com um amigo e em seguida estudou contrabaixo na Escola de Música Presbiteriana. Cantor, compositor e arranjador, est</w:t>
      </w:r>
      <w:r w:rsidR="00184F95" w:rsidRPr="00296F8D">
        <w:rPr>
          <w:rFonts w:ascii="Arial" w:hAnsi="Arial" w:cs="Arial"/>
          <w:sz w:val="24"/>
          <w:szCs w:val="24"/>
        </w:rPr>
        <w:t>ud</w:t>
      </w:r>
      <w:r w:rsidRPr="00296F8D">
        <w:rPr>
          <w:rFonts w:ascii="Arial" w:hAnsi="Arial" w:cs="Arial"/>
          <w:sz w:val="24"/>
          <w:szCs w:val="24"/>
        </w:rPr>
        <w:t>ou violão, leitura/escrita e arranjo no Conservatório de MPB em Curi</w:t>
      </w:r>
      <w:r w:rsidR="000127C1" w:rsidRPr="00296F8D">
        <w:rPr>
          <w:rFonts w:ascii="Arial" w:hAnsi="Arial" w:cs="Arial"/>
          <w:sz w:val="24"/>
          <w:szCs w:val="24"/>
        </w:rPr>
        <w:t xml:space="preserve">tiba – PR. Já gravou </w:t>
      </w:r>
      <w:r w:rsidR="00CB13B2">
        <w:rPr>
          <w:rFonts w:ascii="Arial" w:hAnsi="Arial" w:cs="Arial"/>
          <w:sz w:val="24"/>
          <w:szCs w:val="24"/>
        </w:rPr>
        <w:t>cinco</w:t>
      </w:r>
      <w:r w:rsidR="00184F95" w:rsidRPr="00296F8D">
        <w:rPr>
          <w:rFonts w:ascii="Arial" w:hAnsi="Arial" w:cs="Arial"/>
          <w:sz w:val="24"/>
          <w:szCs w:val="24"/>
        </w:rPr>
        <w:t xml:space="preserve"> álbuns, no</w:t>
      </w:r>
      <w:r w:rsidRPr="00296F8D">
        <w:rPr>
          <w:rFonts w:ascii="Arial" w:hAnsi="Arial" w:cs="Arial"/>
          <w:sz w:val="24"/>
          <w:szCs w:val="24"/>
        </w:rPr>
        <w:t xml:space="preserve"> primeiro, “A melhor parte” (2002) contou com arranjos e produção de Marinho </w:t>
      </w:r>
      <w:proofErr w:type="spellStart"/>
      <w:r w:rsidRPr="00296F8D">
        <w:rPr>
          <w:rFonts w:ascii="Arial" w:hAnsi="Arial" w:cs="Arial"/>
          <w:sz w:val="24"/>
          <w:szCs w:val="24"/>
        </w:rPr>
        <w:t>Brazil</w:t>
      </w:r>
      <w:proofErr w:type="spellEnd"/>
      <w:r w:rsidRPr="00296F8D">
        <w:rPr>
          <w:rFonts w:ascii="Arial" w:hAnsi="Arial" w:cs="Arial"/>
          <w:sz w:val="24"/>
          <w:szCs w:val="24"/>
        </w:rPr>
        <w:t xml:space="preserve"> e com um time de músicos de primeira, como João Alexandre, Cláudio Rocha, Marquito Cavalcante, Osvaldinho do Acordeom, Giba Lopes e David Richard</w:t>
      </w:r>
      <w:r w:rsidR="00CF1B49" w:rsidRPr="00296F8D">
        <w:rPr>
          <w:rFonts w:ascii="Arial" w:hAnsi="Arial" w:cs="Arial"/>
          <w:sz w:val="24"/>
          <w:szCs w:val="24"/>
        </w:rPr>
        <w:t xml:space="preserve">. O segundo CD – “Paradoxo” (2011) teve arranjos assinados por ele e contou com um time da pesada de Fortaleza: </w:t>
      </w:r>
      <w:proofErr w:type="spellStart"/>
      <w:r w:rsidR="00CF1B49" w:rsidRPr="00296F8D">
        <w:rPr>
          <w:rFonts w:ascii="Arial" w:hAnsi="Arial" w:cs="Arial"/>
          <w:sz w:val="24"/>
          <w:szCs w:val="24"/>
        </w:rPr>
        <w:t>Cainã</w:t>
      </w:r>
      <w:proofErr w:type="spellEnd"/>
      <w:r w:rsidR="00CF1B49" w:rsidRPr="00296F8D">
        <w:rPr>
          <w:rFonts w:ascii="Arial" w:hAnsi="Arial" w:cs="Arial"/>
          <w:sz w:val="24"/>
          <w:szCs w:val="24"/>
        </w:rPr>
        <w:t xml:space="preserve"> Cavalcante, Jerônimo Neto, Lu de Souza, Ítalo &amp; Reno, Miquéias Santos entre outros.</w:t>
      </w:r>
      <w:r w:rsidR="000127C1" w:rsidRPr="00296F8D">
        <w:rPr>
          <w:rFonts w:ascii="Arial" w:hAnsi="Arial" w:cs="Arial"/>
          <w:sz w:val="24"/>
          <w:szCs w:val="24"/>
        </w:rPr>
        <w:t xml:space="preserve"> Em seu terceiro CD – “</w:t>
      </w:r>
      <w:r w:rsidR="00CB13B2">
        <w:rPr>
          <w:rFonts w:ascii="Arial" w:hAnsi="Arial" w:cs="Arial"/>
          <w:sz w:val="24"/>
          <w:szCs w:val="24"/>
        </w:rPr>
        <w:t>Vida compartilhada</w:t>
      </w:r>
      <w:r w:rsidR="000127C1" w:rsidRPr="00296F8D">
        <w:rPr>
          <w:rFonts w:ascii="Arial" w:hAnsi="Arial" w:cs="Arial"/>
          <w:sz w:val="24"/>
          <w:szCs w:val="24"/>
        </w:rPr>
        <w:t xml:space="preserve">”, Márcio focou nas canções litúrgicas, usadas nas cerimônias de igreja cristã. </w:t>
      </w:r>
      <w:r w:rsidR="00CB13B2">
        <w:rPr>
          <w:rFonts w:ascii="Arial" w:hAnsi="Arial" w:cs="Arial"/>
          <w:sz w:val="24"/>
          <w:szCs w:val="24"/>
        </w:rPr>
        <w:t xml:space="preserve">Seu quarto álbum </w:t>
      </w:r>
      <w:r w:rsidR="000127C1" w:rsidRPr="00296F8D">
        <w:rPr>
          <w:rFonts w:ascii="Arial" w:hAnsi="Arial" w:cs="Arial"/>
          <w:sz w:val="24"/>
          <w:szCs w:val="24"/>
        </w:rPr>
        <w:t xml:space="preserve">– “Terra </w:t>
      </w:r>
      <w:proofErr w:type="spellStart"/>
      <w:r w:rsidR="000127C1" w:rsidRPr="00296F8D">
        <w:rPr>
          <w:rFonts w:ascii="Arial" w:hAnsi="Arial" w:cs="Arial"/>
          <w:sz w:val="24"/>
          <w:szCs w:val="24"/>
        </w:rPr>
        <w:t>EnCantada</w:t>
      </w:r>
      <w:proofErr w:type="spellEnd"/>
      <w:r w:rsidR="000127C1" w:rsidRPr="00296F8D">
        <w:rPr>
          <w:rFonts w:ascii="Arial" w:hAnsi="Arial" w:cs="Arial"/>
          <w:sz w:val="24"/>
          <w:szCs w:val="24"/>
        </w:rPr>
        <w:t xml:space="preserve"> – canções de acordar” é</w:t>
      </w:r>
      <w:r w:rsidR="00CB13B2">
        <w:rPr>
          <w:rFonts w:ascii="Arial" w:hAnsi="Arial" w:cs="Arial"/>
          <w:sz w:val="24"/>
          <w:szCs w:val="24"/>
        </w:rPr>
        <w:t xml:space="preserve"> voltado para o público infanto-juvenil</w:t>
      </w:r>
      <w:r w:rsidR="000127C1" w:rsidRPr="00296F8D">
        <w:rPr>
          <w:rFonts w:ascii="Arial" w:hAnsi="Arial" w:cs="Arial"/>
          <w:sz w:val="24"/>
          <w:szCs w:val="24"/>
        </w:rPr>
        <w:t xml:space="preserve"> e canta valores como a gentileza, generosidade, consciência ecológica, amizade e contou com músicos importantes de Fortaleza: Hoto Jr, Ferreira Jr, Adriano Azevedo, Anfrísio Rocha, entre outros.</w:t>
      </w:r>
      <w:r w:rsidR="00CF1B49" w:rsidRPr="00296F8D">
        <w:rPr>
          <w:rFonts w:ascii="Arial" w:hAnsi="Arial" w:cs="Arial"/>
          <w:sz w:val="24"/>
          <w:szCs w:val="24"/>
        </w:rPr>
        <w:t xml:space="preserve"> Inaugurou recentemente parcerias graciosas com</w:t>
      </w:r>
      <w:r w:rsidR="005355D3" w:rsidRPr="00296F8D">
        <w:rPr>
          <w:rFonts w:ascii="Arial" w:hAnsi="Arial" w:cs="Arial"/>
          <w:sz w:val="24"/>
          <w:szCs w:val="24"/>
        </w:rPr>
        <w:t>o “Surpresa” com</w:t>
      </w:r>
      <w:r w:rsidR="00CF1B49" w:rsidRPr="00296F8D">
        <w:rPr>
          <w:rFonts w:ascii="Arial" w:hAnsi="Arial" w:cs="Arial"/>
          <w:sz w:val="24"/>
          <w:szCs w:val="24"/>
        </w:rPr>
        <w:t xml:space="preserve"> Jorge Camargo e </w:t>
      </w:r>
      <w:r w:rsidR="005355D3" w:rsidRPr="00296F8D">
        <w:rPr>
          <w:rFonts w:ascii="Arial" w:hAnsi="Arial" w:cs="Arial"/>
          <w:sz w:val="24"/>
          <w:szCs w:val="24"/>
        </w:rPr>
        <w:t xml:space="preserve">“Onde Deus </w:t>
      </w:r>
      <w:proofErr w:type="gramStart"/>
      <w:r w:rsidR="005355D3" w:rsidRPr="00296F8D">
        <w:rPr>
          <w:rFonts w:ascii="Arial" w:hAnsi="Arial" w:cs="Arial"/>
          <w:sz w:val="24"/>
          <w:szCs w:val="24"/>
        </w:rPr>
        <w:t>está?”</w:t>
      </w:r>
      <w:proofErr w:type="gramEnd"/>
      <w:r w:rsidR="005355D3" w:rsidRPr="00296F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55D3" w:rsidRPr="00296F8D">
        <w:rPr>
          <w:rFonts w:ascii="Arial" w:hAnsi="Arial" w:cs="Arial"/>
          <w:sz w:val="24"/>
          <w:szCs w:val="24"/>
        </w:rPr>
        <w:t>com</w:t>
      </w:r>
      <w:proofErr w:type="gramEnd"/>
      <w:r w:rsidR="005355D3" w:rsidRPr="00296F8D">
        <w:rPr>
          <w:rFonts w:ascii="Arial" w:hAnsi="Arial" w:cs="Arial"/>
          <w:sz w:val="24"/>
          <w:szCs w:val="24"/>
        </w:rPr>
        <w:t xml:space="preserve"> </w:t>
      </w:r>
      <w:r w:rsidR="00CF1B49" w:rsidRPr="00296F8D">
        <w:rPr>
          <w:rFonts w:ascii="Arial" w:hAnsi="Arial" w:cs="Arial"/>
          <w:sz w:val="24"/>
          <w:szCs w:val="24"/>
        </w:rPr>
        <w:t>Silvestre Kuhl</w:t>
      </w:r>
      <w:r w:rsidR="005355D3" w:rsidRPr="00296F8D">
        <w:rPr>
          <w:rFonts w:ascii="Arial" w:hAnsi="Arial" w:cs="Arial"/>
          <w:sz w:val="24"/>
          <w:szCs w:val="24"/>
        </w:rPr>
        <w:t xml:space="preserve">mann. </w:t>
      </w:r>
      <w:r w:rsidR="00CB13B2">
        <w:rPr>
          <w:rFonts w:ascii="Arial" w:hAnsi="Arial" w:cs="Arial"/>
          <w:sz w:val="24"/>
          <w:szCs w:val="24"/>
        </w:rPr>
        <w:t xml:space="preserve">Sua canção “Sem perder” em parceria com Ricardo Nazareno foi selecionada para o II Festival da Música de Fortaleza que ocorreu em novembro de 2019. </w:t>
      </w:r>
      <w:r w:rsidR="009F4947" w:rsidRPr="00296F8D">
        <w:rPr>
          <w:rFonts w:ascii="Arial" w:hAnsi="Arial" w:cs="Arial"/>
          <w:sz w:val="24"/>
          <w:szCs w:val="24"/>
        </w:rPr>
        <w:t xml:space="preserve">O repertório </w:t>
      </w:r>
      <w:r w:rsidR="00CB13B2">
        <w:rPr>
          <w:rFonts w:ascii="Arial" w:hAnsi="Arial" w:cs="Arial"/>
          <w:sz w:val="24"/>
          <w:szCs w:val="24"/>
        </w:rPr>
        <w:t>de Márcio Cardoso</w:t>
      </w:r>
      <w:r w:rsidR="009F4947" w:rsidRPr="00296F8D">
        <w:rPr>
          <w:rFonts w:ascii="Arial" w:hAnsi="Arial" w:cs="Arial"/>
          <w:sz w:val="24"/>
          <w:szCs w:val="24"/>
        </w:rPr>
        <w:t xml:space="preserve"> é eclético</w:t>
      </w:r>
      <w:r w:rsidR="005355D3" w:rsidRPr="00296F8D">
        <w:rPr>
          <w:rFonts w:ascii="Arial" w:hAnsi="Arial" w:cs="Arial"/>
          <w:sz w:val="24"/>
          <w:szCs w:val="24"/>
        </w:rPr>
        <w:t xml:space="preserve"> contendo bossa nova, samba, xote, bolero, funk, pop rock, afoxé, valsa e contemplam o universo infantil e adulto.</w:t>
      </w:r>
    </w:p>
    <w:p w:rsidR="00CF1B49" w:rsidRPr="00296F8D" w:rsidRDefault="00296F8D" w:rsidP="00B7484F">
      <w:pPr>
        <w:spacing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r w:rsidRPr="00296F8D">
        <w:rPr>
          <w:rFonts w:ascii="Arial" w:hAnsi="Arial" w:cs="Arial"/>
          <w:sz w:val="24"/>
          <w:szCs w:val="24"/>
        </w:rPr>
        <w:t>Seu</w:t>
      </w:r>
      <w:r w:rsidR="00CF1B49" w:rsidRPr="00296F8D">
        <w:rPr>
          <w:rFonts w:ascii="Arial" w:hAnsi="Arial" w:cs="Arial"/>
          <w:sz w:val="24"/>
          <w:szCs w:val="24"/>
        </w:rPr>
        <w:t xml:space="preserve"> trabalho pode ser apreciado no </w:t>
      </w:r>
      <w:hyperlink r:id="rId4" w:history="1">
        <w:r w:rsidR="00CF1B49" w:rsidRPr="00296F8D">
          <w:rPr>
            <w:rStyle w:val="Hyperlink"/>
            <w:rFonts w:ascii="Arial" w:hAnsi="Arial" w:cs="Arial"/>
            <w:sz w:val="24"/>
            <w:szCs w:val="24"/>
          </w:rPr>
          <w:t>WWW.soundcloud.com/marciocardosobr</w:t>
        </w:r>
      </w:hyperlink>
      <w:r w:rsidR="000127C1" w:rsidRPr="00296F8D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0127C1" w:rsidRPr="00296F8D" w:rsidRDefault="000127C1" w:rsidP="00B748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6F8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 </w:t>
      </w:r>
      <w:r w:rsidR="00CB13B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no </w:t>
      </w:r>
      <w:r w:rsidRPr="00296F8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YouTube</w:t>
      </w:r>
      <w:bookmarkStart w:id="0" w:name="_GoBack"/>
      <w:bookmarkEnd w:id="0"/>
      <w:r w:rsidR="00CB13B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</w:t>
      </w:r>
      <w:proofErr w:type="spellStart"/>
      <w:r w:rsidR="00CB13B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marcio</w:t>
      </w:r>
      <w:r w:rsidR="00296F8D" w:rsidRPr="00296F8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cardoso</w:t>
      </w:r>
      <w:r w:rsidR="00CB13B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br</w:t>
      </w:r>
      <w:proofErr w:type="spellEnd"/>
    </w:p>
    <w:p w:rsidR="00CF1B49" w:rsidRPr="00296F8D" w:rsidRDefault="00CF1B49" w:rsidP="00B748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1B49" w:rsidRPr="00296F8D" w:rsidRDefault="00CF1B49" w:rsidP="00B748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F1B49" w:rsidRPr="00296F8D" w:rsidSect="00EE66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4F"/>
    <w:rsid w:val="000127C1"/>
    <w:rsid w:val="00184F95"/>
    <w:rsid w:val="00296F8D"/>
    <w:rsid w:val="00326800"/>
    <w:rsid w:val="005355D3"/>
    <w:rsid w:val="00854FDF"/>
    <w:rsid w:val="009F4947"/>
    <w:rsid w:val="00B7484F"/>
    <w:rsid w:val="00CB13B2"/>
    <w:rsid w:val="00CF1B49"/>
    <w:rsid w:val="00D574CA"/>
    <w:rsid w:val="00E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DAC6"/>
  <w15:docId w15:val="{98220EC0-C9DF-4372-9C81-0E27A87F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6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1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ndcloud.com/marciocardoso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Cardoso</dc:creator>
  <cp:lastModifiedBy>Márcio</cp:lastModifiedBy>
  <cp:revision>2</cp:revision>
  <dcterms:created xsi:type="dcterms:W3CDTF">2020-04-07T17:33:00Z</dcterms:created>
  <dcterms:modified xsi:type="dcterms:W3CDTF">2020-04-07T17:33:00Z</dcterms:modified>
</cp:coreProperties>
</file>