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E1271" w14:textId="28B5B557" w:rsidR="00D62ADE" w:rsidRDefault="00977D15" w:rsidP="008615B9">
      <w:pPr>
        <w:spacing w:after="0" w:line="240" w:lineRule="auto"/>
        <w:jc w:val="right"/>
        <w:rPr>
          <w:rFonts w:asciiTheme="majorHAnsi" w:hAnsiTheme="majorHAnsi" w:cs="Times New Roman"/>
          <w:b/>
          <w:sz w:val="28"/>
          <w:szCs w:val="28"/>
          <w:lang w:val="pt-BR"/>
        </w:rPr>
      </w:pPr>
      <w:r w:rsidRPr="008615B9">
        <w:rPr>
          <w:rFonts w:asciiTheme="majorHAnsi" w:hAnsiTheme="majorHAnsi" w:cs="Times New Roman"/>
          <w:b/>
          <w:sz w:val="28"/>
          <w:szCs w:val="28"/>
          <w:lang w:val="pt-BR"/>
        </w:rPr>
        <w:t xml:space="preserve">A </w:t>
      </w:r>
      <w:r w:rsidR="008615B9" w:rsidRPr="008615B9">
        <w:rPr>
          <w:rFonts w:asciiTheme="majorHAnsi" w:hAnsiTheme="majorHAnsi" w:cs="Times New Roman"/>
          <w:b/>
          <w:sz w:val="28"/>
          <w:szCs w:val="28"/>
          <w:lang w:val="pt-BR"/>
        </w:rPr>
        <w:t>imagem da palavra e a palavra da imagem: o conto fotográfico de Tércia Montenegro</w:t>
      </w:r>
    </w:p>
    <w:p w14:paraId="23D938F9" w14:textId="77777777" w:rsidR="00AF6F2C" w:rsidRPr="00AF6F2C" w:rsidRDefault="00AF6F2C" w:rsidP="008615B9">
      <w:pPr>
        <w:spacing w:after="0" w:line="240" w:lineRule="auto"/>
        <w:jc w:val="right"/>
        <w:rPr>
          <w:rFonts w:asciiTheme="majorHAnsi" w:hAnsiTheme="majorHAnsi" w:cs="Times New Roman"/>
          <w:i/>
          <w:sz w:val="24"/>
          <w:szCs w:val="24"/>
          <w:lang w:val="pt-BR"/>
        </w:rPr>
      </w:pPr>
    </w:p>
    <w:p w14:paraId="47FDCF5D" w14:textId="4B9B675D" w:rsidR="009132F8" w:rsidRPr="00AF6F2C" w:rsidRDefault="00AF6F2C" w:rsidP="008615B9">
      <w:pPr>
        <w:spacing w:after="0" w:line="240" w:lineRule="auto"/>
        <w:ind w:firstLine="709"/>
        <w:jc w:val="right"/>
        <w:rPr>
          <w:rFonts w:asciiTheme="majorHAnsi" w:hAnsiTheme="majorHAnsi" w:cs="Times New Roman"/>
          <w:i/>
          <w:sz w:val="24"/>
          <w:szCs w:val="24"/>
          <w:lang w:val="en-US"/>
        </w:rPr>
      </w:pPr>
      <w:r w:rsidRPr="00AF6F2C">
        <w:rPr>
          <w:rFonts w:asciiTheme="majorHAnsi" w:hAnsiTheme="majorHAnsi" w:cs="Times New Roman"/>
          <w:i/>
          <w:sz w:val="24"/>
          <w:szCs w:val="24"/>
          <w:lang w:val="en-US"/>
        </w:rPr>
        <w:t>The image of the word and the word of the image: the photographic tale of Tércia Montenegro</w:t>
      </w:r>
    </w:p>
    <w:p w14:paraId="455AA89C" w14:textId="77777777" w:rsidR="00B424D3" w:rsidRPr="00AF6F2C" w:rsidRDefault="00B424D3" w:rsidP="008615B9">
      <w:pPr>
        <w:spacing w:after="0" w:line="240" w:lineRule="auto"/>
        <w:ind w:firstLine="709"/>
        <w:jc w:val="center"/>
        <w:rPr>
          <w:rFonts w:asciiTheme="majorHAnsi" w:hAnsiTheme="majorHAnsi" w:cs="Times New Roman"/>
          <w:sz w:val="24"/>
          <w:szCs w:val="24"/>
          <w:lang w:val="en-US"/>
        </w:rPr>
      </w:pPr>
    </w:p>
    <w:p w14:paraId="420340B6" w14:textId="78986921" w:rsidR="00EC2EFC" w:rsidRPr="008615B9" w:rsidRDefault="008615B9" w:rsidP="001A5A45">
      <w:pPr>
        <w:spacing w:after="0" w:line="240" w:lineRule="auto"/>
        <w:jc w:val="both"/>
        <w:rPr>
          <w:rFonts w:asciiTheme="majorHAnsi" w:hAnsiTheme="majorHAnsi" w:cs="Times New Roman"/>
          <w:sz w:val="20"/>
          <w:szCs w:val="20"/>
          <w:lang w:val="pt-BR"/>
        </w:rPr>
      </w:pPr>
      <w:r w:rsidRPr="008615B9">
        <w:rPr>
          <w:rFonts w:asciiTheme="majorHAnsi" w:hAnsiTheme="majorHAnsi" w:cs="Times New Roman"/>
          <w:b/>
          <w:sz w:val="20"/>
          <w:szCs w:val="20"/>
          <w:lang w:val="pt-BR"/>
        </w:rPr>
        <w:t>RESUMO</w:t>
      </w:r>
      <w:r>
        <w:rPr>
          <w:rFonts w:asciiTheme="majorHAnsi" w:hAnsiTheme="majorHAnsi" w:cs="Times New Roman"/>
          <w:sz w:val="20"/>
          <w:szCs w:val="20"/>
          <w:lang w:val="pt-BR"/>
        </w:rPr>
        <w:t xml:space="preserve">: </w:t>
      </w:r>
      <w:r w:rsidR="007C6D44" w:rsidRPr="008615B9">
        <w:rPr>
          <w:rFonts w:asciiTheme="majorHAnsi" w:hAnsiTheme="majorHAnsi" w:cs="Times New Roman"/>
          <w:sz w:val="20"/>
          <w:szCs w:val="20"/>
          <w:lang w:val="pt-BR"/>
        </w:rPr>
        <w:t xml:space="preserve">Ao longo de quase vinte anos de produção artística, </w:t>
      </w:r>
      <w:r w:rsidR="002431A0" w:rsidRPr="008615B9">
        <w:rPr>
          <w:rFonts w:asciiTheme="majorHAnsi" w:hAnsiTheme="majorHAnsi" w:cs="Times New Roman"/>
          <w:sz w:val="20"/>
          <w:szCs w:val="20"/>
          <w:lang w:val="pt-BR"/>
        </w:rPr>
        <w:t>Tércia Montenegro tensiona a relação entre palavra e imagem</w:t>
      </w:r>
      <w:r w:rsidRPr="008615B9">
        <w:rPr>
          <w:rFonts w:asciiTheme="majorHAnsi" w:hAnsiTheme="majorHAnsi" w:cs="Times New Roman"/>
          <w:sz w:val="20"/>
          <w:szCs w:val="20"/>
          <w:lang w:val="pt-BR"/>
        </w:rPr>
        <w:t xml:space="preserve"> em</w:t>
      </w:r>
      <w:r w:rsidR="002431A0" w:rsidRPr="008615B9">
        <w:rPr>
          <w:rFonts w:asciiTheme="majorHAnsi" w:hAnsiTheme="majorHAnsi" w:cs="Times New Roman"/>
          <w:sz w:val="20"/>
          <w:szCs w:val="20"/>
          <w:lang w:val="pt-BR"/>
        </w:rPr>
        <w:t xml:space="preserve"> </w:t>
      </w:r>
      <w:r w:rsidR="007C6D44" w:rsidRPr="008615B9">
        <w:rPr>
          <w:rFonts w:asciiTheme="majorHAnsi" w:hAnsiTheme="majorHAnsi" w:cs="Times New Roman"/>
          <w:sz w:val="20"/>
          <w:szCs w:val="20"/>
          <w:lang w:val="pt-BR"/>
        </w:rPr>
        <w:t>seus contos, ensaios, livros infanto-juvenis e um romance. A partir espe</w:t>
      </w:r>
      <w:r w:rsidR="000125E7" w:rsidRPr="008615B9">
        <w:rPr>
          <w:rFonts w:asciiTheme="majorHAnsi" w:hAnsiTheme="majorHAnsi" w:cs="Times New Roman"/>
          <w:sz w:val="20"/>
          <w:szCs w:val="20"/>
          <w:lang w:val="pt-BR"/>
        </w:rPr>
        <w:t>cificamente da sua co</w:t>
      </w:r>
      <w:r w:rsidR="00F7112F" w:rsidRPr="008615B9">
        <w:rPr>
          <w:rFonts w:asciiTheme="majorHAnsi" w:hAnsiTheme="majorHAnsi" w:cs="Times New Roman"/>
          <w:sz w:val="20"/>
          <w:szCs w:val="20"/>
          <w:lang w:val="pt-BR"/>
        </w:rPr>
        <w:t>ntística, observo</w:t>
      </w:r>
      <w:r w:rsidR="000125E7" w:rsidRPr="008615B9">
        <w:rPr>
          <w:rFonts w:asciiTheme="majorHAnsi" w:hAnsiTheme="majorHAnsi" w:cs="Times New Roman"/>
          <w:sz w:val="20"/>
          <w:szCs w:val="20"/>
          <w:lang w:val="pt-BR"/>
        </w:rPr>
        <w:t xml:space="preserve"> </w:t>
      </w:r>
      <w:r w:rsidR="001A5A45">
        <w:rPr>
          <w:rFonts w:asciiTheme="majorHAnsi" w:hAnsiTheme="majorHAnsi" w:cs="Times New Roman"/>
          <w:sz w:val="20"/>
          <w:szCs w:val="20"/>
          <w:lang w:val="pt-BR"/>
        </w:rPr>
        <w:t xml:space="preserve">neste artigo </w:t>
      </w:r>
      <w:r w:rsidR="000125E7" w:rsidRPr="008615B9">
        <w:rPr>
          <w:rFonts w:asciiTheme="majorHAnsi" w:hAnsiTheme="majorHAnsi" w:cs="Times New Roman"/>
          <w:sz w:val="20"/>
          <w:szCs w:val="20"/>
          <w:lang w:val="pt-BR"/>
        </w:rPr>
        <w:t>o que discute a autora em</w:t>
      </w:r>
      <w:r w:rsidR="00F7112F" w:rsidRPr="008615B9">
        <w:rPr>
          <w:rFonts w:asciiTheme="majorHAnsi" w:hAnsiTheme="majorHAnsi" w:cs="Times New Roman"/>
          <w:sz w:val="20"/>
          <w:szCs w:val="20"/>
          <w:lang w:val="pt-BR"/>
        </w:rPr>
        <w:t xml:space="preserve"> </w:t>
      </w:r>
      <w:r w:rsidR="00E6789B" w:rsidRPr="008615B9">
        <w:rPr>
          <w:rFonts w:asciiTheme="majorHAnsi" w:hAnsiTheme="majorHAnsi" w:cs="Times New Roman"/>
          <w:sz w:val="20"/>
          <w:szCs w:val="20"/>
          <w:lang w:val="pt-BR"/>
        </w:rPr>
        <w:t>dar</w:t>
      </w:r>
      <w:r w:rsidR="00F7112F" w:rsidRPr="008615B9">
        <w:rPr>
          <w:rFonts w:asciiTheme="majorHAnsi" w:hAnsiTheme="majorHAnsi" w:cs="Times New Roman"/>
          <w:sz w:val="20"/>
          <w:szCs w:val="20"/>
          <w:lang w:val="pt-BR"/>
        </w:rPr>
        <w:t xml:space="preserve"> ênfase </w:t>
      </w:r>
      <w:r w:rsidR="00E6789B" w:rsidRPr="008615B9">
        <w:rPr>
          <w:rFonts w:asciiTheme="majorHAnsi" w:hAnsiTheme="majorHAnsi" w:cs="Times New Roman"/>
          <w:sz w:val="20"/>
          <w:szCs w:val="20"/>
          <w:lang w:val="pt-BR"/>
        </w:rPr>
        <w:t>a</w:t>
      </w:r>
      <w:r w:rsidR="00F7112F" w:rsidRPr="008615B9">
        <w:rPr>
          <w:rFonts w:asciiTheme="majorHAnsi" w:hAnsiTheme="majorHAnsi" w:cs="Times New Roman"/>
          <w:sz w:val="20"/>
          <w:szCs w:val="20"/>
          <w:lang w:val="pt-BR"/>
        </w:rPr>
        <w:t>o</w:t>
      </w:r>
      <w:r w:rsidR="000125E7" w:rsidRPr="008615B9">
        <w:rPr>
          <w:rFonts w:asciiTheme="majorHAnsi" w:hAnsiTheme="majorHAnsi" w:cs="Times New Roman"/>
          <w:sz w:val="20"/>
          <w:szCs w:val="20"/>
          <w:lang w:val="pt-BR"/>
        </w:rPr>
        <w:t xml:space="preserve"> caráter visual da literatura</w:t>
      </w:r>
      <w:r w:rsidRPr="008615B9">
        <w:rPr>
          <w:rFonts w:asciiTheme="majorHAnsi" w:hAnsiTheme="majorHAnsi" w:cs="Times New Roman"/>
          <w:sz w:val="20"/>
          <w:szCs w:val="20"/>
          <w:lang w:val="pt-BR"/>
        </w:rPr>
        <w:t xml:space="preserve">, com ênfase na relação </w:t>
      </w:r>
      <w:r w:rsidR="007C3F86">
        <w:rPr>
          <w:rFonts w:asciiTheme="majorHAnsi" w:hAnsiTheme="majorHAnsi" w:cs="Times New Roman"/>
          <w:sz w:val="20"/>
          <w:szCs w:val="20"/>
          <w:lang w:val="pt-BR"/>
        </w:rPr>
        <w:t xml:space="preserve">das personagens </w:t>
      </w:r>
      <w:r w:rsidRPr="008615B9">
        <w:rPr>
          <w:rFonts w:asciiTheme="majorHAnsi" w:hAnsiTheme="majorHAnsi" w:cs="Times New Roman"/>
          <w:sz w:val="20"/>
          <w:szCs w:val="20"/>
          <w:lang w:val="pt-BR"/>
        </w:rPr>
        <w:t>com a fotografia</w:t>
      </w:r>
      <w:r w:rsidR="000125E7" w:rsidRPr="008615B9">
        <w:rPr>
          <w:rFonts w:asciiTheme="majorHAnsi" w:hAnsiTheme="majorHAnsi" w:cs="Times New Roman"/>
          <w:sz w:val="20"/>
          <w:szCs w:val="20"/>
          <w:lang w:val="pt-BR"/>
        </w:rPr>
        <w:t>. Em seus quatro livros de contos e em algumas pa</w:t>
      </w:r>
      <w:r w:rsidR="002431A0" w:rsidRPr="008615B9">
        <w:rPr>
          <w:rFonts w:asciiTheme="majorHAnsi" w:hAnsiTheme="majorHAnsi" w:cs="Times New Roman"/>
          <w:sz w:val="20"/>
          <w:szCs w:val="20"/>
          <w:lang w:val="pt-BR"/>
        </w:rPr>
        <w:t xml:space="preserve">rticipações em antologias, Montenegro </w:t>
      </w:r>
      <w:r w:rsidR="000125E7" w:rsidRPr="008615B9">
        <w:rPr>
          <w:rFonts w:asciiTheme="majorHAnsi" w:hAnsiTheme="majorHAnsi" w:cs="Times New Roman"/>
          <w:sz w:val="20"/>
          <w:szCs w:val="20"/>
          <w:lang w:val="pt-BR"/>
        </w:rPr>
        <w:t>desenvolve uma espécie de escrita fotográfica na qual corpos e</w:t>
      </w:r>
      <w:r w:rsidR="007C3F86">
        <w:rPr>
          <w:rFonts w:asciiTheme="majorHAnsi" w:hAnsiTheme="majorHAnsi" w:cs="Times New Roman"/>
          <w:sz w:val="20"/>
          <w:szCs w:val="20"/>
          <w:lang w:val="pt-BR"/>
        </w:rPr>
        <w:t>m seus</w:t>
      </w:r>
      <w:r w:rsidR="000125E7" w:rsidRPr="008615B9">
        <w:rPr>
          <w:rFonts w:asciiTheme="majorHAnsi" w:hAnsiTheme="majorHAnsi" w:cs="Times New Roman"/>
          <w:sz w:val="20"/>
          <w:szCs w:val="20"/>
          <w:lang w:val="pt-BR"/>
        </w:rPr>
        <w:t xml:space="preserve"> desejos são apresentados de modo pict</w:t>
      </w:r>
      <w:r w:rsidR="007C3F86">
        <w:rPr>
          <w:rFonts w:asciiTheme="majorHAnsi" w:hAnsiTheme="majorHAnsi" w:cs="Times New Roman"/>
          <w:sz w:val="20"/>
          <w:szCs w:val="20"/>
          <w:lang w:val="pt-BR"/>
        </w:rPr>
        <w:t>órico sem cair no naturalismo e sem</w:t>
      </w:r>
      <w:r w:rsidR="000125E7" w:rsidRPr="008615B9">
        <w:rPr>
          <w:rFonts w:asciiTheme="majorHAnsi" w:hAnsiTheme="majorHAnsi" w:cs="Times New Roman"/>
          <w:sz w:val="20"/>
          <w:szCs w:val="20"/>
          <w:lang w:val="pt-BR"/>
        </w:rPr>
        <w:t xml:space="preserve"> perder a potê</w:t>
      </w:r>
      <w:r w:rsidR="007C3F86">
        <w:rPr>
          <w:rFonts w:asciiTheme="majorHAnsi" w:hAnsiTheme="majorHAnsi" w:cs="Times New Roman"/>
          <w:sz w:val="20"/>
          <w:szCs w:val="20"/>
          <w:lang w:val="pt-BR"/>
        </w:rPr>
        <w:t>ncia lírica. As fotografias age, assim, como personagens</w:t>
      </w:r>
      <w:r w:rsidRPr="008615B9">
        <w:rPr>
          <w:rFonts w:asciiTheme="majorHAnsi" w:hAnsiTheme="majorHAnsi" w:cs="Times New Roman"/>
          <w:sz w:val="20"/>
          <w:szCs w:val="20"/>
          <w:lang w:val="pt-BR"/>
        </w:rPr>
        <w:t xml:space="preserve"> nas narrativas</w:t>
      </w:r>
      <w:r w:rsidR="000125E7" w:rsidRPr="008615B9">
        <w:rPr>
          <w:rFonts w:asciiTheme="majorHAnsi" w:hAnsiTheme="majorHAnsi" w:cs="Times New Roman"/>
          <w:sz w:val="20"/>
          <w:szCs w:val="20"/>
          <w:lang w:val="pt-BR"/>
        </w:rPr>
        <w:t xml:space="preserve">, cruzando tempos e conflitando memória e finitude. </w:t>
      </w:r>
      <w:r w:rsidR="00F7112F" w:rsidRPr="008615B9">
        <w:rPr>
          <w:rFonts w:asciiTheme="majorHAnsi" w:hAnsiTheme="majorHAnsi" w:cs="Times New Roman"/>
          <w:sz w:val="20"/>
          <w:szCs w:val="20"/>
          <w:lang w:val="pt-BR"/>
        </w:rPr>
        <w:t>Por fim, o</w:t>
      </w:r>
      <w:r w:rsidR="000125E7" w:rsidRPr="008615B9">
        <w:rPr>
          <w:rFonts w:asciiTheme="majorHAnsi" w:hAnsiTheme="majorHAnsi" w:cs="Times New Roman"/>
          <w:sz w:val="20"/>
          <w:szCs w:val="20"/>
          <w:lang w:val="pt-BR"/>
        </w:rPr>
        <w:t xml:space="preserve">s humanos </w:t>
      </w:r>
      <w:r w:rsidR="00F7112F" w:rsidRPr="008615B9">
        <w:rPr>
          <w:rFonts w:asciiTheme="majorHAnsi" w:hAnsiTheme="majorHAnsi" w:cs="Times New Roman"/>
          <w:sz w:val="20"/>
          <w:szCs w:val="20"/>
          <w:lang w:val="pt-BR"/>
        </w:rPr>
        <w:t>d</w:t>
      </w:r>
      <w:r w:rsidR="000125E7" w:rsidRPr="008615B9">
        <w:rPr>
          <w:rFonts w:asciiTheme="majorHAnsi" w:hAnsiTheme="majorHAnsi" w:cs="Times New Roman"/>
          <w:sz w:val="20"/>
          <w:szCs w:val="20"/>
          <w:lang w:val="pt-BR"/>
        </w:rPr>
        <w:t>os contos tam</w:t>
      </w:r>
      <w:r w:rsidR="007C3F86">
        <w:rPr>
          <w:rFonts w:asciiTheme="majorHAnsi" w:hAnsiTheme="majorHAnsi" w:cs="Times New Roman"/>
          <w:sz w:val="20"/>
          <w:szCs w:val="20"/>
          <w:lang w:val="pt-BR"/>
        </w:rPr>
        <w:t>bém são artistas da imagem e parecem perguntar</w:t>
      </w:r>
      <w:r w:rsidR="00F7112F" w:rsidRPr="008615B9">
        <w:rPr>
          <w:rFonts w:asciiTheme="majorHAnsi" w:hAnsiTheme="majorHAnsi" w:cs="Times New Roman"/>
          <w:sz w:val="20"/>
          <w:szCs w:val="20"/>
          <w:lang w:val="pt-BR"/>
        </w:rPr>
        <w:t>: estou n</w:t>
      </w:r>
      <w:r w:rsidR="000125E7" w:rsidRPr="008615B9">
        <w:rPr>
          <w:rFonts w:asciiTheme="majorHAnsi" w:hAnsiTheme="majorHAnsi" w:cs="Times New Roman"/>
          <w:sz w:val="20"/>
          <w:szCs w:val="20"/>
          <w:lang w:val="pt-BR"/>
        </w:rPr>
        <w:t xml:space="preserve">o dizível ou </w:t>
      </w:r>
      <w:r w:rsidR="00F7112F" w:rsidRPr="008615B9">
        <w:rPr>
          <w:rFonts w:asciiTheme="majorHAnsi" w:hAnsiTheme="majorHAnsi" w:cs="Times New Roman"/>
          <w:sz w:val="20"/>
          <w:szCs w:val="20"/>
          <w:lang w:val="pt-BR"/>
        </w:rPr>
        <w:t>n</w:t>
      </w:r>
      <w:r w:rsidR="000125E7" w:rsidRPr="008615B9">
        <w:rPr>
          <w:rFonts w:asciiTheme="majorHAnsi" w:hAnsiTheme="majorHAnsi" w:cs="Times New Roman"/>
          <w:sz w:val="20"/>
          <w:szCs w:val="20"/>
          <w:lang w:val="pt-BR"/>
        </w:rPr>
        <w:t>o visível</w:t>
      </w:r>
      <w:r w:rsidR="002431A0" w:rsidRPr="008615B9">
        <w:rPr>
          <w:rFonts w:asciiTheme="majorHAnsi" w:hAnsiTheme="majorHAnsi" w:cs="Times New Roman"/>
          <w:sz w:val="20"/>
          <w:szCs w:val="20"/>
          <w:lang w:val="pt-BR"/>
        </w:rPr>
        <w:t>?</w:t>
      </w:r>
    </w:p>
    <w:p w14:paraId="11D6705E" w14:textId="7199FBF9" w:rsidR="00B05DAA" w:rsidRDefault="00B05DAA" w:rsidP="001A5A45">
      <w:pPr>
        <w:spacing w:after="0" w:line="240" w:lineRule="auto"/>
        <w:jc w:val="both"/>
        <w:rPr>
          <w:rFonts w:asciiTheme="majorHAnsi" w:hAnsiTheme="majorHAnsi" w:cs="Times New Roman"/>
          <w:sz w:val="20"/>
          <w:szCs w:val="20"/>
          <w:lang w:val="pt-BR"/>
        </w:rPr>
      </w:pPr>
      <w:r w:rsidRPr="008615B9">
        <w:rPr>
          <w:rFonts w:asciiTheme="majorHAnsi" w:hAnsiTheme="majorHAnsi" w:cs="Times New Roman"/>
          <w:b/>
          <w:sz w:val="20"/>
          <w:szCs w:val="20"/>
          <w:lang w:val="pt-BR"/>
        </w:rPr>
        <w:t>PALAVRAS-CHAVE</w:t>
      </w:r>
      <w:r w:rsidR="00AC2DF1" w:rsidRPr="008615B9">
        <w:rPr>
          <w:rFonts w:asciiTheme="majorHAnsi" w:hAnsiTheme="majorHAnsi" w:cs="Times New Roman"/>
          <w:b/>
          <w:sz w:val="20"/>
          <w:szCs w:val="20"/>
          <w:lang w:val="pt-BR"/>
        </w:rPr>
        <w:t xml:space="preserve">: </w:t>
      </w:r>
      <w:r w:rsidR="008615B9" w:rsidRPr="008615B9">
        <w:rPr>
          <w:rFonts w:asciiTheme="majorHAnsi" w:hAnsiTheme="majorHAnsi" w:cs="Times New Roman"/>
          <w:sz w:val="20"/>
          <w:szCs w:val="20"/>
          <w:lang w:val="pt-BR"/>
        </w:rPr>
        <w:t>Tércia</w:t>
      </w:r>
      <w:r w:rsidR="008615B9" w:rsidRPr="008615B9">
        <w:rPr>
          <w:rFonts w:asciiTheme="majorHAnsi" w:hAnsiTheme="majorHAnsi" w:cs="Times New Roman"/>
          <w:b/>
          <w:sz w:val="20"/>
          <w:szCs w:val="20"/>
          <w:lang w:val="pt-BR"/>
        </w:rPr>
        <w:t xml:space="preserve"> </w:t>
      </w:r>
      <w:r w:rsidR="008615B9" w:rsidRPr="008615B9">
        <w:rPr>
          <w:rFonts w:asciiTheme="majorHAnsi" w:hAnsiTheme="majorHAnsi" w:cs="Times New Roman"/>
          <w:sz w:val="20"/>
          <w:szCs w:val="20"/>
          <w:lang w:val="pt-BR"/>
        </w:rPr>
        <w:t xml:space="preserve">Montenegro; Conto; Fotografia; </w:t>
      </w:r>
      <w:r w:rsidR="000125E7" w:rsidRPr="008615B9">
        <w:rPr>
          <w:rFonts w:asciiTheme="majorHAnsi" w:hAnsiTheme="majorHAnsi" w:cs="Times New Roman"/>
          <w:sz w:val="20"/>
          <w:szCs w:val="20"/>
          <w:lang w:val="pt-BR"/>
        </w:rPr>
        <w:t>Imagem; Palavra</w:t>
      </w:r>
      <w:r w:rsidR="008615B9" w:rsidRPr="008615B9">
        <w:rPr>
          <w:rFonts w:asciiTheme="majorHAnsi" w:hAnsiTheme="majorHAnsi" w:cs="Times New Roman"/>
          <w:sz w:val="20"/>
          <w:szCs w:val="20"/>
          <w:lang w:val="pt-BR"/>
        </w:rPr>
        <w:t>.</w:t>
      </w:r>
    </w:p>
    <w:p w14:paraId="195E2B82" w14:textId="77777777" w:rsidR="003D77A7" w:rsidRDefault="003D77A7" w:rsidP="001A5A45">
      <w:pPr>
        <w:spacing w:after="0" w:line="240" w:lineRule="auto"/>
        <w:jc w:val="both"/>
        <w:rPr>
          <w:rFonts w:asciiTheme="majorHAnsi" w:hAnsiTheme="majorHAnsi" w:cs="Times New Roman"/>
          <w:sz w:val="20"/>
          <w:szCs w:val="20"/>
          <w:lang w:val="pt-BR"/>
        </w:rPr>
      </w:pPr>
    </w:p>
    <w:p w14:paraId="75C8A96C" w14:textId="2E2323D8" w:rsidR="003D77A7" w:rsidRPr="001A5A45" w:rsidRDefault="003D77A7" w:rsidP="001A5A45">
      <w:pPr>
        <w:spacing w:after="0" w:line="240" w:lineRule="auto"/>
        <w:jc w:val="both"/>
        <w:rPr>
          <w:rFonts w:asciiTheme="majorHAnsi" w:hAnsiTheme="majorHAnsi" w:cs="Times New Roman"/>
          <w:sz w:val="20"/>
          <w:szCs w:val="20"/>
          <w:lang w:val="en-US"/>
        </w:rPr>
      </w:pPr>
      <w:r w:rsidRPr="001A5A45">
        <w:rPr>
          <w:rFonts w:asciiTheme="majorHAnsi" w:hAnsiTheme="majorHAnsi" w:cs="Times New Roman"/>
          <w:b/>
          <w:sz w:val="20"/>
          <w:szCs w:val="20"/>
          <w:lang w:val="en-US"/>
        </w:rPr>
        <w:t>ABSTRACT</w:t>
      </w:r>
      <w:r w:rsidRPr="001A5A45">
        <w:rPr>
          <w:rFonts w:asciiTheme="majorHAnsi" w:hAnsiTheme="majorHAnsi" w:cs="Times New Roman"/>
          <w:sz w:val="20"/>
          <w:szCs w:val="20"/>
          <w:lang w:val="en-US"/>
        </w:rPr>
        <w:t>:</w:t>
      </w:r>
      <w:r w:rsidR="001A5A45" w:rsidRPr="001A5A45">
        <w:rPr>
          <w:lang w:val="en-US"/>
        </w:rPr>
        <w:t xml:space="preserve"> </w:t>
      </w:r>
      <w:r w:rsidR="001A5A45" w:rsidRPr="001A5A45">
        <w:rPr>
          <w:rFonts w:asciiTheme="majorHAnsi" w:hAnsiTheme="majorHAnsi" w:cs="Times New Roman"/>
          <w:sz w:val="20"/>
          <w:szCs w:val="20"/>
          <w:lang w:val="en-US"/>
        </w:rPr>
        <w:t xml:space="preserve">Throughout nearly twenty years of artistic production, Tércia Montenegro stresses the relationship between word and image in her short stories, essays, children's books and a novel. Specifically from her work, I observe in this article what the author discusses in emphasizing the visual character of literature, with an emphasis on the relation of the characters to photography. In his four short story books and in some anthologies, Montenegro develops a kind of photographic writing in </w:t>
      </w:r>
      <w:r w:rsidR="004740E7">
        <w:rPr>
          <w:rFonts w:asciiTheme="majorHAnsi" w:hAnsiTheme="majorHAnsi" w:cs="Times New Roman"/>
          <w:sz w:val="20"/>
          <w:szCs w:val="20"/>
          <w:lang w:val="en-US"/>
        </w:rPr>
        <w:t xml:space="preserve">which bodies in his desires are </w:t>
      </w:r>
      <w:bookmarkStart w:id="0" w:name="_GoBack"/>
      <w:bookmarkEnd w:id="0"/>
      <w:r w:rsidR="001A5A45" w:rsidRPr="001A5A45">
        <w:rPr>
          <w:rFonts w:asciiTheme="majorHAnsi" w:hAnsiTheme="majorHAnsi" w:cs="Times New Roman"/>
          <w:sz w:val="20"/>
          <w:szCs w:val="20"/>
          <w:lang w:val="en-US"/>
        </w:rPr>
        <w:t>presented pictorially without falling into naturalism and without losing the lyrical power. The photographs act thus as characters in the narratives, crossing times and conflicting memory and finitude. Finally, the humans of the tales are also artists of the image and seem to ask: am I in the knowable or the visible?</w:t>
      </w:r>
    </w:p>
    <w:p w14:paraId="6A300387" w14:textId="0535A2CC" w:rsidR="003D77A7" w:rsidRPr="00AA7061" w:rsidRDefault="003D77A7" w:rsidP="001A5A45">
      <w:pPr>
        <w:spacing w:after="0" w:line="240" w:lineRule="auto"/>
        <w:jc w:val="both"/>
        <w:rPr>
          <w:rFonts w:asciiTheme="majorHAnsi" w:hAnsiTheme="majorHAnsi" w:cs="Times New Roman"/>
          <w:sz w:val="20"/>
          <w:szCs w:val="20"/>
          <w:lang w:val="en-US"/>
        </w:rPr>
      </w:pPr>
      <w:r w:rsidRPr="00AA7061">
        <w:rPr>
          <w:rFonts w:asciiTheme="majorHAnsi" w:hAnsiTheme="majorHAnsi" w:cs="Times New Roman"/>
          <w:b/>
          <w:sz w:val="20"/>
          <w:szCs w:val="20"/>
          <w:lang w:val="en-US"/>
        </w:rPr>
        <w:t>KEYWORDS</w:t>
      </w:r>
      <w:r w:rsidRPr="00AA7061">
        <w:rPr>
          <w:rFonts w:asciiTheme="majorHAnsi" w:hAnsiTheme="majorHAnsi" w:cs="Times New Roman"/>
          <w:sz w:val="20"/>
          <w:szCs w:val="20"/>
          <w:lang w:val="en-US"/>
        </w:rPr>
        <w:t>:</w:t>
      </w:r>
      <w:r w:rsidR="00AA7061" w:rsidRPr="00AA7061">
        <w:rPr>
          <w:lang w:val="en-US"/>
        </w:rPr>
        <w:t xml:space="preserve"> </w:t>
      </w:r>
      <w:r w:rsidR="00AA7061" w:rsidRPr="00AA7061">
        <w:rPr>
          <w:rFonts w:asciiTheme="majorHAnsi" w:hAnsiTheme="majorHAnsi" w:cs="Times New Roman"/>
          <w:sz w:val="20"/>
          <w:szCs w:val="20"/>
          <w:lang w:val="en-US"/>
        </w:rPr>
        <w:t>Terceira Montenegro; Tale; Photography; Image; Word.</w:t>
      </w:r>
    </w:p>
    <w:p w14:paraId="6AA18F5A" w14:textId="53336579" w:rsidR="00D47E7E" w:rsidRPr="00AA7061" w:rsidRDefault="00D47E7E" w:rsidP="00D47E7E">
      <w:pPr>
        <w:spacing w:after="0" w:line="360" w:lineRule="auto"/>
        <w:jc w:val="both"/>
        <w:rPr>
          <w:rFonts w:asciiTheme="majorHAnsi" w:hAnsiTheme="majorHAnsi" w:cs="Times New Roman"/>
          <w:b/>
          <w:sz w:val="24"/>
          <w:szCs w:val="24"/>
          <w:lang w:val="en-US"/>
        </w:rPr>
      </w:pPr>
    </w:p>
    <w:p w14:paraId="53055B4B" w14:textId="0E9B55A3" w:rsidR="00D47E7E" w:rsidRDefault="003D77A7" w:rsidP="00D47E7E">
      <w:pPr>
        <w:spacing w:after="0" w:line="360" w:lineRule="auto"/>
        <w:jc w:val="both"/>
        <w:rPr>
          <w:rFonts w:asciiTheme="majorHAnsi" w:hAnsiTheme="majorHAnsi" w:cs="Times New Roman"/>
          <w:b/>
          <w:sz w:val="24"/>
          <w:szCs w:val="24"/>
          <w:lang w:val="pt-BR"/>
        </w:rPr>
      </w:pPr>
      <w:r>
        <w:rPr>
          <w:rFonts w:asciiTheme="majorHAnsi" w:hAnsiTheme="majorHAnsi" w:cs="Times New Roman"/>
          <w:b/>
          <w:sz w:val="24"/>
          <w:szCs w:val="24"/>
          <w:lang w:val="pt-BR"/>
        </w:rPr>
        <w:t>1 A imagem da palavra</w:t>
      </w:r>
    </w:p>
    <w:p w14:paraId="0561A8F4" w14:textId="77777777" w:rsidR="003D77A7" w:rsidRPr="008615B9" w:rsidRDefault="003D77A7" w:rsidP="00D47E7E">
      <w:pPr>
        <w:spacing w:after="0" w:line="360" w:lineRule="auto"/>
        <w:jc w:val="both"/>
        <w:rPr>
          <w:rFonts w:asciiTheme="majorHAnsi" w:hAnsiTheme="majorHAnsi" w:cs="Times New Roman"/>
          <w:b/>
          <w:sz w:val="24"/>
          <w:szCs w:val="24"/>
          <w:lang w:val="pt-BR"/>
        </w:rPr>
      </w:pPr>
    </w:p>
    <w:p w14:paraId="0F8C1FCB" w14:textId="3D331392" w:rsidR="00447CA7" w:rsidRPr="008615B9" w:rsidRDefault="00384B9D" w:rsidP="00447CA7">
      <w:pPr>
        <w:spacing w:after="0" w:line="360" w:lineRule="auto"/>
        <w:ind w:firstLine="709"/>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No conto “A alma e o peso” do livro </w:t>
      </w:r>
      <w:r w:rsidRPr="008615B9">
        <w:rPr>
          <w:rFonts w:asciiTheme="majorHAnsi" w:hAnsiTheme="majorHAnsi" w:cs="Times New Roman"/>
          <w:i/>
          <w:sz w:val="24"/>
          <w:szCs w:val="24"/>
          <w:lang w:val="pt-BR"/>
        </w:rPr>
        <w:t xml:space="preserve">O tempo em estado sólido </w:t>
      </w:r>
      <w:r w:rsidR="003D77A7">
        <w:rPr>
          <w:rFonts w:asciiTheme="majorHAnsi" w:hAnsiTheme="majorHAnsi" w:cs="Times New Roman"/>
          <w:sz w:val="24"/>
          <w:szCs w:val="24"/>
          <w:lang w:val="pt-BR"/>
        </w:rPr>
        <w:t xml:space="preserve">(2012) de Tércia Montenegro </w:t>
      </w:r>
      <w:r w:rsidRPr="008615B9">
        <w:rPr>
          <w:rFonts w:asciiTheme="majorHAnsi" w:hAnsiTheme="majorHAnsi" w:cs="Times New Roman"/>
          <w:sz w:val="24"/>
          <w:szCs w:val="24"/>
          <w:lang w:val="pt-BR"/>
        </w:rPr>
        <w:t xml:space="preserve">a narradora e </w:t>
      </w:r>
      <w:r w:rsidR="003D77A7">
        <w:rPr>
          <w:rFonts w:asciiTheme="majorHAnsi" w:hAnsiTheme="majorHAnsi" w:cs="Times New Roman"/>
          <w:sz w:val="24"/>
          <w:szCs w:val="24"/>
          <w:lang w:val="pt-BR"/>
        </w:rPr>
        <w:t xml:space="preserve">também </w:t>
      </w:r>
      <w:r w:rsidRPr="008615B9">
        <w:rPr>
          <w:rFonts w:asciiTheme="majorHAnsi" w:hAnsiTheme="majorHAnsi" w:cs="Times New Roman"/>
          <w:sz w:val="24"/>
          <w:szCs w:val="24"/>
          <w:lang w:val="pt-BR"/>
        </w:rPr>
        <w:t>protagonista confidenci</w:t>
      </w:r>
      <w:r w:rsidR="00977D15" w:rsidRPr="008615B9">
        <w:rPr>
          <w:rFonts w:asciiTheme="majorHAnsi" w:hAnsiTheme="majorHAnsi" w:cs="Times New Roman"/>
          <w:sz w:val="24"/>
          <w:szCs w:val="24"/>
          <w:lang w:val="pt-BR"/>
        </w:rPr>
        <w:t>a</w:t>
      </w:r>
      <w:r w:rsidR="003D77A7">
        <w:rPr>
          <w:rFonts w:asciiTheme="majorHAnsi" w:hAnsiTheme="majorHAnsi" w:cs="Times New Roman"/>
          <w:sz w:val="24"/>
          <w:szCs w:val="24"/>
          <w:lang w:val="pt-BR"/>
        </w:rPr>
        <w:t xml:space="preserve"> aos seus leitores e leitoras</w:t>
      </w:r>
      <w:r w:rsidR="00977D15" w:rsidRPr="008615B9">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 persisto em deixar as fotografias dentro do envelope, numa gaveta. Imagino que elas têm uma temperatura fria, o desamparo de um tecido sem pelos. Talvez chegue um momento em que eu possa folhear tais retratos como registros de meu rosto, apenas.” (MONTENEGRO, 2012, p.23).</w:t>
      </w:r>
      <w:r w:rsidR="003D77A7">
        <w:rPr>
          <w:rFonts w:asciiTheme="majorHAnsi" w:hAnsiTheme="majorHAnsi" w:cs="Times New Roman"/>
          <w:sz w:val="24"/>
          <w:szCs w:val="24"/>
          <w:lang w:val="pt-BR"/>
        </w:rPr>
        <w:t xml:space="preserve"> Neste momento, a personagem </w:t>
      </w:r>
      <w:r w:rsidR="009B37D8" w:rsidRPr="008615B9">
        <w:rPr>
          <w:rFonts w:asciiTheme="majorHAnsi" w:hAnsiTheme="majorHAnsi" w:cs="Times New Roman"/>
          <w:sz w:val="24"/>
          <w:szCs w:val="24"/>
          <w:lang w:val="pt-BR"/>
        </w:rPr>
        <w:t>dá uma pista emblemática</w:t>
      </w:r>
      <w:r w:rsidR="00CE232C" w:rsidRPr="008615B9">
        <w:rPr>
          <w:rFonts w:asciiTheme="majorHAnsi" w:hAnsiTheme="majorHAnsi" w:cs="Times New Roman"/>
          <w:sz w:val="24"/>
          <w:szCs w:val="24"/>
          <w:lang w:val="pt-BR"/>
        </w:rPr>
        <w:t xml:space="preserve">. Ela fala do que parece querer dizer a grande presença de </w:t>
      </w:r>
      <w:r w:rsidR="009B37D8" w:rsidRPr="008615B9">
        <w:rPr>
          <w:rFonts w:asciiTheme="majorHAnsi" w:hAnsiTheme="majorHAnsi" w:cs="Times New Roman"/>
          <w:sz w:val="24"/>
          <w:szCs w:val="24"/>
          <w:lang w:val="pt-BR"/>
        </w:rPr>
        <w:t>artistas</w:t>
      </w:r>
      <w:r w:rsidR="00E6789B" w:rsidRPr="008615B9">
        <w:rPr>
          <w:rFonts w:asciiTheme="majorHAnsi" w:hAnsiTheme="majorHAnsi" w:cs="Times New Roman"/>
          <w:sz w:val="24"/>
          <w:szCs w:val="24"/>
          <w:lang w:val="pt-BR"/>
        </w:rPr>
        <w:t xml:space="preserve"> com seus </w:t>
      </w:r>
      <w:r w:rsidR="00CE232C" w:rsidRPr="008615B9">
        <w:rPr>
          <w:rFonts w:asciiTheme="majorHAnsi" w:hAnsiTheme="majorHAnsi" w:cs="Times New Roman"/>
          <w:sz w:val="24"/>
          <w:szCs w:val="24"/>
          <w:lang w:val="pt-BR"/>
        </w:rPr>
        <w:t xml:space="preserve">registros </w:t>
      </w:r>
      <w:r w:rsidR="003D77A7">
        <w:rPr>
          <w:rFonts w:asciiTheme="majorHAnsi" w:hAnsiTheme="majorHAnsi" w:cs="Times New Roman"/>
          <w:sz w:val="24"/>
          <w:szCs w:val="24"/>
          <w:lang w:val="pt-BR"/>
        </w:rPr>
        <w:t xml:space="preserve">estéticos, </w:t>
      </w:r>
      <w:r w:rsidR="00E6789B" w:rsidRPr="008615B9">
        <w:rPr>
          <w:rFonts w:asciiTheme="majorHAnsi" w:hAnsiTheme="majorHAnsi" w:cs="Times New Roman"/>
          <w:sz w:val="24"/>
          <w:szCs w:val="24"/>
          <w:lang w:val="pt-BR"/>
        </w:rPr>
        <w:t>por meio quase sempre de</w:t>
      </w:r>
      <w:r w:rsidR="00CE232C" w:rsidRPr="008615B9">
        <w:rPr>
          <w:rFonts w:asciiTheme="majorHAnsi" w:hAnsiTheme="majorHAnsi" w:cs="Times New Roman"/>
          <w:sz w:val="24"/>
          <w:szCs w:val="24"/>
          <w:lang w:val="pt-BR"/>
        </w:rPr>
        <w:t xml:space="preserve"> expressões visuais</w:t>
      </w:r>
      <w:r w:rsidR="003D77A7">
        <w:rPr>
          <w:rFonts w:asciiTheme="majorHAnsi" w:hAnsiTheme="majorHAnsi" w:cs="Times New Roman"/>
          <w:sz w:val="24"/>
          <w:szCs w:val="24"/>
          <w:lang w:val="pt-BR"/>
        </w:rPr>
        <w:t xml:space="preserve"> em especial a fotografia,</w:t>
      </w:r>
      <w:r w:rsidR="00CE232C" w:rsidRPr="008615B9">
        <w:rPr>
          <w:rFonts w:asciiTheme="majorHAnsi" w:hAnsiTheme="majorHAnsi" w:cs="Times New Roman"/>
          <w:sz w:val="24"/>
          <w:szCs w:val="24"/>
          <w:lang w:val="pt-BR"/>
        </w:rPr>
        <w:t xml:space="preserve"> na obra de Montenegro</w:t>
      </w:r>
      <w:r w:rsidR="009B37D8" w:rsidRPr="008615B9">
        <w:rPr>
          <w:rFonts w:asciiTheme="majorHAnsi" w:hAnsiTheme="majorHAnsi" w:cs="Times New Roman"/>
          <w:sz w:val="24"/>
          <w:szCs w:val="24"/>
          <w:lang w:val="pt-BR"/>
        </w:rPr>
        <w:t>: aqui, a imagem é um duplo, revelação visual sobre o nitrato de prata e segredo</w:t>
      </w:r>
      <w:r w:rsidR="00840734" w:rsidRPr="008615B9">
        <w:rPr>
          <w:rFonts w:asciiTheme="majorHAnsi" w:hAnsiTheme="majorHAnsi" w:cs="Times New Roman"/>
          <w:sz w:val="24"/>
          <w:szCs w:val="24"/>
          <w:lang w:val="pt-BR"/>
        </w:rPr>
        <w:t xml:space="preserve"> de tudo o que dela reside no território do desejo.</w:t>
      </w:r>
      <w:r w:rsidR="00447CA7" w:rsidRPr="008615B9">
        <w:rPr>
          <w:rFonts w:asciiTheme="majorHAnsi" w:hAnsiTheme="majorHAnsi" w:cs="Times New Roman"/>
          <w:sz w:val="24"/>
          <w:szCs w:val="24"/>
          <w:lang w:val="pt-BR"/>
        </w:rPr>
        <w:t xml:space="preserve"> </w:t>
      </w:r>
    </w:p>
    <w:p w14:paraId="2C4BF355" w14:textId="08F652CE" w:rsidR="00840734" w:rsidRDefault="0029767C" w:rsidP="00447CA7">
      <w:pPr>
        <w:spacing w:after="0" w:line="360" w:lineRule="auto"/>
        <w:ind w:firstLine="709"/>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O corpo</w:t>
      </w:r>
      <w:r w:rsidR="002842A5" w:rsidRPr="008615B9">
        <w:rPr>
          <w:rFonts w:asciiTheme="majorHAnsi" w:hAnsiTheme="majorHAnsi" w:cs="Times New Roman"/>
          <w:sz w:val="24"/>
          <w:szCs w:val="24"/>
          <w:lang w:val="pt-BR"/>
        </w:rPr>
        <w:t xml:space="preserve">, sobremaneira, está em questão </w:t>
      </w:r>
      <w:r w:rsidR="007C3F86">
        <w:rPr>
          <w:rFonts w:asciiTheme="majorHAnsi" w:hAnsiTheme="majorHAnsi" w:cs="Times New Roman"/>
          <w:sz w:val="24"/>
          <w:szCs w:val="24"/>
          <w:lang w:val="pt-BR"/>
        </w:rPr>
        <w:t>e, como no trecho do conto de Tércia Montenegro</w:t>
      </w:r>
      <w:r w:rsidR="002842A5" w:rsidRPr="008615B9">
        <w:rPr>
          <w:rFonts w:asciiTheme="majorHAnsi" w:hAnsiTheme="majorHAnsi" w:cs="Times New Roman"/>
          <w:sz w:val="24"/>
          <w:szCs w:val="24"/>
          <w:lang w:val="pt-BR"/>
        </w:rPr>
        <w:t>, parece se concentrar na face, aqu</w:t>
      </w:r>
      <w:r w:rsidR="00447CA7" w:rsidRPr="008615B9">
        <w:rPr>
          <w:rFonts w:asciiTheme="majorHAnsi" w:hAnsiTheme="majorHAnsi" w:cs="Times New Roman"/>
          <w:sz w:val="24"/>
          <w:szCs w:val="24"/>
          <w:lang w:val="pt-BR"/>
        </w:rPr>
        <w:t xml:space="preserve">ela que captura </w:t>
      </w:r>
      <w:r w:rsidR="00E6789B" w:rsidRPr="008615B9">
        <w:rPr>
          <w:rFonts w:asciiTheme="majorHAnsi" w:hAnsiTheme="majorHAnsi" w:cs="Times New Roman"/>
          <w:sz w:val="24"/>
          <w:szCs w:val="24"/>
          <w:lang w:val="pt-BR"/>
        </w:rPr>
        <w:t>imagem</w:t>
      </w:r>
      <w:r w:rsidR="00447CA7" w:rsidRPr="008615B9">
        <w:rPr>
          <w:rFonts w:asciiTheme="majorHAnsi" w:hAnsiTheme="majorHAnsi" w:cs="Times New Roman"/>
          <w:sz w:val="24"/>
          <w:szCs w:val="24"/>
          <w:lang w:val="pt-BR"/>
        </w:rPr>
        <w:t xml:space="preserve"> e vai</w:t>
      </w:r>
      <w:r w:rsidR="002842A5" w:rsidRPr="008615B9">
        <w:rPr>
          <w:rFonts w:asciiTheme="majorHAnsi" w:hAnsiTheme="majorHAnsi" w:cs="Times New Roman"/>
          <w:sz w:val="24"/>
          <w:szCs w:val="24"/>
          <w:lang w:val="pt-BR"/>
        </w:rPr>
        <w:t xml:space="preserve"> ao encontro do rosto do outro, aquele que também me vê</w:t>
      </w:r>
      <w:r w:rsidR="00AE30FD" w:rsidRPr="008615B9">
        <w:rPr>
          <w:rFonts w:asciiTheme="majorHAnsi" w:hAnsiTheme="majorHAnsi" w:cs="Times New Roman"/>
          <w:sz w:val="24"/>
          <w:szCs w:val="24"/>
          <w:lang w:val="pt-BR"/>
        </w:rPr>
        <w:t>,</w:t>
      </w:r>
      <w:r w:rsidR="002842A5" w:rsidRPr="008615B9">
        <w:rPr>
          <w:rFonts w:asciiTheme="majorHAnsi" w:hAnsiTheme="majorHAnsi" w:cs="Times New Roman"/>
          <w:sz w:val="24"/>
          <w:szCs w:val="24"/>
          <w:lang w:val="pt-BR"/>
        </w:rPr>
        <w:t xml:space="preserve"> mas que, fundamentalmente</w:t>
      </w:r>
      <w:r w:rsidR="005808D9" w:rsidRPr="008615B9">
        <w:rPr>
          <w:rFonts w:asciiTheme="majorHAnsi" w:hAnsiTheme="majorHAnsi" w:cs="Times New Roman"/>
          <w:color w:val="FF0000"/>
          <w:sz w:val="24"/>
          <w:szCs w:val="24"/>
          <w:lang w:val="pt-BR"/>
        </w:rPr>
        <w:t>,</w:t>
      </w:r>
      <w:r w:rsidR="002842A5" w:rsidRPr="008615B9">
        <w:rPr>
          <w:rFonts w:asciiTheme="majorHAnsi" w:hAnsiTheme="majorHAnsi" w:cs="Times New Roman"/>
          <w:sz w:val="24"/>
          <w:szCs w:val="24"/>
          <w:lang w:val="pt-BR"/>
        </w:rPr>
        <w:t xml:space="preserve"> é imaginário</w:t>
      </w:r>
      <w:r w:rsidR="007C3F86">
        <w:rPr>
          <w:rFonts w:asciiTheme="majorHAnsi" w:hAnsiTheme="majorHAnsi" w:cs="Times New Roman"/>
          <w:sz w:val="24"/>
          <w:szCs w:val="24"/>
          <w:lang w:val="pt-BR"/>
        </w:rPr>
        <w:t>,</w:t>
      </w:r>
      <w:r w:rsidR="002842A5" w:rsidRPr="008615B9">
        <w:rPr>
          <w:rFonts w:asciiTheme="majorHAnsi" w:hAnsiTheme="majorHAnsi" w:cs="Times New Roman"/>
          <w:sz w:val="24"/>
          <w:szCs w:val="24"/>
          <w:lang w:val="pt-BR"/>
        </w:rPr>
        <w:t xml:space="preserve"> para mim. Por isso, a necessidade de esconder, pôr no fundo da gaveta, mentir, con</w:t>
      </w:r>
      <w:r w:rsidR="00413B6E">
        <w:rPr>
          <w:rFonts w:asciiTheme="majorHAnsi" w:hAnsiTheme="majorHAnsi" w:cs="Times New Roman"/>
          <w:sz w:val="24"/>
          <w:szCs w:val="24"/>
          <w:lang w:val="pt-BR"/>
        </w:rPr>
        <w:t xml:space="preserve">sciente </w:t>
      </w:r>
      <w:r w:rsidR="00413B6E">
        <w:rPr>
          <w:rFonts w:asciiTheme="majorHAnsi" w:hAnsiTheme="majorHAnsi" w:cs="Times New Roman"/>
          <w:sz w:val="24"/>
          <w:szCs w:val="24"/>
          <w:lang w:val="pt-BR"/>
        </w:rPr>
        <w:lastRenderedPageBreak/>
        <w:t>de que, matando a fotografia</w:t>
      </w:r>
      <w:r w:rsidR="002842A5" w:rsidRPr="008615B9">
        <w:rPr>
          <w:rFonts w:asciiTheme="majorHAnsi" w:hAnsiTheme="majorHAnsi" w:cs="Times New Roman"/>
          <w:sz w:val="24"/>
          <w:szCs w:val="24"/>
          <w:lang w:val="pt-BR"/>
        </w:rPr>
        <w:t xml:space="preserve">, ela nunca morre, do contrário, resiste como um fantasma. Se </w:t>
      </w:r>
      <w:r w:rsidR="00034111" w:rsidRPr="008615B9">
        <w:rPr>
          <w:rFonts w:asciiTheme="majorHAnsi" w:hAnsiTheme="majorHAnsi" w:cs="Times New Roman"/>
          <w:sz w:val="24"/>
          <w:szCs w:val="24"/>
          <w:lang w:val="pt-BR"/>
        </w:rPr>
        <w:t xml:space="preserve">penso a obra de um escritor por </w:t>
      </w:r>
      <w:r w:rsidR="002842A5" w:rsidRPr="008615B9">
        <w:rPr>
          <w:rFonts w:asciiTheme="majorHAnsi" w:hAnsiTheme="majorHAnsi" w:cs="Times New Roman"/>
          <w:sz w:val="24"/>
          <w:szCs w:val="24"/>
          <w:lang w:val="pt-BR"/>
        </w:rPr>
        <w:t>completo, o que seriam contos senão fotografias</w:t>
      </w:r>
      <w:r w:rsidR="00CE232C" w:rsidRPr="008615B9">
        <w:rPr>
          <w:rFonts w:asciiTheme="majorHAnsi" w:hAnsiTheme="majorHAnsi" w:cs="Times New Roman"/>
          <w:sz w:val="24"/>
          <w:szCs w:val="24"/>
          <w:lang w:val="pt-BR"/>
        </w:rPr>
        <w:t xml:space="preserve">, </w:t>
      </w:r>
      <w:r w:rsidR="002842A5" w:rsidRPr="008615B9">
        <w:rPr>
          <w:rFonts w:asciiTheme="majorHAnsi" w:hAnsiTheme="majorHAnsi" w:cs="Times New Roman"/>
          <w:sz w:val="24"/>
          <w:szCs w:val="24"/>
          <w:lang w:val="pt-BR"/>
        </w:rPr>
        <w:t>bem como lembra Cortázar (</w:t>
      </w:r>
      <w:r w:rsidR="00034111" w:rsidRPr="008615B9">
        <w:rPr>
          <w:rFonts w:asciiTheme="majorHAnsi" w:hAnsiTheme="majorHAnsi" w:cs="Times New Roman"/>
          <w:sz w:val="24"/>
          <w:szCs w:val="24"/>
          <w:lang w:val="pt-BR"/>
        </w:rPr>
        <w:t>2013)? E o que são as imagens para os contos que aqui analiso? Onde termina a fala do texto e começa a sua visão?</w:t>
      </w:r>
    </w:p>
    <w:p w14:paraId="23594590" w14:textId="6FA7D274" w:rsidR="007C3F86" w:rsidRPr="008615B9" w:rsidRDefault="007C3F86" w:rsidP="007C3F86">
      <w:pPr>
        <w:spacing w:after="0" w:line="360" w:lineRule="auto"/>
        <w:ind w:firstLine="709"/>
        <w:jc w:val="both"/>
        <w:rPr>
          <w:rFonts w:asciiTheme="majorHAnsi" w:hAnsiTheme="majorHAnsi" w:cs="Times New Roman"/>
          <w:sz w:val="24"/>
          <w:szCs w:val="24"/>
          <w:lang w:val="pt-BR"/>
        </w:rPr>
      </w:pPr>
      <w:r>
        <w:rPr>
          <w:rFonts w:asciiTheme="majorHAnsi" w:hAnsiTheme="majorHAnsi" w:cs="Times New Roman"/>
          <w:sz w:val="24"/>
          <w:szCs w:val="24"/>
          <w:lang w:val="pt-BR"/>
        </w:rPr>
        <w:t xml:space="preserve">Levantando possíveis respostas, </w:t>
      </w:r>
      <w:r w:rsidRPr="008615B9">
        <w:rPr>
          <w:rFonts w:asciiTheme="majorHAnsi" w:hAnsiTheme="majorHAnsi" w:cs="Times New Roman"/>
          <w:sz w:val="24"/>
          <w:szCs w:val="24"/>
          <w:lang w:val="pt-BR"/>
        </w:rPr>
        <w:t>Alberto Manguel discu</w:t>
      </w:r>
      <w:r w:rsidR="00413B6E">
        <w:rPr>
          <w:rFonts w:asciiTheme="majorHAnsi" w:hAnsiTheme="majorHAnsi" w:cs="Times New Roman"/>
          <w:sz w:val="24"/>
          <w:szCs w:val="24"/>
          <w:lang w:val="pt-BR"/>
        </w:rPr>
        <w:t xml:space="preserve">te </w:t>
      </w:r>
      <w:r>
        <w:rPr>
          <w:rFonts w:asciiTheme="majorHAnsi" w:hAnsiTheme="majorHAnsi" w:cs="Times New Roman"/>
          <w:sz w:val="24"/>
          <w:szCs w:val="24"/>
          <w:lang w:val="pt-BR"/>
        </w:rPr>
        <w:t>o ver e o dizer</w:t>
      </w:r>
      <w:r w:rsidR="00413B6E">
        <w:rPr>
          <w:rFonts w:asciiTheme="majorHAnsi" w:hAnsiTheme="majorHAnsi" w:cs="Times New Roman"/>
          <w:sz w:val="24"/>
          <w:szCs w:val="24"/>
          <w:lang w:val="pt-BR"/>
        </w:rPr>
        <w:t xml:space="preserve">, assim: </w:t>
      </w:r>
      <w:r w:rsidRPr="008615B9">
        <w:rPr>
          <w:rFonts w:asciiTheme="majorHAnsi" w:hAnsiTheme="majorHAnsi" w:cs="Times New Roman"/>
          <w:sz w:val="24"/>
          <w:szCs w:val="24"/>
          <w:lang w:val="pt-BR"/>
        </w:rPr>
        <w:t>“as narrativas existem no tempo, e as imagens, no espaço. [...]</w:t>
      </w:r>
      <w:r w:rsidR="00413B6E">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as palavras escritas fluem constantemente para além dos limites da página [...] As imagens, porém, se apresentam à nossa consciência instantaneamente, encerradas pela sua moldura”. (2001, p. 24) Porém, as molduras aqui também se aparentam maleáveis. Nada está solidificado</w:t>
      </w:r>
      <w:r>
        <w:rPr>
          <w:rFonts w:asciiTheme="majorHAnsi" w:hAnsiTheme="majorHAnsi" w:cs="Times New Roman"/>
          <w:sz w:val="24"/>
          <w:szCs w:val="24"/>
          <w:lang w:val="pt-BR"/>
        </w:rPr>
        <w:t xml:space="preserve">, assim como </w:t>
      </w:r>
      <w:r w:rsidRPr="008615B9">
        <w:rPr>
          <w:rFonts w:asciiTheme="majorHAnsi" w:hAnsiTheme="majorHAnsi" w:cs="Times New Roman"/>
          <w:sz w:val="24"/>
          <w:szCs w:val="24"/>
          <w:lang w:val="pt-BR"/>
        </w:rPr>
        <w:t xml:space="preserve">lembra Roland Barthes (1984, p. 13): “O que a Fotografia reproduz ao infinito só ocorreu uma vez: ela repete-se mecanicamente o que nunca mais poderá repetir-se existencialmente.”. E quando há o acréscimo da palavra? Do escrito flui o imagético ou seria o contrário? Quem é mais </w:t>
      </w:r>
      <w:r>
        <w:rPr>
          <w:rFonts w:asciiTheme="majorHAnsi" w:hAnsiTheme="majorHAnsi" w:cs="Times New Roman"/>
          <w:sz w:val="24"/>
          <w:szCs w:val="24"/>
          <w:lang w:val="pt-BR"/>
        </w:rPr>
        <w:t>i</w:t>
      </w:r>
      <w:r w:rsidRPr="008615B9">
        <w:rPr>
          <w:rFonts w:asciiTheme="majorHAnsi" w:hAnsiTheme="majorHAnsi" w:cs="Times New Roman"/>
          <w:sz w:val="24"/>
          <w:szCs w:val="24"/>
          <w:lang w:val="pt-BR"/>
        </w:rPr>
        <w:t xml:space="preserve">mortal entre o </w:t>
      </w:r>
      <w:r>
        <w:rPr>
          <w:rFonts w:asciiTheme="majorHAnsi" w:hAnsiTheme="majorHAnsi" w:cs="Times New Roman"/>
          <w:sz w:val="24"/>
          <w:szCs w:val="24"/>
          <w:lang w:val="pt-BR"/>
        </w:rPr>
        <w:t xml:space="preserve">que é </w:t>
      </w:r>
      <w:r w:rsidRPr="008615B9">
        <w:rPr>
          <w:rFonts w:asciiTheme="majorHAnsi" w:hAnsiTheme="majorHAnsi" w:cs="Times New Roman"/>
          <w:sz w:val="24"/>
          <w:szCs w:val="24"/>
          <w:lang w:val="pt-BR"/>
        </w:rPr>
        <w:t xml:space="preserve">dito e o </w:t>
      </w:r>
      <w:r>
        <w:rPr>
          <w:rFonts w:asciiTheme="majorHAnsi" w:hAnsiTheme="majorHAnsi" w:cs="Times New Roman"/>
          <w:sz w:val="24"/>
          <w:szCs w:val="24"/>
          <w:lang w:val="pt-BR"/>
        </w:rPr>
        <w:t xml:space="preserve">que é </w:t>
      </w:r>
      <w:r w:rsidRPr="008615B9">
        <w:rPr>
          <w:rFonts w:asciiTheme="majorHAnsi" w:hAnsiTheme="majorHAnsi" w:cs="Times New Roman"/>
          <w:sz w:val="24"/>
          <w:szCs w:val="24"/>
          <w:lang w:val="pt-BR"/>
        </w:rPr>
        <w:t>visto?</w:t>
      </w:r>
    </w:p>
    <w:p w14:paraId="58763958" w14:textId="77777777" w:rsidR="00413B6E" w:rsidRDefault="00034111" w:rsidP="00581821">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Tércia Montenegro publicou</w:t>
      </w:r>
      <w:r w:rsidR="00FB019E" w:rsidRPr="008615B9">
        <w:rPr>
          <w:rFonts w:asciiTheme="majorHAnsi" w:hAnsiTheme="majorHAnsi" w:cs="Times New Roman"/>
          <w:sz w:val="24"/>
          <w:szCs w:val="24"/>
          <w:lang w:val="pt-BR"/>
        </w:rPr>
        <w:t xml:space="preserve"> seu primeiro </w:t>
      </w:r>
      <w:r w:rsidRPr="008615B9">
        <w:rPr>
          <w:rFonts w:asciiTheme="majorHAnsi" w:hAnsiTheme="majorHAnsi" w:cs="Times New Roman"/>
          <w:sz w:val="24"/>
          <w:szCs w:val="24"/>
          <w:lang w:val="pt-BR"/>
        </w:rPr>
        <w:t>livro de contos em 1998, seguindo-o</w:t>
      </w:r>
      <w:r w:rsidR="00FB019E" w:rsidRPr="008615B9">
        <w:rPr>
          <w:rFonts w:asciiTheme="majorHAnsi" w:hAnsiTheme="majorHAnsi" w:cs="Times New Roman"/>
          <w:sz w:val="24"/>
          <w:szCs w:val="24"/>
          <w:lang w:val="pt-BR"/>
        </w:rPr>
        <w:t xml:space="preserve"> de publicações em 2001</w:t>
      </w:r>
      <w:r w:rsidR="00581821" w:rsidRPr="008615B9">
        <w:rPr>
          <w:rFonts w:asciiTheme="majorHAnsi" w:hAnsiTheme="majorHAnsi" w:cs="Times New Roman"/>
          <w:sz w:val="24"/>
          <w:szCs w:val="24"/>
          <w:lang w:val="pt-BR"/>
        </w:rPr>
        <w:t xml:space="preserve">, 2005 e 2012, </w:t>
      </w:r>
      <w:r w:rsidRPr="008615B9">
        <w:rPr>
          <w:rFonts w:asciiTheme="majorHAnsi" w:hAnsiTheme="majorHAnsi" w:cs="Times New Roman"/>
          <w:sz w:val="24"/>
          <w:szCs w:val="24"/>
          <w:lang w:val="pt-BR"/>
        </w:rPr>
        <w:t>interligando-as sem cone</w:t>
      </w:r>
      <w:r w:rsidR="00E6789B" w:rsidRPr="008615B9">
        <w:rPr>
          <w:rFonts w:asciiTheme="majorHAnsi" w:hAnsiTheme="majorHAnsi" w:cs="Times New Roman"/>
          <w:sz w:val="24"/>
          <w:szCs w:val="24"/>
          <w:lang w:val="pt-BR"/>
        </w:rPr>
        <w:t>xão temática</w:t>
      </w:r>
      <w:r w:rsidRPr="008615B9">
        <w:rPr>
          <w:rFonts w:asciiTheme="majorHAnsi" w:hAnsiTheme="majorHAnsi" w:cs="Times New Roman"/>
          <w:sz w:val="24"/>
          <w:szCs w:val="24"/>
          <w:lang w:val="pt-BR"/>
        </w:rPr>
        <w:t xml:space="preserve"> por </w:t>
      </w:r>
      <w:r w:rsidR="00FB019E" w:rsidRPr="008615B9">
        <w:rPr>
          <w:rFonts w:asciiTheme="majorHAnsi" w:hAnsiTheme="majorHAnsi" w:cs="Times New Roman"/>
          <w:sz w:val="24"/>
          <w:szCs w:val="24"/>
          <w:lang w:val="pt-BR"/>
        </w:rPr>
        <w:t xml:space="preserve">participações em coletâneas com textos inéditos ou com inclusões de </w:t>
      </w:r>
      <w:r w:rsidRPr="008615B9">
        <w:rPr>
          <w:rFonts w:asciiTheme="majorHAnsi" w:hAnsiTheme="majorHAnsi" w:cs="Times New Roman"/>
          <w:sz w:val="24"/>
          <w:szCs w:val="24"/>
          <w:lang w:val="pt-BR"/>
        </w:rPr>
        <w:t>já publicados. A produção da cearense</w:t>
      </w:r>
      <w:r w:rsidR="00581821" w:rsidRPr="008615B9">
        <w:rPr>
          <w:rFonts w:asciiTheme="majorHAnsi" w:hAnsiTheme="majorHAnsi" w:cs="Times New Roman"/>
          <w:sz w:val="24"/>
          <w:szCs w:val="24"/>
          <w:lang w:val="pt-BR"/>
        </w:rPr>
        <w:t xml:space="preserve">, ganha hoje </w:t>
      </w:r>
      <w:r w:rsidR="00CE232C" w:rsidRPr="008615B9">
        <w:rPr>
          <w:rFonts w:asciiTheme="majorHAnsi" w:hAnsiTheme="majorHAnsi" w:cs="Times New Roman"/>
          <w:sz w:val="24"/>
          <w:szCs w:val="24"/>
          <w:lang w:val="pt-BR"/>
        </w:rPr>
        <w:t>di</w:t>
      </w:r>
      <w:r w:rsidR="00581821" w:rsidRPr="008615B9">
        <w:rPr>
          <w:rFonts w:asciiTheme="majorHAnsi" w:hAnsiTheme="majorHAnsi" w:cs="Times New Roman"/>
          <w:sz w:val="24"/>
          <w:szCs w:val="24"/>
          <w:lang w:val="pt-BR"/>
        </w:rPr>
        <w:t>mensão nac</w:t>
      </w:r>
      <w:r w:rsidR="00CE232C" w:rsidRPr="008615B9">
        <w:rPr>
          <w:rFonts w:asciiTheme="majorHAnsi" w:hAnsiTheme="majorHAnsi" w:cs="Times New Roman"/>
          <w:sz w:val="24"/>
          <w:szCs w:val="24"/>
          <w:lang w:val="pt-BR"/>
        </w:rPr>
        <w:t>ional</w:t>
      </w:r>
      <w:r w:rsidR="00CE232C" w:rsidRPr="008615B9">
        <w:rPr>
          <w:rStyle w:val="Refdecomentrio"/>
          <w:rFonts w:asciiTheme="majorHAnsi" w:hAnsiTheme="majorHAnsi"/>
          <w:lang w:val="pt-BR"/>
        </w:rPr>
        <w:t xml:space="preserve"> </w:t>
      </w:r>
      <w:r w:rsidR="00CE232C" w:rsidRPr="008615B9">
        <w:rPr>
          <w:rFonts w:asciiTheme="majorHAnsi" w:hAnsiTheme="majorHAnsi" w:cs="Times New Roman"/>
          <w:sz w:val="24"/>
          <w:szCs w:val="24"/>
          <w:lang w:val="pt-BR"/>
        </w:rPr>
        <w:t>gr</w:t>
      </w:r>
      <w:r w:rsidR="00581821" w:rsidRPr="008615B9">
        <w:rPr>
          <w:rFonts w:asciiTheme="majorHAnsi" w:hAnsiTheme="majorHAnsi" w:cs="Times New Roman"/>
          <w:sz w:val="24"/>
          <w:szCs w:val="24"/>
          <w:lang w:val="pt-BR"/>
        </w:rPr>
        <w:t xml:space="preserve">aças </w:t>
      </w:r>
      <w:r w:rsidR="00E6789B" w:rsidRPr="008615B9">
        <w:rPr>
          <w:rFonts w:asciiTheme="majorHAnsi" w:hAnsiTheme="majorHAnsi" w:cs="Times New Roman"/>
          <w:sz w:val="24"/>
          <w:szCs w:val="24"/>
          <w:lang w:val="pt-BR"/>
        </w:rPr>
        <w:t>às</w:t>
      </w:r>
      <w:r w:rsidR="00581821" w:rsidRPr="008615B9">
        <w:rPr>
          <w:rFonts w:asciiTheme="majorHAnsi" w:hAnsiTheme="majorHAnsi" w:cs="Times New Roman"/>
          <w:sz w:val="24"/>
          <w:szCs w:val="24"/>
          <w:lang w:val="pt-BR"/>
        </w:rPr>
        <w:t xml:space="preserve"> sua</w:t>
      </w:r>
      <w:r w:rsidR="00E6789B" w:rsidRPr="008615B9">
        <w:rPr>
          <w:rFonts w:asciiTheme="majorHAnsi" w:hAnsiTheme="majorHAnsi" w:cs="Times New Roman"/>
          <w:sz w:val="24"/>
          <w:szCs w:val="24"/>
          <w:lang w:val="pt-BR"/>
        </w:rPr>
        <w:t>s</w:t>
      </w:r>
      <w:r w:rsidR="00581821" w:rsidRPr="008615B9">
        <w:rPr>
          <w:rFonts w:asciiTheme="majorHAnsi" w:hAnsiTheme="majorHAnsi" w:cs="Times New Roman"/>
          <w:sz w:val="24"/>
          <w:szCs w:val="24"/>
          <w:lang w:val="pt-BR"/>
        </w:rPr>
        <w:t xml:space="preserve"> participações em coletâneas e antologias como </w:t>
      </w:r>
      <w:r w:rsidR="00581821" w:rsidRPr="008615B9">
        <w:rPr>
          <w:rFonts w:asciiTheme="majorHAnsi" w:hAnsiTheme="majorHAnsi" w:cs="Times New Roman"/>
          <w:i/>
          <w:sz w:val="24"/>
          <w:szCs w:val="24"/>
          <w:lang w:val="pt-BR"/>
        </w:rPr>
        <w:t>25 mulheres que estão fazendo a nova literatura brasileira</w:t>
      </w:r>
      <w:r w:rsidR="00581821" w:rsidRPr="008615B9">
        <w:rPr>
          <w:rFonts w:asciiTheme="majorHAnsi" w:hAnsiTheme="majorHAnsi" w:cs="Times New Roman"/>
          <w:sz w:val="24"/>
          <w:szCs w:val="24"/>
          <w:lang w:val="pt-BR"/>
        </w:rPr>
        <w:t xml:space="preserve"> (Record, 2004), </w:t>
      </w:r>
      <w:r w:rsidR="00581821" w:rsidRPr="008615B9">
        <w:rPr>
          <w:rFonts w:asciiTheme="majorHAnsi" w:hAnsiTheme="majorHAnsi" w:cs="Times New Roman"/>
          <w:i/>
          <w:sz w:val="24"/>
          <w:szCs w:val="24"/>
          <w:lang w:val="pt-BR"/>
        </w:rPr>
        <w:t>Contos Cruéis: as narrativas mais violentas da literatura brasileira</w:t>
      </w:r>
      <w:r w:rsidR="00581821" w:rsidRPr="008615B9">
        <w:rPr>
          <w:rFonts w:asciiTheme="majorHAnsi" w:hAnsiTheme="majorHAnsi" w:cs="Times New Roman"/>
          <w:sz w:val="24"/>
          <w:szCs w:val="24"/>
          <w:lang w:val="pt-BR"/>
        </w:rPr>
        <w:t xml:space="preserve"> (Geração Editorial, 2005) e muitas outras, bem como pela publicação de seu primeiro romance,</w:t>
      </w:r>
      <w:r w:rsidR="00581821" w:rsidRPr="008615B9">
        <w:rPr>
          <w:rFonts w:asciiTheme="majorHAnsi" w:hAnsiTheme="majorHAnsi" w:cs="Times New Roman"/>
          <w:i/>
          <w:sz w:val="24"/>
          <w:szCs w:val="24"/>
          <w:lang w:val="pt-BR"/>
        </w:rPr>
        <w:t xml:space="preserve"> Turismo para Cegos </w:t>
      </w:r>
      <w:r w:rsidR="00581821" w:rsidRPr="008615B9">
        <w:rPr>
          <w:rFonts w:asciiTheme="majorHAnsi" w:hAnsiTheme="majorHAnsi" w:cs="Times New Roman"/>
          <w:sz w:val="24"/>
          <w:szCs w:val="24"/>
          <w:lang w:val="pt-BR"/>
        </w:rPr>
        <w:t>(Com</w:t>
      </w:r>
      <w:r w:rsidRPr="008615B9">
        <w:rPr>
          <w:rFonts w:asciiTheme="majorHAnsi" w:hAnsiTheme="majorHAnsi" w:cs="Times New Roman"/>
          <w:sz w:val="24"/>
          <w:szCs w:val="24"/>
          <w:lang w:val="pt-BR"/>
        </w:rPr>
        <w:t xml:space="preserve">panhia das Letras, 2015). </w:t>
      </w:r>
    </w:p>
    <w:p w14:paraId="660B95A9" w14:textId="4F62E7DD" w:rsidR="00581821" w:rsidRPr="008615B9" w:rsidRDefault="00413B6E" w:rsidP="00413B6E">
      <w:pPr>
        <w:spacing w:after="0" w:line="360" w:lineRule="auto"/>
        <w:ind w:firstLine="708"/>
        <w:jc w:val="both"/>
        <w:rPr>
          <w:rFonts w:asciiTheme="majorHAnsi" w:hAnsiTheme="majorHAnsi" w:cs="Times New Roman"/>
          <w:sz w:val="24"/>
          <w:szCs w:val="24"/>
          <w:lang w:val="pt-BR"/>
        </w:rPr>
      </w:pPr>
      <w:r>
        <w:rPr>
          <w:rFonts w:asciiTheme="majorHAnsi" w:hAnsiTheme="majorHAnsi" w:cs="Times New Roman"/>
          <w:sz w:val="24"/>
          <w:szCs w:val="24"/>
          <w:lang w:val="pt-BR"/>
        </w:rPr>
        <w:t xml:space="preserve">A escritora também é fotógrafa e </w:t>
      </w:r>
      <w:r w:rsidRPr="00413B6E">
        <w:rPr>
          <w:rFonts w:asciiTheme="majorHAnsi" w:hAnsiTheme="majorHAnsi" w:cs="Times New Roman"/>
          <w:sz w:val="24"/>
          <w:szCs w:val="24"/>
          <w:lang w:val="pt-BR"/>
        </w:rPr>
        <w:t>já participou de algumas exposições individuais e coletivas. Em 2009, recebeu o prêmio de uma viagem a Bienal de Veneza 2009, pela XV Unifor Plástica, salão de artes da Universidade de Fortaleza.</w:t>
      </w:r>
      <w:r>
        <w:rPr>
          <w:rFonts w:asciiTheme="majorHAnsi" w:hAnsiTheme="majorHAnsi" w:cs="Times New Roman"/>
          <w:sz w:val="24"/>
          <w:szCs w:val="24"/>
          <w:lang w:val="pt-BR"/>
        </w:rPr>
        <w:t xml:space="preserve"> </w:t>
      </w:r>
      <w:r w:rsidRPr="00413B6E">
        <w:rPr>
          <w:rFonts w:asciiTheme="majorHAnsi" w:hAnsiTheme="majorHAnsi" w:cs="Times New Roman"/>
          <w:sz w:val="24"/>
          <w:szCs w:val="24"/>
          <w:lang w:val="pt-BR"/>
        </w:rPr>
        <w:t xml:space="preserve">Em 2017 a fotografia “Laila e Pierre”, homônima ao romance de estreia da escritora, pois nele inspirada, participou da </w:t>
      </w:r>
      <w:r w:rsidRPr="00413B6E">
        <w:rPr>
          <w:rFonts w:asciiTheme="majorHAnsi" w:hAnsiTheme="majorHAnsi" w:cs="Times New Roman" w:hint="eastAsia"/>
          <w:sz w:val="24"/>
          <w:szCs w:val="24"/>
          <w:lang w:val="pt-BR"/>
        </w:rPr>
        <w:t>Semana das Artes Visuai</w:t>
      </w:r>
      <w:r w:rsidRPr="00413B6E">
        <w:rPr>
          <w:rFonts w:asciiTheme="majorHAnsi" w:hAnsiTheme="majorHAnsi" w:cs="Times New Roman"/>
          <w:sz w:val="24"/>
          <w:szCs w:val="24"/>
          <w:lang w:val="pt-BR"/>
        </w:rPr>
        <w:t xml:space="preserve">s organizado pelo </w:t>
      </w:r>
      <w:r w:rsidRPr="00413B6E">
        <w:rPr>
          <w:rFonts w:asciiTheme="majorHAnsi" w:hAnsiTheme="majorHAnsi" w:cs="Times New Roman" w:hint="eastAsia"/>
          <w:sz w:val="24"/>
          <w:szCs w:val="24"/>
          <w:lang w:val="pt-BR"/>
        </w:rPr>
        <w:t xml:space="preserve">CLAV/IFCE e obteve o </w:t>
      </w:r>
      <w:r w:rsidRPr="00413B6E">
        <w:rPr>
          <w:rFonts w:asciiTheme="majorHAnsi" w:hAnsiTheme="majorHAnsi" w:cs="Times New Roman"/>
          <w:sz w:val="24"/>
          <w:szCs w:val="24"/>
          <w:lang w:val="pt-BR"/>
        </w:rPr>
        <w:t>prêmio de primeiro lugar.</w:t>
      </w:r>
      <w:r>
        <w:rPr>
          <w:rFonts w:asciiTheme="majorHAnsi" w:hAnsiTheme="majorHAnsi" w:cs="Times New Roman"/>
          <w:sz w:val="24"/>
          <w:szCs w:val="24"/>
          <w:lang w:val="pt-BR"/>
        </w:rPr>
        <w:t xml:space="preserve"> </w:t>
      </w:r>
      <w:r w:rsidR="007C3F86">
        <w:rPr>
          <w:rFonts w:asciiTheme="majorHAnsi" w:hAnsiTheme="majorHAnsi" w:cs="Times New Roman"/>
          <w:sz w:val="24"/>
          <w:szCs w:val="24"/>
          <w:lang w:val="pt-BR"/>
        </w:rPr>
        <w:t>A</w:t>
      </w:r>
      <w:r w:rsidR="00034111" w:rsidRPr="008615B9">
        <w:rPr>
          <w:rFonts w:asciiTheme="majorHAnsi" w:hAnsiTheme="majorHAnsi" w:cs="Times New Roman"/>
          <w:sz w:val="24"/>
          <w:szCs w:val="24"/>
          <w:lang w:val="pt-BR"/>
        </w:rPr>
        <w:t xml:space="preserve"> </w:t>
      </w:r>
      <w:r w:rsidR="00581821" w:rsidRPr="008615B9">
        <w:rPr>
          <w:rFonts w:asciiTheme="majorHAnsi" w:hAnsiTheme="majorHAnsi" w:cs="Times New Roman"/>
          <w:sz w:val="24"/>
          <w:szCs w:val="24"/>
          <w:lang w:val="pt-BR"/>
        </w:rPr>
        <w:t>narrativa</w:t>
      </w:r>
      <w:r w:rsidR="007C3F86">
        <w:rPr>
          <w:rFonts w:asciiTheme="majorHAnsi" w:hAnsiTheme="majorHAnsi" w:cs="Times New Roman"/>
          <w:sz w:val="24"/>
          <w:szCs w:val="24"/>
          <w:lang w:val="pt-BR"/>
        </w:rPr>
        <w:t xml:space="preserve"> de Tércia Montenegro</w:t>
      </w:r>
      <w:r>
        <w:rPr>
          <w:rFonts w:asciiTheme="majorHAnsi" w:hAnsiTheme="majorHAnsi" w:cs="Times New Roman"/>
          <w:sz w:val="24"/>
          <w:szCs w:val="24"/>
          <w:lang w:val="pt-BR"/>
        </w:rPr>
        <w:t>, interligada com diversas linguagens, visuais por excelência,</w:t>
      </w:r>
      <w:r w:rsidR="007C3F86">
        <w:rPr>
          <w:rFonts w:asciiTheme="majorHAnsi" w:hAnsiTheme="majorHAnsi" w:cs="Times New Roman"/>
          <w:sz w:val="24"/>
          <w:szCs w:val="24"/>
          <w:lang w:val="pt-BR"/>
        </w:rPr>
        <w:t xml:space="preserve"> </w:t>
      </w:r>
      <w:r w:rsidR="00CE232C" w:rsidRPr="008615B9">
        <w:rPr>
          <w:rFonts w:asciiTheme="majorHAnsi" w:hAnsiTheme="majorHAnsi" w:cs="Times New Roman"/>
          <w:sz w:val="24"/>
          <w:szCs w:val="24"/>
          <w:lang w:val="pt-BR"/>
        </w:rPr>
        <w:t>pode ser entendida como</w:t>
      </w:r>
      <w:r w:rsidR="00034111" w:rsidRPr="008615B9">
        <w:rPr>
          <w:rFonts w:asciiTheme="majorHAnsi" w:hAnsiTheme="majorHAnsi" w:cs="Times New Roman"/>
          <w:sz w:val="24"/>
          <w:szCs w:val="24"/>
          <w:lang w:val="pt-BR"/>
        </w:rPr>
        <w:t xml:space="preserve"> (hiper)realist</w:t>
      </w:r>
      <w:r w:rsidR="00CE232C" w:rsidRPr="008615B9">
        <w:rPr>
          <w:rFonts w:asciiTheme="majorHAnsi" w:hAnsiTheme="majorHAnsi" w:cs="Times New Roman"/>
          <w:sz w:val="24"/>
          <w:szCs w:val="24"/>
          <w:lang w:val="pt-BR"/>
        </w:rPr>
        <w:t>a</w:t>
      </w:r>
      <w:r w:rsidR="00034111" w:rsidRPr="008615B9">
        <w:rPr>
          <w:rFonts w:asciiTheme="majorHAnsi" w:hAnsiTheme="majorHAnsi" w:cs="Times New Roman"/>
          <w:sz w:val="24"/>
          <w:szCs w:val="24"/>
          <w:lang w:val="pt-BR"/>
        </w:rPr>
        <w:t xml:space="preserve"> talvez na medida em que, nas palavras do</w:t>
      </w:r>
      <w:r w:rsidR="001627C4" w:rsidRPr="008615B9">
        <w:rPr>
          <w:rFonts w:asciiTheme="majorHAnsi" w:hAnsiTheme="majorHAnsi" w:cs="Times New Roman"/>
          <w:sz w:val="24"/>
          <w:szCs w:val="24"/>
          <w:lang w:val="pt-BR"/>
        </w:rPr>
        <w:t xml:space="preserve"> professor e teórico</w:t>
      </w:r>
      <w:r w:rsidR="00A24FCC" w:rsidRPr="008615B9">
        <w:rPr>
          <w:rFonts w:asciiTheme="majorHAnsi" w:hAnsiTheme="majorHAnsi" w:cs="Times New Roman"/>
          <w:sz w:val="24"/>
          <w:szCs w:val="24"/>
          <w:lang w:val="pt-BR"/>
        </w:rPr>
        <w:t xml:space="preserve"> Karl Erik Schøllhammer (2011)</w:t>
      </w:r>
      <w:r w:rsidR="00CE232C" w:rsidRPr="008615B9">
        <w:rPr>
          <w:rFonts w:asciiTheme="majorHAnsi" w:hAnsiTheme="majorHAnsi" w:cs="Times New Roman"/>
          <w:sz w:val="24"/>
          <w:szCs w:val="24"/>
          <w:lang w:val="pt-BR"/>
        </w:rPr>
        <w:t>,</w:t>
      </w:r>
      <w:r w:rsidR="007C3F86">
        <w:rPr>
          <w:rFonts w:asciiTheme="majorHAnsi" w:hAnsiTheme="majorHAnsi" w:cs="Times New Roman"/>
          <w:sz w:val="24"/>
          <w:szCs w:val="24"/>
          <w:lang w:val="pt-BR"/>
        </w:rPr>
        <w:t xml:space="preserve"> nelas</w:t>
      </w:r>
    </w:p>
    <w:p w14:paraId="65796B4E" w14:textId="77777777" w:rsidR="00A24FCC" w:rsidRPr="008615B9" w:rsidRDefault="00A24FCC" w:rsidP="00A24FCC">
      <w:pPr>
        <w:spacing w:after="0" w:line="240" w:lineRule="auto"/>
        <w:ind w:left="2268"/>
        <w:jc w:val="both"/>
        <w:rPr>
          <w:rFonts w:asciiTheme="majorHAnsi" w:hAnsiTheme="majorHAnsi" w:cs="Times New Roman"/>
          <w:sz w:val="20"/>
          <w:szCs w:val="20"/>
          <w:lang w:val="pt-BR"/>
        </w:rPr>
      </w:pPr>
    </w:p>
    <w:p w14:paraId="7E167349" w14:textId="77777777" w:rsidR="00A24FCC" w:rsidRPr="008615B9" w:rsidRDefault="00A24FCC" w:rsidP="00A24FCC">
      <w:pPr>
        <w:spacing w:after="0" w:line="240" w:lineRule="auto"/>
        <w:ind w:left="2268"/>
        <w:jc w:val="both"/>
        <w:rPr>
          <w:rFonts w:asciiTheme="majorHAnsi" w:hAnsiTheme="majorHAnsi" w:cs="Times New Roman"/>
          <w:sz w:val="20"/>
          <w:szCs w:val="20"/>
          <w:lang w:val="pt-BR"/>
        </w:rPr>
      </w:pPr>
      <w:r w:rsidRPr="008615B9">
        <w:rPr>
          <w:rFonts w:asciiTheme="majorHAnsi" w:hAnsiTheme="majorHAnsi" w:cs="Times New Roman"/>
          <w:sz w:val="20"/>
          <w:szCs w:val="20"/>
          <w:lang w:val="pt-BR"/>
        </w:rPr>
        <w:t>conjugam os temas da realidade social brasileira ao compromisso com a inovação das formas de expressão e das técnicas da escrita. Abrindo, desta maneira, caminho para um outro tipo de realismo, cuja realidade não se apoia na verossimilhança da descrição representativa, mas no efeito estético da leitura, que visa a envolver o leitor afetivamente na realidade da narrativa. (SCHØLLHAMMER, 2011, p. 59).</w:t>
      </w:r>
    </w:p>
    <w:p w14:paraId="3E51C390" w14:textId="77777777" w:rsidR="00A24FCC" w:rsidRPr="008615B9" w:rsidRDefault="00A24FCC" w:rsidP="00A24FCC">
      <w:pPr>
        <w:spacing w:after="0" w:line="240" w:lineRule="auto"/>
        <w:ind w:left="2268"/>
        <w:jc w:val="both"/>
        <w:rPr>
          <w:rFonts w:asciiTheme="majorHAnsi" w:hAnsiTheme="majorHAnsi" w:cs="Times New Roman"/>
          <w:sz w:val="20"/>
          <w:szCs w:val="20"/>
          <w:lang w:val="pt-BR"/>
        </w:rPr>
      </w:pPr>
    </w:p>
    <w:p w14:paraId="61C83185" w14:textId="2065F376" w:rsidR="00A347BC" w:rsidRPr="008615B9" w:rsidRDefault="00A24FCC" w:rsidP="00034111">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823DE1" w:rsidRPr="008615B9">
        <w:rPr>
          <w:rFonts w:asciiTheme="majorHAnsi" w:hAnsiTheme="majorHAnsi" w:cs="Times New Roman"/>
          <w:sz w:val="24"/>
          <w:szCs w:val="24"/>
          <w:lang w:val="pt-BR"/>
        </w:rPr>
        <w:t>A</w:t>
      </w:r>
      <w:r w:rsidR="007C3F86">
        <w:rPr>
          <w:rFonts w:asciiTheme="majorHAnsi" w:hAnsiTheme="majorHAnsi" w:cs="Times New Roman"/>
          <w:sz w:val="24"/>
          <w:szCs w:val="24"/>
          <w:lang w:val="pt-BR"/>
        </w:rPr>
        <w:t>ssim, a</w:t>
      </w:r>
      <w:r w:rsidR="00823DE1" w:rsidRPr="008615B9">
        <w:rPr>
          <w:rFonts w:asciiTheme="majorHAnsi" w:hAnsiTheme="majorHAnsi" w:cs="Times New Roman"/>
          <w:sz w:val="24"/>
          <w:szCs w:val="24"/>
          <w:lang w:val="pt-BR"/>
        </w:rPr>
        <w:t xml:space="preserve"> produção artística da autora mescla elementos da tradição e da contemporaneidade transgressora, tem momentos de descrição reali</w:t>
      </w:r>
      <w:r w:rsidR="00CE232C" w:rsidRPr="008615B9">
        <w:rPr>
          <w:rFonts w:asciiTheme="majorHAnsi" w:hAnsiTheme="majorHAnsi" w:cs="Times New Roman"/>
          <w:sz w:val="24"/>
          <w:szCs w:val="24"/>
          <w:lang w:val="pt-BR"/>
        </w:rPr>
        <w:t>sta, mas tende mais ao poético</w:t>
      </w:r>
      <w:r w:rsidR="00823DE1" w:rsidRPr="008615B9">
        <w:rPr>
          <w:rFonts w:asciiTheme="majorHAnsi" w:hAnsiTheme="majorHAnsi" w:cs="Times New Roman"/>
          <w:sz w:val="24"/>
          <w:szCs w:val="24"/>
          <w:lang w:val="pt-BR"/>
        </w:rPr>
        <w:t xml:space="preserve">. Não quebra formatos </w:t>
      </w:r>
      <w:r w:rsidR="00E6789B" w:rsidRPr="008615B9">
        <w:rPr>
          <w:rFonts w:asciiTheme="majorHAnsi" w:hAnsiTheme="majorHAnsi" w:cs="Times New Roman"/>
          <w:sz w:val="24"/>
          <w:szCs w:val="24"/>
          <w:lang w:val="pt-BR"/>
        </w:rPr>
        <w:t>quanto à</w:t>
      </w:r>
      <w:r w:rsidR="00823DE1" w:rsidRPr="008615B9">
        <w:rPr>
          <w:rFonts w:asciiTheme="majorHAnsi" w:hAnsiTheme="majorHAnsi" w:cs="Times New Roman"/>
          <w:sz w:val="24"/>
          <w:szCs w:val="24"/>
          <w:lang w:val="pt-BR"/>
        </w:rPr>
        <w:t xml:space="preserve"> linearidade da marca textual, mas brinca com as temporalidades, </w:t>
      </w:r>
      <w:r w:rsidR="005A4DA8" w:rsidRPr="008615B9">
        <w:rPr>
          <w:rFonts w:asciiTheme="majorHAnsi" w:hAnsiTheme="majorHAnsi" w:cs="Times New Roman"/>
          <w:sz w:val="24"/>
          <w:szCs w:val="24"/>
          <w:lang w:val="pt-BR"/>
        </w:rPr>
        <w:t>mesclando memória e volição em muitos excertos.</w:t>
      </w:r>
      <w:r w:rsidR="007F3DBE" w:rsidRPr="008615B9">
        <w:rPr>
          <w:rFonts w:asciiTheme="majorHAnsi" w:hAnsiTheme="majorHAnsi" w:cs="Times New Roman"/>
          <w:sz w:val="24"/>
          <w:szCs w:val="24"/>
          <w:lang w:val="pt-BR"/>
        </w:rPr>
        <w:t xml:space="preserve"> Tércia </w:t>
      </w:r>
      <w:r w:rsidR="007C3F86">
        <w:rPr>
          <w:rFonts w:asciiTheme="majorHAnsi" w:hAnsiTheme="majorHAnsi" w:cs="Times New Roman"/>
          <w:sz w:val="24"/>
          <w:szCs w:val="24"/>
          <w:lang w:val="pt-BR"/>
        </w:rPr>
        <w:t>Monten</w:t>
      </w:r>
      <w:r w:rsidR="005B5E0E">
        <w:rPr>
          <w:rFonts w:asciiTheme="majorHAnsi" w:hAnsiTheme="majorHAnsi" w:cs="Times New Roman"/>
          <w:sz w:val="24"/>
          <w:szCs w:val="24"/>
          <w:lang w:val="pt-BR"/>
        </w:rPr>
        <w:t>e</w:t>
      </w:r>
      <w:r w:rsidR="007C3F86">
        <w:rPr>
          <w:rFonts w:asciiTheme="majorHAnsi" w:hAnsiTheme="majorHAnsi" w:cs="Times New Roman"/>
          <w:sz w:val="24"/>
          <w:szCs w:val="24"/>
          <w:lang w:val="pt-BR"/>
        </w:rPr>
        <w:t xml:space="preserve">gro </w:t>
      </w:r>
      <w:r w:rsidR="007F3DBE" w:rsidRPr="008615B9">
        <w:rPr>
          <w:rFonts w:asciiTheme="majorHAnsi" w:hAnsiTheme="majorHAnsi" w:cs="Times New Roman"/>
          <w:sz w:val="24"/>
          <w:szCs w:val="24"/>
          <w:lang w:val="pt-BR"/>
        </w:rPr>
        <w:t xml:space="preserve">aproxima e afasta o olhar do leitor em poucos parágrafos provocando o que, para ela, é a função artística por excelência: causar o </w:t>
      </w:r>
      <w:r w:rsidR="00E6789B" w:rsidRPr="008615B9">
        <w:rPr>
          <w:rFonts w:asciiTheme="majorHAnsi" w:hAnsiTheme="majorHAnsi" w:cs="Times New Roman"/>
          <w:sz w:val="24"/>
          <w:szCs w:val="24"/>
          <w:lang w:val="pt-BR"/>
        </w:rPr>
        <w:t>estranhamento</w:t>
      </w:r>
      <w:r w:rsidR="00413B6E">
        <w:rPr>
          <w:rFonts w:asciiTheme="majorHAnsi" w:hAnsiTheme="majorHAnsi" w:cs="Times New Roman"/>
          <w:sz w:val="24"/>
          <w:szCs w:val="24"/>
          <w:lang w:val="pt-BR"/>
        </w:rPr>
        <w:t xml:space="preserve"> no leitor</w:t>
      </w:r>
      <w:r w:rsidR="00E6789B" w:rsidRPr="008615B9">
        <w:rPr>
          <w:rFonts w:asciiTheme="majorHAnsi" w:hAnsiTheme="majorHAnsi" w:cs="Times New Roman"/>
          <w:sz w:val="24"/>
          <w:szCs w:val="24"/>
          <w:lang w:val="pt-BR"/>
        </w:rPr>
        <w:t xml:space="preserve">, </w:t>
      </w:r>
      <w:r w:rsidR="007F3DBE" w:rsidRPr="008615B9">
        <w:rPr>
          <w:rFonts w:asciiTheme="majorHAnsi" w:hAnsiTheme="majorHAnsi" w:cs="Times New Roman"/>
          <w:sz w:val="24"/>
          <w:szCs w:val="24"/>
          <w:lang w:val="pt-BR"/>
        </w:rPr>
        <w:t>“sobretudo porque as coisas para mim acontecem de modo tão sensato que (tirando algumas raras surrealidade</w:t>
      </w:r>
      <w:r w:rsidR="00FE208A" w:rsidRPr="008615B9">
        <w:rPr>
          <w:rFonts w:asciiTheme="majorHAnsi" w:hAnsiTheme="majorHAnsi" w:cs="Times New Roman"/>
          <w:sz w:val="24"/>
          <w:szCs w:val="24"/>
          <w:lang w:val="pt-BR"/>
        </w:rPr>
        <w:t>s</w:t>
      </w:r>
      <w:r w:rsidR="007F3DBE" w:rsidRPr="008615B9">
        <w:rPr>
          <w:rFonts w:asciiTheme="majorHAnsi" w:hAnsiTheme="majorHAnsi" w:cs="Times New Roman"/>
          <w:sz w:val="24"/>
          <w:szCs w:val="24"/>
          <w:lang w:val="pt-BR"/>
        </w:rPr>
        <w:t xml:space="preserve">) minha vida pode ser definida como banal. </w:t>
      </w:r>
      <w:r w:rsidR="00FE208A" w:rsidRPr="008615B9">
        <w:rPr>
          <w:rFonts w:asciiTheme="majorHAnsi" w:hAnsiTheme="majorHAnsi" w:cs="Times New Roman"/>
          <w:sz w:val="24"/>
          <w:szCs w:val="24"/>
          <w:lang w:val="pt-BR"/>
        </w:rPr>
        <w:t>O espanto surge quando percebo que para muita gente a situação é diferente.” (MONTENEGRO, 2012b, p.27).</w:t>
      </w:r>
    </w:p>
    <w:p w14:paraId="76294423" w14:textId="1252C7E2" w:rsidR="00327F4D" w:rsidRDefault="00FE208A" w:rsidP="00C724AD">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BE4E14" w:rsidRPr="008615B9">
        <w:rPr>
          <w:rFonts w:asciiTheme="majorHAnsi" w:hAnsiTheme="majorHAnsi" w:cs="Times New Roman"/>
          <w:sz w:val="24"/>
          <w:szCs w:val="24"/>
          <w:lang w:val="pt-BR"/>
        </w:rPr>
        <w:t>É</w:t>
      </w:r>
      <w:r w:rsidRPr="008615B9">
        <w:rPr>
          <w:rFonts w:asciiTheme="majorHAnsi" w:hAnsiTheme="majorHAnsi" w:cs="Times New Roman"/>
          <w:sz w:val="24"/>
          <w:szCs w:val="24"/>
          <w:lang w:val="pt-BR"/>
        </w:rPr>
        <w:t xml:space="preserve"> fundamentalmente </w:t>
      </w:r>
      <w:r w:rsidR="00BE4E14" w:rsidRPr="008615B9">
        <w:rPr>
          <w:rFonts w:asciiTheme="majorHAnsi" w:hAnsiTheme="majorHAnsi" w:cs="Times New Roman"/>
          <w:sz w:val="24"/>
          <w:szCs w:val="24"/>
          <w:lang w:val="pt-BR"/>
        </w:rPr>
        <w:t>n</w:t>
      </w:r>
      <w:r w:rsidRPr="008615B9">
        <w:rPr>
          <w:rFonts w:asciiTheme="majorHAnsi" w:hAnsiTheme="majorHAnsi" w:cs="Times New Roman"/>
          <w:sz w:val="24"/>
          <w:szCs w:val="24"/>
          <w:lang w:val="pt-BR"/>
        </w:rPr>
        <w:t xml:space="preserve">os contos </w:t>
      </w:r>
      <w:r w:rsidR="00E6789B" w:rsidRPr="008615B9">
        <w:rPr>
          <w:rFonts w:asciiTheme="majorHAnsi" w:hAnsiTheme="majorHAnsi" w:cs="Times New Roman"/>
          <w:sz w:val="24"/>
          <w:szCs w:val="24"/>
          <w:lang w:val="pt-BR"/>
        </w:rPr>
        <w:t>que</w:t>
      </w:r>
      <w:r w:rsidRPr="008615B9">
        <w:rPr>
          <w:rFonts w:asciiTheme="majorHAnsi" w:hAnsiTheme="majorHAnsi" w:cs="Times New Roman"/>
          <w:sz w:val="24"/>
          <w:szCs w:val="24"/>
          <w:lang w:val="pt-BR"/>
        </w:rPr>
        <w:t xml:space="preserve"> a autora encontra em seu cotidiano o “que desloca o sujeito da sua percepção e atitude habituais e o retira dos limites do mundo conhecido” </w:t>
      </w:r>
      <w:r w:rsidR="009B490C" w:rsidRPr="008615B9">
        <w:rPr>
          <w:rFonts w:asciiTheme="majorHAnsi" w:hAnsiTheme="majorHAnsi" w:cs="Times New Roman"/>
          <w:sz w:val="24"/>
          <w:szCs w:val="24"/>
          <w:lang w:val="pt-BR"/>
        </w:rPr>
        <w:t xml:space="preserve">como fala </w:t>
      </w:r>
      <w:r w:rsidR="00C724AD" w:rsidRPr="008615B9">
        <w:rPr>
          <w:rFonts w:asciiTheme="majorHAnsi" w:hAnsiTheme="majorHAnsi" w:cs="Times New Roman"/>
          <w:sz w:val="24"/>
          <w:szCs w:val="24"/>
          <w:lang w:val="pt-BR"/>
        </w:rPr>
        <w:t xml:space="preserve">César </w:t>
      </w:r>
      <w:r w:rsidR="009B490C" w:rsidRPr="008615B9">
        <w:rPr>
          <w:rFonts w:asciiTheme="majorHAnsi" w:hAnsiTheme="majorHAnsi" w:cs="Times New Roman"/>
          <w:sz w:val="24"/>
          <w:szCs w:val="24"/>
          <w:lang w:val="pt-BR"/>
        </w:rPr>
        <w:t>Guimarãe</w:t>
      </w:r>
      <w:r w:rsidR="00C724AD" w:rsidRPr="008615B9">
        <w:rPr>
          <w:rFonts w:asciiTheme="majorHAnsi" w:hAnsiTheme="majorHAnsi" w:cs="Times New Roman"/>
          <w:sz w:val="24"/>
          <w:szCs w:val="24"/>
          <w:lang w:val="pt-BR"/>
        </w:rPr>
        <w:t>s</w:t>
      </w:r>
      <w:r w:rsidR="009B490C" w:rsidRPr="008615B9">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2006, p.14)</w:t>
      </w:r>
      <w:r w:rsidR="009B490C" w:rsidRPr="008615B9">
        <w:rPr>
          <w:rFonts w:asciiTheme="majorHAnsi" w:hAnsiTheme="majorHAnsi" w:cs="Times New Roman"/>
          <w:sz w:val="24"/>
          <w:szCs w:val="24"/>
          <w:lang w:val="pt-BR"/>
        </w:rPr>
        <w:t xml:space="preserve"> a respeito da experiência estética</w:t>
      </w:r>
      <w:r w:rsidRPr="008615B9">
        <w:rPr>
          <w:rFonts w:asciiTheme="majorHAnsi" w:hAnsiTheme="majorHAnsi" w:cs="Times New Roman"/>
          <w:sz w:val="24"/>
          <w:szCs w:val="24"/>
          <w:lang w:val="pt-BR"/>
        </w:rPr>
        <w:t xml:space="preserve">. </w:t>
      </w:r>
      <w:r w:rsidR="00BE4E14" w:rsidRPr="008615B9">
        <w:rPr>
          <w:rFonts w:asciiTheme="majorHAnsi" w:hAnsiTheme="majorHAnsi" w:cs="Times New Roman"/>
          <w:sz w:val="24"/>
          <w:szCs w:val="24"/>
          <w:lang w:val="pt-BR"/>
        </w:rPr>
        <w:t>É</w:t>
      </w:r>
      <w:r w:rsidRPr="008615B9">
        <w:rPr>
          <w:rFonts w:asciiTheme="majorHAnsi" w:hAnsiTheme="majorHAnsi" w:cs="Times New Roman"/>
          <w:sz w:val="24"/>
          <w:szCs w:val="24"/>
          <w:lang w:val="pt-BR"/>
        </w:rPr>
        <w:t xml:space="preserve"> da imagem</w:t>
      </w:r>
      <w:r w:rsidR="007C3F86">
        <w:rPr>
          <w:rFonts w:asciiTheme="majorHAnsi" w:hAnsiTheme="majorHAnsi" w:cs="Times New Roman"/>
          <w:sz w:val="24"/>
          <w:szCs w:val="24"/>
          <w:lang w:val="pt-BR"/>
        </w:rPr>
        <w:t>, entretanto,</w:t>
      </w:r>
      <w:r w:rsidRPr="008615B9">
        <w:rPr>
          <w:rFonts w:asciiTheme="majorHAnsi" w:hAnsiTheme="majorHAnsi" w:cs="Times New Roman"/>
          <w:sz w:val="24"/>
          <w:szCs w:val="24"/>
          <w:lang w:val="pt-BR"/>
        </w:rPr>
        <w:t xml:space="preserve"> o poder central do </w:t>
      </w:r>
      <w:r w:rsidR="00BE4E14" w:rsidRPr="008615B9">
        <w:rPr>
          <w:rFonts w:asciiTheme="majorHAnsi" w:hAnsiTheme="majorHAnsi" w:cs="Times New Roman"/>
          <w:sz w:val="24"/>
          <w:szCs w:val="24"/>
          <w:lang w:val="pt-BR"/>
        </w:rPr>
        <w:t xml:space="preserve">seu </w:t>
      </w:r>
      <w:r w:rsidRPr="008615B9">
        <w:rPr>
          <w:rFonts w:asciiTheme="majorHAnsi" w:hAnsiTheme="majorHAnsi" w:cs="Times New Roman"/>
          <w:sz w:val="24"/>
          <w:szCs w:val="24"/>
          <w:lang w:val="pt-BR"/>
        </w:rPr>
        <w:t xml:space="preserve">ato narrativo. </w:t>
      </w:r>
      <w:r w:rsidR="00BE4E14" w:rsidRPr="008615B9">
        <w:rPr>
          <w:rFonts w:asciiTheme="majorHAnsi" w:hAnsiTheme="majorHAnsi" w:cs="Times New Roman"/>
          <w:sz w:val="24"/>
          <w:szCs w:val="24"/>
          <w:lang w:val="pt-BR"/>
        </w:rPr>
        <w:t xml:space="preserve">A visualidade aparece principalmente porque, em quase todos os momentos, sujeito e imagem </w:t>
      </w:r>
      <w:r w:rsidR="00C724AD" w:rsidRPr="008615B9">
        <w:rPr>
          <w:rFonts w:asciiTheme="majorHAnsi" w:hAnsiTheme="majorHAnsi" w:cs="Times New Roman"/>
          <w:sz w:val="24"/>
          <w:szCs w:val="24"/>
          <w:lang w:val="pt-BR"/>
        </w:rPr>
        <w:t>como que se assemelham</w:t>
      </w:r>
      <w:r w:rsidR="007C3F86">
        <w:rPr>
          <w:rFonts w:asciiTheme="majorHAnsi" w:hAnsiTheme="majorHAnsi" w:cs="Times New Roman"/>
          <w:sz w:val="24"/>
          <w:szCs w:val="24"/>
          <w:lang w:val="pt-BR"/>
        </w:rPr>
        <w:t>,</w:t>
      </w:r>
      <w:r w:rsidR="00BE4E14" w:rsidRPr="008615B9">
        <w:rPr>
          <w:rFonts w:asciiTheme="majorHAnsi" w:hAnsiTheme="majorHAnsi" w:cs="Times New Roman"/>
          <w:sz w:val="24"/>
          <w:szCs w:val="24"/>
          <w:lang w:val="pt-BR"/>
        </w:rPr>
        <w:t xml:space="preserve"> sejam </w:t>
      </w:r>
      <w:r w:rsidR="00C724AD" w:rsidRPr="008615B9">
        <w:rPr>
          <w:rFonts w:asciiTheme="majorHAnsi" w:hAnsiTheme="majorHAnsi" w:cs="Times New Roman"/>
          <w:sz w:val="24"/>
          <w:szCs w:val="24"/>
          <w:lang w:val="pt-BR"/>
        </w:rPr>
        <w:t xml:space="preserve">os personagens </w:t>
      </w:r>
      <w:r w:rsidR="00BE4E14" w:rsidRPr="008615B9">
        <w:rPr>
          <w:rFonts w:asciiTheme="majorHAnsi" w:hAnsiTheme="majorHAnsi" w:cs="Times New Roman"/>
          <w:sz w:val="24"/>
          <w:szCs w:val="24"/>
          <w:lang w:val="pt-BR"/>
        </w:rPr>
        <w:t xml:space="preserve">fotógrafos, escultores, escritores ou não-artistas. É o </w:t>
      </w:r>
      <w:r w:rsidR="005B5E0E">
        <w:rPr>
          <w:rFonts w:asciiTheme="majorHAnsi" w:hAnsiTheme="majorHAnsi" w:cs="Times New Roman"/>
          <w:sz w:val="24"/>
          <w:szCs w:val="24"/>
          <w:lang w:val="pt-BR"/>
        </w:rPr>
        <w:t>aspecto visual que</w:t>
      </w:r>
      <w:r w:rsidR="00BE4E14" w:rsidRPr="008615B9">
        <w:rPr>
          <w:rFonts w:asciiTheme="majorHAnsi" w:hAnsiTheme="majorHAnsi" w:cs="Times New Roman"/>
          <w:sz w:val="24"/>
          <w:szCs w:val="24"/>
          <w:lang w:val="pt-BR"/>
        </w:rPr>
        <w:t xml:space="preserve"> provoca, inaugura o in</w:t>
      </w:r>
      <w:r w:rsidR="009B490C" w:rsidRPr="008615B9">
        <w:rPr>
          <w:rFonts w:asciiTheme="majorHAnsi" w:hAnsiTheme="majorHAnsi" w:cs="Times New Roman"/>
          <w:sz w:val="24"/>
          <w:szCs w:val="24"/>
          <w:lang w:val="pt-BR"/>
        </w:rPr>
        <w:t>terdito e faz delirar a palavra já que</w:t>
      </w:r>
    </w:p>
    <w:p w14:paraId="1441A24E" w14:textId="4342E6BF" w:rsidR="00413B6E" w:rsidRPr="00413B6E" w:rsidRDefault="00413B6E" w:rsidP="00413B6E">
      <w:pPr>
        <w:spacing w:after="0" w:line="240" w:lineRule="auto"/>
        <w:jc w:val="both"/>
        <w:rPr>
          <w:rFonts w:asciiTheme="majorHAnsi" w:hAnsiTheme="majorHAnsi" w:cs="Times New Roman"/>
          <w:sz w:val="20"/>
          <w:szCs w:val="20"/>
          <w:lang w:val="pt-BR"/>
        </w:rPr>
      </w:pPr>
    </w:p>
    <w:p w14:paraId="2827F83D" w14:textId="77777777" w:rsidR="009B490C" w:rsidRPr="00413B6E" w:rsidRDefault="009B490C" w:rsidP="00413B6E">
      <w:pPr>
        <w:spacing w:after="0" w:line="240" w:lineRule="auto"/>
        <w:ind w:left="2268"/>
        <w:jc w:val="both"/>
        <w:rPr>
          <w:rFonts w:asciiTheme="majorHAnsi" w:hAnsiTheme="majorHAnsi" w:cs="Times New Roman"/>
          <w:sz w:val="20"/>
          <w:szCs w:val="20"/>
          <w:lang w:val="pt-BR"/>
        </w:rPr>
      </w:pPr>
      <w:r w:rsidRPr="00413B6E">
        <w:rPr>
          <w:rFonts w:asciiTheme="majorHAnsi" w:hAnsiTheme="majorHAnsi" w:cs="Times New Roman"/>
          <w:sz w:val="20"/>
          <w:szCs w:val="20"/>
          <w:lang w:val="pt-BR"/>
        </w:rPr>
        <w:t xml:space="preserve">o que os sujeitos fazem ao experimentar algo esteticamente não é simplesmente “filtrar” os conteúdos de experiência presentificados pelo objeto por meio da </w:t>
      </w:r>
      <w:r w:rsidR="00327F4D" w:rsidRPr="00413B6E">
        <w:rPr>
          <w:rFonts w:asciiTheme="majorHAnsi" w:hAnsiTheme="majorHAnsi" w:cs="Times New Roman"/>
          <w:sz w:val="20"/>
          <w:szCs w:val="20"/>
          <w:lang w:val="pt-BR"/>
        </w:rPr>
        <w:t xml:space="preserve">sua própria existência (já constituída), pois não podem ignorar a organização significante interna dos objetos. A percepção estética coloca em jogo uma relação experimental entre a significação dos objetos estéticos e a nossa experiência presente, ao permitir fazermos uma experiência </w:t>
      </w:r>
      <w:r w:rsidR="00327F4D" w:rsidRPr="00413B6E">
        <w:rPr>
          <w:rFonts w:asciiTheme="majorHAnsi" w:hAnsiTheme="majorHAnsi" w:cs="Times New Roman"/>
          <w:i/>
          <w:sz w:val="20"/>
          <w:szCs w:val="20"/>
          <w:lang w:val="pt-BR"/>
        </w:rPr>
        <w:t>com</w:t>
      </w:r>
      <w:r w:rsidR="00327F4D" w:rsidRPr="00413B6E">
        <w:rPr>
          <w:rFonts w:asciiTheme="majorHAnsi" w:hAnsiTheme="majorHAnsi" w:cs="Times New Roman"/>
          <w:sz w:val="20"/>
          <w:szCs w:val="20"/>
          <w:lang w:val="pt-BR"/>
        </w:rPr>
        <w:t xml:space="preserve"> as experiências presentificadas pelos objetos. (GUIMARÃES, 2006, p. 16)</w:t>
      </w:r>
    </w:p>
    <w:p w14:paraId="206B0A03" w14:textId="789B07F9" w:rsidR="009B490C" w:rsidRPr="00413B6E" w:rsidRDefault="009B490C" w:rsidP="00413B6E">
      <w:pPr>
        <w:spacing w:after="0" w:line="240" w:lineRule="auto"/>
        <w:ind w:left="2268"/>
        <w:jc w:val="both"/>
        <w:rPr>
          <w:rFonts w:asciiTheme="majorHAnsi" w:hAnsiTheme="majorHAnsi" w:cs="Times New Roman"/>
          <w:sz w:val="20"/>
          <w:szCs w:val="20"/>
          <w:lang w:val="pt-BR"/>
        </w:rPr>
      </w:pPr>
    </w:p>
    <w:p w14:paraId="456BE45D" w14:textId="533685CC" w:rsidR="00BE4E14" w:rsidRPr="008615B9" w:rsidRDefault="00BE4E14" w:rsidP="00327F4D">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 </w:t>
      </w:r>
      <w:r w:rsidR="00FE208A" w:rsidRPr="008615B9">
        <w:rPr>
          <w:rFonts w:asciiTheme="majorHAnsi" w:hAnsiTheme="majorHAnsi" w:cs="Times New Roman"/>
          <w:sz w:val="24"/>
          <w:szCs w:val="24"/>
          <w:lang w:val="pt-BR"/>
        </w:rPr>
        <w:t xml:space="preserve">O discurso literário </w:t>
      </w:r>
      <w:r w:rsidR="005B5E0E">
        <w:rPr>
          <w:rFonts w:asciiTheme="majorHAnsi" w:hAnsiTheme="majorHAnsi" w:cs="Times New Roman"/>
          <w:sz w:val="24"/>
          <w:szCs w:val="24"/>
          <w:lang w:val="pt-BR"/>
        </w:rPr>
        <w:t>de Tércia Montenegro</w:t>
      </w:r>
      <w:r w:rsidR="0038643F" w:rsidRPr="008615B9">
        <w:rPr>
          <w:rFonts w:asciiTheme="majorHAnsi" w:hAnsiTheme="majorHAnsi" w:cs="Times New Roman"/>
          <w:sz w:val="24"/>
          <w:szCs w:val="24"/>
          <w:lang w:val="pt-BR"/>
        </w:rPr>
        <w:t xml:space="preserve"> </w:t>
      </w:r>
      <w:r w:rsidR="00327F4D" w:rsidRPr="008615B9">
        <w:rPr>
          <w:rFonts w:asciiTheme="majorHAnsi" w:hAnsiTheme="majorHAnsi" w:cs="Times New Roman"/>
          <w:sz w:val="24"/>
          <w:szCs w:val="24"/>
          <w:lang w:val="pt-BR"/>
        </w:rPr>
        <w:t xml:space="preserve">igualmente </w:t>
      </w:r>
      <w:r w:rsidR="00E6789B" w:rsidRPr="008615B9">
        <w:rPr>
          <w:rFonts w:asciiTheme="majorHAnsi" w:hAnsiTheme="majorHAnsi" w:cs="Times New Roman"/>
          <w:sz w:val="24"/>
          <w:szCs w:val="24"/>
          <w:lang w:val="pt-BR"/>
        </w:rPr>
        <w:t>inter-</w:t>
      </w:r>
      <w:r w:rsidR="00327F4D" w:rsidRPr="008615B9">
        <w:rPr>
          <w:rFonts w:asciiTheme="majorHAnsi" w:hAnsiTheme="majorHAnsi" w:cs="Times New Roman"/>
          <w:sz w:val="24"/>
          <w:szCs w:val="24"/>
          <w:lang w:val="pt-BR"/>
        </w:rPr>
        <w:t xml:space="preserve">relaciona </w:t>
      </w:r>
      <w:r w:rsidR="00E6789B" w:rsidRPr="008615B9">
        <w:rPr>
          <w:rFonts w:asciiTheme="majorHAnsi" w:hAnsiTheme="majorHAnsi" w:cs="Times New Roman"/>
          <w:sz w:val="24"/>
          <w:szCs w:val="24"/>
          <w:lang w:val="pt-BR"/>
        </w:rPr>
        <w:t>sentidos</w:t>
      </w:r>
      <w:r w:rsidR="00327F4D" w:rsidRPr="008615B9">
        <w:rPr>
          <w:rFonts w:asciiTheme="majorHAnsi" w:hAnsiTheme="majorHAnsi" w:cs="Times New Roman"/>
          <w:sz w:val="24"/>
          <w:szCs w:val="24"/>
          <w:lang w:val="pt-BR"/>
        </w:rPr>
        <w:t xml:space="preserve"> tendo a palavra como ambiente de tensão entre experiências. Por meio do texto verbal, sujeitos </w:t>
      </w:r>
      <w:r w:rsidR="00FE208A" w:rsidRPr="008615B9">
        <w:rPr>
          <w:rFonts w:asciiTheme="majorHAnsi" w:hAnsiTheme="majorHAnsi" w:cs="Times New Roman"/>
          <w:sz w:val="24"/>
          <w:szCs w:val="24"/>
          <w:lang w:val="pt-BR"/>
        </w:rPr>
        <w:t>narra</w:t>
      </w:r>
      <w:r w:rsidR="00327F4D" w:rsidRPr="008615B9">
        <w:rPr>
          <w:rFonts w:asciiTheme="majorHAnsi" w:hAnsiTheme="majorHAnsi" w:cs="Times New Roman"/>
          <w:sz w:val="24"/>
          <w:szCs w:val="24"/>
          <w:lang w:val="pt-BR"/>
        </w:rPr>
        <w:t>m</w:t>
      </w:r>
      <w:r w:rsidR="00FE208A" w:rsidRPr="008615B9">
        <w:rPr>
          <w:rFonts w:asciiTheme="majorHAnsi" w:hAnsiTheme="majorHAnsi" w:cs="Times New Roman"/>
          <w:sz w:val="24"/>
          <w:szCs w:val="24"/>
          <w:lang w:val="pt-BR"/>
        </w:rPr>
        <w:t xml:space="preserve"> </w:t>
      </w:r>
      <w:r w:rsidR="00327F4D" w:rsidRPr="008615B9">
        <w:rPr>
          <w:rFonts w:asciiTheme="majorHAnsi" w:hAnsiTheme="majorHAnsi" w:cs="Times New Roman"/>
          <w:sz w:val="24"/>
          <w:szCs w:val="24"/>
          <w:lang w:val="pt-BR"/>
        </w:rPr>
        <w:t>o que veem</w:t>
      </w:r>
      <w:r w:rsidRPr="008615B9">
        <w:rPr>
          <w:rFonts w:asciiTheme="majorHAnsi" w:hAnsiTheme="majorHAnsi" w:cs="Times New Roman"/>
          <w:sz w:val="24"/>
          <w:szCs w:val="24"/>
          <w:lang w:val="pt-BR"/>
        </w:rPr>
        <w:t xml:space="preserve"> e o que não pode ser visto, tendo</w:t>
      </w:r>
      <w:r w:rsidR="00FE208A" w:rsidRPr="008615B9">
        <w:rPr>
          <w:rFonts w:asciiTheme="majorHAnsi" w:hAnsiTheme="majorHAnsi" w:cs="Times New Roman"/>
          <w:sz w:val="24"/>
          <w:szCs w:val="24"/>
          <w:lang w:val="pt-BR"/>
        </w:rPr>
        <w:t xml:space="preserve"> voz por meio de personagens que trabalham o duo </w:t>
      </w:r>
      <w:r w:rsidR="0061146C" w:rsidRPr="008615B9">
        <w:rPr>
          <w:rFonts w:asciiTheme="majorHAnsi" w:hAnsiTheme="majorHAnsi" w:cs="Times New Roman"/>
          <w:sz w:val="24"/>
          <w:szCs w:val="24"/>
          <w:lang w:val="pt-BR"/>
        </w:rPr>
        <w:t>escrita</w:t>
      </w:r>
      <w:r w:rsidR="00FE208A" w:rsidRPr="008615B9">
        <w:rPr>
          <w:rFonts w:asciiTheme="majorHAnsi" w:hAnsiTheme="majorHAnsi" w:cs="Times New Roman"/>
          <w:sz w:val="24"/>
          <w:szCs w:val="24"/>
          <w:lang w:val="pt-BR"/>
        </w:rPr>
        <w:t>-</w:t>
      </w:r>
      <w:r w:rsidR="0061146C" w:rsidRPr="008615B9">
        <w:rPr>
          <w:rFonts w:asciiTheme="majorHAnsi" w:hAnsiTheme="majorHAnsi" w:cs="Times New Roman"/>
          <w:sz w:val="24"/>
          <w:szCs w:val="24"/>
          <w:lang w:val="pt-BR"/>
        </w:rPr>
        <w:t>visão</w:t>
      </w:r>
      <w:r w:rsidRPr="008615B9">
        <w:rPr>
          <w:rFonts w:asciiTheme="majorHAnsi" w:hAnsiTheme="majorHAnsi" w:cs="Times New Roman"/>
          <w:sz w:val="24"/>
          <w:szCs w:val="24"/>
          <w:lang w:val="pt-BR"/>
        </w:rPr>
        <w:t xml:space="preserve"> em suas profissões ou hobbys.</w:t>
      </w:r>
      <w:r w:rsidR="0038643F" w:rsidRPr="008615B9">
        <w:rPr>
          <w:rFonts w:asciiTheme="majorHAnsi" w:hAnsiTheme="majorHAnsi" w:cs="Times New Roman"/>
          <w:sz w:val="24"/>
          <w:szCs w:val="24"/>
          <w:lang w:val="pt-BR"/>
        </w:rPr>
        <w:t xml:space="preserve"> O</w:t>
      </w:r>
      <w:r w:rsidR="00327F4D" w:rsidRPr="008615B9">
        <w:rPr>
          <w:rFonts w:asciiTheme="majorHAnsi" w:hAnsiTheme="majorHAnsi" w:cs="Times New Roman"/>
          <w:sz w:val="24"/>
          <w:szCs w:val="24"/>
          <w:lang w:val="pt-BR"/>
        </w:rPr>
        <w:t>s c</w:t>
      </w:r>
      <w:r w:rsidR="00D91B87" w:rsidRPr="008615B9">
        <w:rPr>
          <w:rFonts w:asciiTheme="majorHAnsi" w:hAnsiTheme="majorHAnsi" w:cs="Times New Roman"/>
          <w:sz w:val="24"/>
          <w:szCs w:val="24"/>
          <w:lang w:val="pt-BR"/>
        </w:rPr>
        <w:t>onflitos, desenvolvimentos e desfechos são quase sempre equiparados a imagens, construindo metáforas, comparações e mesmo descrições pictóricas de sentimentos e ações</w:t>
      </w:r>
      <w:r w:rsidR="00327F4D" w:rsidRPr="008615B9">
        <w:rPr>
          <w:rFonts w:asciiTheme="majorHAnsi" w:hAnsiTheme="majorHAnsi" w:cs="Times New Roman"/>
          <w:sz w:val="24"/>
          <w:szCs w:val="24"/>
          <w:lang w:val="pt-BR"/>
        </w:rPr>
        <w:t>. A</w:t>
      </w:r>
      <w:r w:rsidR="00D91B87" w:rsidRPr="008615B9">
        <w:rPr>
          <w:rFonts w:asciiTheme="majorHAnsi" w:hAnsiTheme="majorHAnsi" w:cs="Times New Roman"/>
          <w:sz w:val="24"/>
          <w:szCs w:val="24"/>
          <w:lang w:val="pt-BR"/>
        </w:rPr>
        <w:t xml:space="preserve"> trama </w:t>
      </w:r>
      <w:r w:rsidR="00327F4D" w:rsidRPr="008615B9">
        <w:rPr>
          <w:rFonts w:asciiTheme="majorHAnsi" w:hAnsiTheme="majorHAnsi" w:cs="Times New Roman"/>
          <w:sz w:val="24"/>
          <w:szCs w:val="24"/>
          <w:lang w:val="pt-BR"/>
        </w:rPr>
        <w:t xml:space="preserve">passa a agir </w:t>
      </w:r>
      <w:r w:rsidR="00D91B87" w:rsidRPr="008615B9">
        <w:rPr>
          <w:rFonts w:asciiTheme="majorHAnsi" w:hAnsiTheme="majorHAnsi" w:cs="Times New Roman"/>
          <w:sz w:val="24"/>
          <w:szCs w:val="24"/>
          <w:lang w:val="pt-BR"/>
        </w:rPr>
        <w:t xml:space="preserve">como </w:t>
      </w:r>
      <w:r w:rsidR="00327F4D" w:rsidRPr="008615B9">
        <w:rPr>
          <w:rFonts w:asciiTheme="majorHAnsi" w:hAnsiTheme="majorHAnsi" w:cs="Times New Roman"/>
          <w:sz w:val="24"/>
          <w:szCs w:val="24"/>
          <w:lang w:val="pt-BR"/>
        </w:rPr>
        <w:t xml:space="preserve">uma conjunção </w:t>
      </w:r>
      <w:r w:rsidR="005B5E0E">
        <w:rPr>
          <w:rFonts w:asciiTheme="majorHAnsi" w:hAnsiTheme="majorHAnsi" w:cs="Times New Roman"/>
          <w:sz w:val="24"/>
          <w:szCs w:val="24"/>
          <w:lang w:val="pt-BR"/>
        </w:rPr>
        <w:t>de fotografias</w:t>
      </w:r>
      <w:r w:rsidR="00D91B87" w:rsidRPr="008615B9">
        <w:rPr>
          <w:rFonts w:asciiTheme="majorHAnsi" w:hAnsiTheme="majorHAnsi" w:cs="Times New Roman"/>
          <w:sz w:val="24"/>
          <w:szCs w:val="24"/>
          <w:lang w:val="pt-BR"/>
        </w:rPr>
        <w:t xml:space="preserve"> que compõe alguma</w:t>
      </w:r>
      <w:r w:rsidR="00327F4D" w:rsidRPr="008615B9">
        <w:rPr>
          <w:rFonts w:asciiTheme="majorHAnsi" w:hAnsiTheme="majorHAnsi" w:cs="Times New Roman"/>
          <w:sz w:val="24"/>
          <w:szCs w:val="24"/>
          <w:lang w:val="pt-BR"/>
        </w:rPr>
        <w:t>s</w:t>
      </w:r>
      <w:r w:rsidR="00D91B87" w:rsidRPr="008615B9">
        <w:rPr>
          <w:rFonts w:asciiTheme="majorHAnsi" w:hAnsiTheme="majorHAnsi" w:cs="Times New Roman"/>
          <w:sz w:val="24"/>
          <w:szCs w:val="24"/>
          <w:lang w:val="pt-BR"/>
        </w:rPr>
        <w:t xml:space="preserve"> unidades, os contos.</w:t>
      </w:r>
      <w:r w:rsidR="00327F4D" w:rsidRPr="008615B9">
        <w:rPr>
          <w:rFonts w:asciiTheme="majorHAnsi" w:hAnsiTheme="majorHAnsi" w:cs="Times New Roman"/>
          <w:sz w:val="24"/>
          <w:szCs w:val="24"/>
          <w:lang w:val="pt-BR"/>
        </w:rPr>
        <w:t xml:space="preserve"> Neles</w:t>
      </w:r>
      <w:r w:rsidR="00872396" w:rsidRPr="008615B9">
        <w:rPr>
          <w:rFonts w:asciiTheme="majorHAnsi" w:hAnsiTheme="majorHAnsi" w:cs="Times New Roman"/>
          <w:color w:val="FF0000"/>
          <w:sz w:val="24"/>
          <w:szCs w:val="24"/>
          <w:lang w:val="pt-BR"/>
        </w:rPr>
        <w:t>,</w:t>
      </w:r>
      <w:r w:rsidR="00327F4D" w:rsidRPr="008615B9">
        <w:rPr>
          <w:rFonts w:asciiTheme="majorHAnsi" w:hAnsiTheme="majorHAnsi" w:cs="Times New Roman"/>
          <w:sz w:val="24"/>
          <w:szCs w:val="24"/>
          <w:lang w:val="pt-BR"/>
        </w:rPr>
        <w:t xml:space="preserve"> os sentidos corporais do leitor também disputam por esta “experiência </w:t>
      </w:r>
      <w:r w:rsidR="00327F4D" w:rsidRPr="008615B9">
        <w:rPr>
          <w:rFonts w:asciiTheme="majorHAnsi" w:hAnsiTheme="majorHAnsi" w:cs="Times New Roman"/>
          <w:i/>
          <w:sz w:val="24"/>
          <w:szCs w:val="24"/>
          <w:lang w:val="pt-BR"/>
        </w:rPr>
        <w:t>com</w:t>
      </w:r>
      <w:r w:rsidR="00327F4D" w:rsidRPr="008615B9">
        <w:rPr>
          <w:rFonts w:asciiTheme="majorHAnsi" w:hAnsiTheme="majorHAnsi" w:cs="Times New Roman"/>
          <w:sz w:val="24"/>
          <w:szCs w:val="24"/>
          <w:lang w:val="pt-BR"/>
        </w:rPr>
        <w:t xml:space="preserve"> as experiências presentificadas pelos objetos”</w:t>
      </w:r>
      <w:r w:rsidR="003B5E05" w:rsidRPr="008615B9">
        <w:rPr>
          <w:rFonts w:asciiTheme="majorHAnsi" w:hAnsiTheme="majorHAnsi" w:cs="Times New Roman"/>
          <w:sz w:val="24"/>
          <w:szCs w:val="24"/>
          <w:lang w:val="pt-BR"/>
        </w:rPr>
        <w:t>,</w:t>
      </w:r>
      <w:r w:rsidR="0038643F" w:rsidRPr="008615B9">
        <w:rPr>
          <w:rFonts w:asciiTheme="majorHAnsi" w:hAnsiTheme="majorHAnsi" w:cs="Times New Roman"/>
          <w:sz w:val="24"/>
          <w:szCs w:val="24"/>
          <w:lang w:val="pt-BR"/>
        </w:rPr>
        <w:t xml:space="preserve"> como atesta Guimarães.</w:t>
      </w:r>
    </w:p>
    <w:p w14:paraId="5724A45E" w14:textId="27D0C956" w:rsidR="00FE208A" w:rsidRPr="008615B9" w:rsidRDefault="00BE4E14" w:rsidP="00BE4E14">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Deste duelo, M</w:t>
      </w:r>
      <w:r w:rsidR="003B5E05" w:rsidRPr="008615B9">
        <w:rPr>
          <w:rFonts w:asciiTheme="majorHAnsi" w:hAnsiTheme="majorHAnsi" w:cs="Times New Roman"/>
          <w:sz w:val="24"/>
          <w:szCs w:val="24"/>
          <w:lang w:val="pt-BR"/>
        </w:rPr>
        <w:t>anguel</w:t>
      </w:r>
      <w:r w:rsidRPr="008615B9">
        <w:rPr>
          <w:rFonts w:asciiTheme="majorHAnsi" w:hAnsiTheme="majorHAnsi" w:cs="Times New Roman"/>
          <w:sz w:val="24"/>
          <w:szCs w:val="24"/>
          <w:lang w:val="pt-BR"/>
        </w:rPr>
        <w:t xml:space="preserve"> </w:t>
      </w:r>
      <w:r w:rsidR="005B5E0E">
        <w:rPr>
          <w:rFonts w:asciiTheme="majorHAnsi" w:hAnsiTheme="majorHAnsi" w:cs="Times New Roman"/>
          <w:sz w:val="24"/>
          <w:szCs w:val="24"/>
          <w:lang w:val="pt-BR"/>
        </w:rPr>
        <w:t xml:space="preserve">lança questões que cabem plenamente a </w:t>
      </w:r>
      <w:r w:rsidRPr="008615B9">
        <w:rPr>
          <w:rFonts w:asciiTheme="majorHAnsi" w:hAnsiTheme="majorHAnsi" w:cs="Times New Roman"/>
          <w:sz w:val="24"/>
          <w:szCs w:val="24"/>
          <w:lang w:val="pt-BR"/>
        </w:rPr>
        <w:t xml:space="preserve">este estudo: “Qualquer que seja o caso, as imagens, assim como as palavras, são a matéria de que somos </w:t>
      </w:r>
      <w:r w:rsidRPr="008615B9">
        <w:rPr>
          <w:rFonts w:asciiTheme="majorHAnsi" w:hAnsiTheme="majorHAnsi" w:cs="Times New Roman"/>
          <w:sz w:val="24"/>
          <w:szCs w:val="24"/>
          <w:lang w:val="pt-BR"/>
        </w:rPr>
        <w:lastRenderedPageBreak/>
        <w:t>feitos. Mas qualquer imagem pode ser lida? Ou, pelo menos, podemos criar uma leitura para qualquer imagem?</w:t>
      </w:r>
      <w:r w:rsidR="00AE08E5" w:rsidRPr="008615B9">
        <w:rPr>
          <w:rFonts w:asciiTheme="majorHAnsi" w:hAnsiTheme="majorHAnsi" w:cs="Times New Roman"/>
          <w:sz w:val="24"/>
          <w:szCs w:val="24"/>
          <w:lang w:val="pt-BR"/>
        </w:rPr>
        <w:t>”</w:t>
      </w:r>
      <w:r w:rsidR="005B5E0E" w:rsidRPr="005B5E0E">
        <w:rPr>
          <w:rFonts w:asciiTheme="majorHAnsi" w:hAnsiTheme="majorHAnsi" w:cs="Times New Roman"/>
          <w:sz w:val="24"/>
          <w:szCs w:val="24"/>
          <w:lang w:val="pt-BR"/>
        </w:rPr>
        <w:t xml:space="preserve"> </w:t>
      </w:r>
      <w:r w:rsidR="005B5E0E" w:rsidRPr="008615B9">
        <w:rPr>
          <w:rFonts w:asciiTheme="majorHAnsi" w:hAnsiTheme="majorHAnsi" w:cs="Times New Roman"/>
          <w:sz w:val="24"/>
          <w:szCs w:val="24"/>
          <w:lang w:val="pt-BR"/>
        </w:rPr>
        <w:t>(2001, p.21</w:t>
      </w:r>
      <w:r w:rsidR="005B5E0E">
        <w:rPr>
          <w:rFonts w:asciiTheme="majorHAnsi" w:hAnsiTheme="majorHAnsi" w:cs="Times New Roman"/>
          <w:sz w:val="24"/>
          <w:szCs w:val="24"/>
          <w:lang w:val="pt-BR"/>
        </w:rPr>
        <w:t>)</w:t>
      </w:r>
      <w:r w:rsidR="00AE08E5" w:rsidRPr="008615B9">
        <w:rPr>
          <w:rFonts w:asciiTheme="majorHAnsi" w:hAnsiTheme="majorHAnsi" w:cs="Times New Roman"/>
          <w:sz w:val="24"/>
          <w:szCs w:val="24"/>
          <w:lang w:val="pt-BR"/>
        </w:rPr>
        <w:t>. A literatura se constitui como uma prática cultural humana que faz girar narrativas em torno daquele que observa e conta sobre/por meio do pensamento humano. Entretanto, “Qualquer imagem admite tradução em uma linguagem compreensível, revelando ao espectador aquilo que podemos chamar de Narrativa da imagem, com N maiúsculo?”</w:t>
      </w:r>
      <w:r w:rsidR="005B5E0E">
        <w:rPr>
          <w:rFonts w:asciiTheme="majorHAnsi" w:hAnsiTheme="majorHAnsi" w:cs="Times New Roman"/>
          <w:sz w:val="24"/>
          <w:szCs w:val="24"/>
          <w:lang w:val="pt-BR"/>
        </w:rPr>
        <w:t xml:space="preserve"> </w:t>
      </w:r>
      <w:r w:rsidR="005B5E0E" w:rsidRPr="008615B9">
        <w:rPr>
          <w:rFonts w:asciiTheme="majorHAnsi" w:hAnsiTheme="majorHAnsi" w:cs="Times New Roman"/>
          <w:sz w:val="24"/>
          <w:szCs w:val="24"/>
          <w:lang w:val="pt-BR"/>
        </w:rPr>
        <w:t>(</w:t>
      </w:r>
      <w:r w:rsidR="005B5E0E">
        <w:rPr>
          <w:rFonts w:asciiTheme="majorHAnsi" w:hAnsiTheme="majorHAnsi" w:cs="Times New Roman"/>
          <w:sz w:val="24"/>
          <w:szCs w:val="24"/>
          <w:lang w:val="pt-BR"/>
        </w:rPr>
        <w:t xml:space="preserve">MANGUEL, </w:t>
      </w:r>
      <w:r w:rsidR="005B5E0E" w:rsidRPr="008615B9">
        <w:rPr>
          <w:rFonts w:asciiTheme="majorHAnsi" w:hAnsiTheme="majorHAnsi" w:cs="Times New Roman"/>
          <w:sz w:val="24"/>
          <w:szCs w:val="24"/>
          <w:lang w:val="pt-BR"/>
        </w:rPr>
        <w:t>2001, p.21</w:t>
      </w:r>
      <w:r w:rsidR="005B5E0E">
        <w:rPr>
          <w:rFonts w:asciiTheme="majorHAnsi" w:hAnsiTheme="majorHAnsi" w:cs="Times New Roman"/>
          <w:sz w:val="24"/>
          <w:szCs w:val="24"/>
          <w:lang w:val="pt-BR"/>
        </w:rPr>
        <w:t>)</w:t>
      </w:r>
      <w:r w:rsidR="00AE08E5" w:rsidRPr="008615B9">
        <w:rPr>
          <w:rFonts w:asciiTheme="majorHAnsi" w:hAnsiTheme="majorHAnsi" w:cs="Times New Roman"/>
          <w:sz w:val="24"/>
          <w:szCs w:val="24"/>
          <w:lang w:val="pt-BR"/>
        </w:rPr>
        <w:t xml:space="preserve">, </w:t>
      </w:r>
      <w:r w:rsidR="00E4486D" w:rsidRPr="008615B9">
        <w:rPr>
          <w:rFonts w:asciiTheme="majorHAnsi" w:hAnsiTheme="majorHAnsi" w:cs="Times New Roman"/>
          <w:sz w:val="24"/>
          <w:szCs w:val="24"/>
          <w:lang w:val="pt-BR"/>
        </w:rPr>
        <w:t xml:space="preserve">problematiza </w:t>
      </w:r>
      <w:r w:rsidR="00AE08E5" w:rsidRPr="008615B9">
        <w:rPr>
          <w:rFonts w:asciiTheme="majorHAnsi" w:hAnsiTheme="majorHAnsi" w:cs="Times New Roman"/>
          <w:sz w:val="24"/>
          <w:szCs w:val="24"/>
          <w:lang w:val="pt-BR"/>
        </w:rPr>
        <w:t xml:space="preserve">o escritor e teórico. </w:t>
      </w:r>
    </w:p>
    <w:p w14:paraId="33C28929" w14:textId="722043C3" w:rsidR="0061146C" w:rsidRPr="008615B9" w:rsidRDefault="0061146C" w:rsidP="00034111">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AE08E5" w:rsidRPr="008615B9">
        <w:rPr>
          <w:rFonts w:asciiTheme="majorHAnsi" w:hAnsiTheme="majorHAnsi" w:cs="Times New Roman"/>
          <w:sz w:val="24"/>
          <w:szCs w:val="24"/>
          <w:lang w:val="pt-BR"/>
        </w:rPr>
        <w:t>Concordando com ele, penso que as imagens t</w:t>
      </w:r>
      <w:r w:rsidR="00E4486D" w:rsidRPr="008615B9">
        <w:rPr>
          <w:rFonts w:asciiTheme="majorHAnsi" w:hAnsiTheme="majorHAnsi" w:cs="Times New Roman"/>
          <w:sz w:val="24"/>
          <w:szCs w:val="24"/>
          <w:lang w:val="pt-BR"/>
        </w:rPr>
        <w:t>êm</w:t>
      </w:r>
      <w:r w:rsidR="00AE08E5" w:rsidRPr="008615B9">
        <w:rPr>
          <w:rFonts w:asciiTheme="majorHAnsi" w:hAnsiTheme="majorHAnsi" w:cs="Times New Roman"/>
          <w:sz w:val="24"/>
          <w:szCs w:val="24"/>
          <w:lang w:val="pt-BR"/>
        </w:rPr>
        <w:t xml:space="preserve"> tudo para se</w:t>
      </w:r>
      <w:r w:rsidR="00E4486D" w:rsidRPr="008615B9">
        <w:rPr>
          <w:rFonts w:asciiTheme="majorHAnsi" w:hAnsiTheme="majorHAnsi" w:cs="Times New Roman"/>
          <w:sz w:val="24"/>
          <w:szCs w:val="24"/>
          <w:lang w:val="pt-BR"/>
        </w:rPr>
        <w:t xml:space="preserve"> fazer</w:t>
      </w:r>
      <w:r w:rsidR="00AE08E5" w:rsidRPr="008615B9">
        <w:rPr>
          <w:rFonts w:asciiTheme="majorHAnsi" w:hAnsiTheme="majorHAnsi" w:cs="Times New Roman"/>
          <w:sz w:val="24"/>
          <w:szCs w:val="24"/>
          <w:lang w:val="pt-BR"/>
        </w:rPr>
        <w:t xml:space="preserve"> presenças constituídas por nossos </w:t>
      </w:r>
      <w:r w:rsidR="00E4486D" w:rsidRPr="008615B9">
        <w:rPr>
          <w:rFonts w:asciiTheme="majorHAnsi" w:hAnsiTheme="majorHAnsi" w:cs="Times New Roman"/>
          <w:sz w:val="24"/>
          <w:szCs w:val="24"/>
          <w:lang w:val="pt-BR"/>
        </w:rPr>
        <w:t>ansei</w:t>
      </w:r>
      <w:r w:rsidR="0038643F" w:rsidRPr="008615B9">
        <w:rPr>
          <w:rFonts w:asciiTheme="majorHAnsi" w:hAnsiTheme="majorHAnsi" w:cs="Times New Roman"/>
          <w:sz w:val="24"/>
          <w:szCs w:val="24"/>
          <w:lang w:val="pt-BR"/>
        </w:rPr>
        <w:t xml:space="preserve">os </w:t>
      </w:r>
      <w:r w:rsidR="00E4486D" w:rsidRPr="008615B9">
        <w:rPr>
          <w:rFonts w:asciiTheme="majorHAnsi" w:hAnsiTheme="majorHAnsi" w:cs="Times New Roman"/>
          <w:sz w:val="24"/>
          <w:szCs w:val="24"/>
          <w:lang w:val="pt-BR"/>
        </w:rPr>
        <w:t xml:space="preserve">sendo </w:t>
      </w:r>
      <w:r w:rsidR="0038643F" w:rsidRPr="008615B9">
        <w:rPr>
          <w:rFonts w:asciiTheme="majorHAnsi" w:hAnsiTheme="majorHAnsi" w:cs="Times New Roman"/>
          <w:sz w:val="24"/>
          <w:szCs w:val="24"/>
          <w:lang w:val="pt-BR"/>
        </w:rPr>
        <w:t>participantes diretas de nossas</w:t>
      </w:r>
      <w:r w:rsidR="00E4486D" w:rsidRPr="008615B9">
        <w:rPr>
          <w:rFonts w:asciiTheme="majorHAnsi" w:hAnsiTheme="majorHAnsi" w:cs="Times New Roman"/>
          <w:sz w:val="24"/>
          <w:szCs w:val="24"/>
          <w:lang w:val="pt-BR"/>
        </w:rPr>
        <w:t xml:space="preserve"> experiência</w:t>
      </w:r>
      <w:r w:rsidR="004C518E" w:rsidRPr="008615B9">
        <w:rPr>
          <w:rFonts w:asciiTheme="majorHAnsi" w:hAnsiTheme="majorHAnsi" w:cs="Times New Roman"/>
          <w:sz w:val="24"/>
          <w:szCs w:val="24"/>
          <w:lang w:val="pt-BR"/>
        </w:rPr>
        <w:t xml:space="preserve">s, </w:t>
      </w:r>
      <w:r w:rsidR="0038643F" w:rsidRPr="008615B9">
        <w:rPr>
          <w:rFonts w:asciiTheme="majorHAnsi" w:hAnsiTheme="majorHAnsi" w:cs="Times New Roman"/>
          <w:sz w:val="24"/>
          <w:szCs w:val="24"/>
          <w:lang w:val="pt-BR"/>
        </w:rPr>
        <w:t>e, muitas vezes, promotoras de afetos</w:t>
      </w:r>
      <w:r w:rsidR="00AE08E5" w:rsidRPr="008615B9">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No conto “A alma e o peso”</w:t>
      </w:r>
      <w:r w:rsidR="00413B6E">
        <w:rPr>
          <w:rFonts w:asciiTheme="majorHAnsi" w:hAnsiTheme="majorHAnsi" w:cs="Times New Roman"/>
          <w:sz w:val="24"/>
          <w:szCs w:val="24"/>
          <w:lang w:val="pt-BR"/>
        </w:rPr>
        <w:t xml:space="preserve"> de Tércia Montenegro</w:t>
      </w:r>
      <w:r w:rsidRPr="008615B9">
        <w:rPr>
          <w:rFonts w:asciiTheme="majorHAnsi" w:hAnsiTheme="majorHAnsi" w:cs="Times New Roman"/>
          <w:sz w:val="24"/>
          <w:szCs w:val="24"/>
          <w:lang w:val="pt-BR"/>
        </w:rPr>
        <w:t>,</w:t>
      </w:r>
      <w:r w:rsidR="00413B6E">
        <w:rPr>
          <w:rFonts w:asciiTheme="majorHAnsi" w:hAnsiTheme="majorHAnsi" w:cs="Times New Roman"/>
          <w:sz w:val="24"/>
          <w:szCs w:val="24"/>
          <w:lang w:val="pt-BR"/>
        </w:rPr>
        <w:t xml:space="preserve"> por exemplo,</w:t>
      </w:r>
      <w:r w:rsidRPr="008615B9">
        <w:rPr>
          <w:rFonts w:asciiTheme="majorHAnsi" w:hAnsiTheme="majorHAnsi" w:cs="Times New Roman"/>
          <w:sz w:val="24"/>
          <w:szCs w:val="24"/>
          <w:lang w:val="pt-BR"/>
        </w:rPr>
        <w:t xml:space="preserve"> a narradora </w:t>
      </w:r>
      <w:r w:rsidR="004C518E" w:rsidRPr="008615B9">
        <w:rPr>
          <w:rFonts w:asciiTheme="majorHAnsi" w:hAnsiTheme="majorHAnsi" w:cs="Times New Roman"/>
          <w:sz w:val="24"/>
          <w:szCs w:val="24"/>
          <w:lang w:val="pt-BR"/>
        </w:rPr>
        <w:t xml:space="preserve">se inclina </w:t>
      </w:r>
      <w:r w:rsidRPr="008615B9">
        <w:rPr>
          <w:rFonts w:asciiTheme="majorHAnsi" w:hAnsiTheme="majorHAnsi" w:cs="Times New Roman"/>
          <w:sz w:val="24"/>
          <w:szCs w:val="24"/>
          <w:lang w:val="pt-BR"/>
        </w:rPr>
        <w:t>aos desejos de Leila, uma fotógrafa e fã, e depois de duas horas de sessão fotográfica, expõe os afetos que a situação artística lhe provocara:</w:t>
      </w:r>
    </w:p>
    <w:p w14:paraId="4914A9A9" w14:textId="77777777" w:rsidR="0061146C" w:rsidRPr="008615B9" w:rsidRDefault="0061146C" w:rsidP="008F650F">
      <w:pPr>
        <w:spacing w:after="0" w:line="240" w:lineRule="auto"/>
        <w:ind w:left="2268"/>
        <w:jc w:val="both"/>
        <w:rPr>
          <w:rFonts w:asciiTheme="majorHAnsi" w:hAnsiTheme="majorHAnsi" w:cs="Times New Roman"/>
          <w:sz w:val="20"/>
          <w:szCs w:val="20"/>
          <w:lang w:val="pt-BR"/>
        </w:rPr>
      </w:pPr>
    </w:p>
    <w:p w14:paraId="38BD81FA" w14:textId="77777777" w:rsidR="0061146C" w:rsidRPr="008615B9" w:rsidRDefault="0061146C" w:rsidP="008F650F">
      <w:pPr>
        <w:spacing w:after="0" w:line="240" w:lineRule="auto"/>
        <w:ind w:left="2268"/>
        <w:jc w:val="both"/>
        <w:rPr>
          <w:rFonts w:asciiTheme="majorHAnsi" w:hAnsiTheme="majorHAnsi" w:cs="Times New Roman"/>
          <w:sz w:val="20"/>
          <w:szCs w:val="20"/>
          <w:lang w:val="pt-BR"/>
        </w:rPr>
      </w:pPr>
      <w:r w:rsidRPr="008615B9">
        <w:rPr>
          <w:rFonts w:asciiTheme="majorHAnsi" w:hAnsiTheme="majorHAnsi" w:cs="Times New Roman"/>
          <w:sz w:val="20"/>
          <w:szCs w:val="20"/>
          <w:lang w:val="pt-BR"/>
        </w:rPr>
        <w:t xml:space="preserve">Não tinha me maquiado para a sessão, mas entrei no apartamento com uma textura esquisita sobre o rosto. Era talvez uma película, criada por tantos disparos fotográficos – ou, quem sabe, era a justificativa da lenda que certos povos defendem, de que o retrato gasta a imagem da pessoa, corrói seu aspecto e, por fim, engole sua personalidade. Eu me sentia medo artificial, como se tivesse passado os últimos dias na pele de outra pessoa, usando roupas absurdas ou reproduzindo tiques ensaiados. No entanto, nada daquilo tinha acontecido – eu apenas me transformara num personagem de </w:t>
      </w:r>
      <w:r w:rsidR="008F650F" w:rsidRPr="008615B9">
        <w:rPr>
          <w:rFonts w:asciiTheme="majorHAnsi" w:hAnsiTheme="majorHAnsi" w:cs="Times New Roman"/>
          <w:sz w:val="20"/>
          <w:szCs w:val="20"/>
          <w:lang w:val="pt-BR"/>
        </w:rPr>
        <w:t>fotografia, emprestara minha aparência àquilo, mas não tinha me despregado de mim mesma. Pelo menos, foi o que repeti diversas vezes, naquela noite em que demorei a dormir. (MONTENEGRO, 2012, p.19)</w:t>
      </w:r>
    </w:p>
    <w:p w14:paraId="59301588" w14:textId="77777777" w:rsidR="008F650F" w:rsidRPr="008615B9" w:rsidRDefault="008F650F" w:rsidP="008F650F">
      <w:pPr>
        <w:spacing w:after="0" w:line="240" w:lineRule="auto"/>
        <w:ind w:left="2268"/>
        <w:jc w:val="both"/>
        <w:rPr>
          <w:rFonts w:asciiTheme="majorHAnsi" w:hAnsiTheme="majorHAnsi" w:cs="Times New Roman"/>
          <w:sz w:val="20"/>
          <w:szCs w:val="20"/>
          <w:lang w:val="pt-BR"/>
        </w:rPr>
      </w:pPr>
    </w:p>
    <w:p w14:paraId="24B6E7B6" w14:textId="24C4090E" w:rsidR="00823DE1" w:rsidRPr="008615B9" w:rsidRDefault="002E40F8" w:rsidP="00FA0ED5">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No excerto, o exercício fotográfico é sentido e compreendido de diferentes maneiras. A narradora adere afetivamente às crenças mais atávicas do processo de c</w:t>
      </w:r>
      <w:r w:rsidR="005B5E0E">
        <w:rPr>
          <w:rFonts w:asciiTheme="majorHAnsi" w:hAnsiTheme="majorHAnsi" w:cs="Times New Roman"/>
          <w:sz w:val="24"/>
          <w:szCs w:val="24"/>
          <w:lang w:val="pt-BR"/>
        </w:rPr>
        <w:t>aptura da imagem e teme que foi capturada</w:t>
      </w:r>
      <w:r w:rsidR="00FA0ED5" w:rsidRPr="008615B9">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mais </w:t>
      </w:r>
      <w:r w:rsidR="005B5E0E">
        <w:rPr>
          <w:rFonts w:asciiTheme="majorHAnsi" w:hAnsiTheme="majorHAnsi" w:cs="Times New Roman"/>
          <w:sz w:val="24"/>
          <w:szCs w:val="24"/>
          <w:lang w:val="pt-BR"/>
        </w:rPr>
        <w:t xml:space="preserve">do </w:t>
      </w:r>
      <w:r w:rsidRPr="008615B9">
        <w:rPr>
          <w:rFonts w:asciiTheme="majorHAnsi" w:hAnsiTheme="majorHAnsi" w:cs="Times New Roman"/>
          <w:sz w:val="24"/>
          <w:szCs w:val="24"/>
          <w:lang w:val="pt-BR"/>
        </w:rPr>
        <w:t xml:space="preserve">que </w:t>
      </w:r>
      <w:r w:rsidR="005B5E0E">
        <w:rPr>
          <w:rFonts w:asciiTheme="majorHAnsi" w:hAnsiTheme="majorHAnsi" w:cs="Times New Roman"/>
          <w:sz w:val="24"/>
          <w:szCs w:val="24"/>
          <w:lang w:val="pt-BR"/>
        </w:rPr>
        <w:t xml:space="preserve">em </w:t>
      </w:r>
      <w:r w:rsidRPr="008615B9">
        <w:rPr>
          <w:rFonts w:asciiTheme="majorHAnsi" w:hAnsiTheme="majorHAnsi" w:cs="Times New Roman"/>
          <w:sz w:val="24"/>
          <w:szCs w:val="24"/>
          <w:lang w:val="pt-BR"/>
        </w:rPr>
        <w:t xml:space="preserve">sua aparência, </w:t>
      </w:r>
      <w:r w:rsidR="005B5E0E">
        <w:rPr>
          <w:rFonts w:asciiTheme="majorHAnsi" w:hAnsiTheme="majorHAnsi" w:cs="Times New Roman"/>
          <w:sz w:val="24"/>
          <w:szCs w:val="24"/>
          <w:lang w:val="pt-BR"/>
        </w:rPr>
        <w:t xml:space="preserve">em </w:t>
      </w:r>
      <w:r w:rsidRPr="008615B9">
        <w:rPr>
          <w:rFonts w:asciiTheme="majorHAnsi" w:hAnsiTheme="majorHAnsi" w:cs="Times New Roman"/>
          <w:sz w:val="24"/>
          <w:szCs w:val="24"/>
          <w:lang w:val="pt-BR"/>
        </w:rPr>
        <w:t>sua ilusão de identidade</w:t>
      </w:r>
      <w:r w:rsidR="000208A3" w:rsidRPr="008615B9">
        <w:rPr>
          <w:rFonts w:asciiTheme="majorHAnsi" w:hAnsiTheme="majorHAnsi" w:cs="Times New Roman"/>
          <w:sz w:val="24"/>
          <w:szCs w:val="24"/>
          <w:lang w:val="pt-BR"/>
        </w:rPr>
        <w:t xml:space="preserve">. Susan Sontag </w:t>
      </w:r>
      <w:r w:rsidR="005B5E0E">
        <w:rPr>
          <w:rFonts w:asciiTheme="majorHAnsi" w:hAnsiTheme="majorHAnsi" w:cs="Times New Roman"/>
          <w:sz w:val="24"/>
          <w:szCs w:val="24"/>
          <w:lang w:val="pt-BR"/>
        </w:rPr>
        <w:t xml:space="preserve">em seu </w:t>
      </w:r>
      <w:r w:rsidR="005B5E0E">
        <w:rPr>
          <w:rFonts w:asciiTheme="majorHAnsi" w:hAnsiTheme="majorHAnsi" w:cs="Times New Roman"/>
          <w:i/>
          <w:sz w:val="24"/>
          <w:szCs w:val="24"/>
          <w:lang w:val="pt-BR"/>
        </w:rPr>
        <w:t xml:space="preserve">Sobre </w:t>
      </w:r>
      <w:r w:rsidR="00413B6E">
        <w:rPr>
          <w:rFonts w:asciiTheme="majorHAnsi" w:hAnsiTheme="majorHAnsi" w:cs="Times New Roman"/>
          <w:i/>
          <w:sz w:val="24"/>
          <w:szCs w:val="24"/>
          <w:lang w:val="pt-BR"/>
        </w:rPr>
        <w:t>fotografia</w:t>
      </w:r>
      <w:r w:rsidR="005B5E0E">
        <w:rPr>
          <w:rFonts w:asciiTheme="majorHAnsi" w:hAnsiTheme="majorHAnsi" w:cs="Times New Roman"/>
          <w:i/>
          <w:sz w:val="24"/>
          <w:szCs w:val="24"/>
          <w:lang w:val="pt-BR"/>
        </w:rPr>
        <w:t xml:space="preserve"> </w:t>
      </w:r>
      <w:r w:rsidR="00FA0ED5" w:rsidRPr="008615B9">
        <w:rPr>
          <w:rFonts w:asciiTheme="majorHAnsi" w:hAnsiTheme="majorHAnsi" w:cs="Times New Roman"/>
          <w:sz w:val="24"/>
          <w:szCs w:val="24"/>
          <w:lang w:val="pt-BR"/>
        </w:rPr>
        <w:t xml:space="preserve">reflete sobre este tipo </w:t>
      </w:r>
      <w:r w:rsidR="005B5E0E">
        <w:rPr>
          <w:rFonts w:asciiTheme="majorHAnsi" w:hAnsiTheme="majorHAnsi" w:cs="Times New Roman"/>
          <w:sz w:val="24"/>
          <w:szCs w:val="24"/>
          <w:lang w:val="pt-BR"/>
        </w:rPr>
        <w:t>de crença ao dizer</w:t>
      </w:r>
      <w:r w:rsidR="00FA0ED5" w:rsidRPr="008615B9">
        <w:rPr>
          <w:rFonts w:asciiTheme="majorHAnsi" w:hAnsiTheme="majorHAnsi" w:cs="Times New Roman"/>
          <w:sz w:val="24"/>
          <w:szCs w:val="24"/>
          <w:lang w:val="pt-BR"/>
        </w:rPr>
        <w:t xml:space="preserve"> que “A fotografia é, de várias maneiras, uma aquisição. Em sua forma mais simples, temos numa foto uma posse vicária de uma pessoa ou de uma coisa querida, uma posse que dá às fotos um pouco do caráter próprio dos objetos únicos.</w:t>
      </w:r>
      <w:r w:rsidR="00AE08E5" w:rsidRPr="008615B9">
        <w:rPr>
          <w:rFonts w:asciiTheme="majorHAnsi" w:hAnsiTheme="majorHAnsi" w:cs="Times New Roman"/>
          <w:sz w:val="24"/>
          <w:szCs w:val="24"/>
          <w:lang w:val="pt-BR"/>
        </w:rPr>
        <w:t>”</w:t>
      </w:r>
      <w:r w:rsidR="005B5E0E" w:rsidRPr="005B5E0E">
        <w:rPr>
          <w:rFonts w:asciiTheme="majorHAnsi" w:hAnsiTheme="majorHAnsi" w:cs="Times New Roman"/>
          <w:sz w:val="24"/>
          <w:szCs w:val="24"/>
          <w:lang w:val="pt-BR"/>
        </w:rPr>
        <w:t xml:space="preserve"> </w:t>
      </w:r>
      <w:r w:rsidR="005B5E0E" w:rsidRPr="008615B9">
        <w:rPr>
          <w:rFonts w:asciiTheme="majorHAnsi" w:hAnsiTheme="majorHAnsi" w:cs="Times New Roman"/>
          <w:sz w:val="24"/>
          <w:szCs w:val="24"/>
          <w:lang w:val="pt-BR"/>
        </w:rPr>
        <w:t>(2004, p.172)</w:t>
      </w:r>
      <w:r w:rsidR="00AE08E5" w:rsidRPr="008615B9">
        <w:rPr>
          <w:rFonts w:asciiTheme="majorHAnsi" w:hAnsiTheme="majorHAnsi" w:cs="Times New Roman"/>
          <w:sz w:val="24"/>
          <w:szCs w:val="24"/>
          <w:lang w:val="pt-BR"/>
        </w:rPr>
        <w:t xml:space="preserve">. </w:t>
      </w:r>
      <w:r w:rsidR="00FA0ED5" w:rsidRPr="008615B9">
        <w:rPr>
          <w:rFonts w:asciiTheme="majorHAnsi" w:hAnsiTheme="majorHAnsi" w:cs="Times New Roman"/>
          <w:sz w:val="24"/>
          <w:szCs w:val="24"/>
          <w:lang w:val="pt-BR"/>
        </w:rPr>
        <w:t>De tal forma, a personagem do conto elabora para si um discurso de emancipação da própria imagem ao se assegurar repetidamente que “apenas me transformara num personagem de fotografia, emprestara minha aparência àquilo, mas não tinha me despregado de mim mesma”.</w:t>
      </w:r>
      <w:r w:rsidR="005B5E0E">
        <w:rPr>
          <w:rFonts w:asciiTheme="majorHAnsi" w:hAnsiTheme="majorHAnsi" w:cs="Times New Roman"/>
          <w:sz w:val="24"/>
          <w:szCs w:val="24"/>
          <w:lang w:val="pt-BR"/>
        </w:rPr>
        <w:t xml:space="preserve"> </w:t>
      </w:r>
      <w:r w:rsidR="005B5E0E" w:rsidRPr="005B5E0E">
        <w:rPr>
          <w:rFonts w:asciiTheme="majorHAnsi" w:hAnsiTheme="majorHAnsi" w:cs="Times New Roman"/>
          <w:sz w:val="24"/>
          <w:szCs w:val="24"/>
          <w:lang w:val="pt-BR"/>
        </w:rPr>
        <w:t>(MONTENEGRO, 2012, p.19)</w:t>
      </w:r>
    </w:p>
    <w:p w14:paraId="17E3FAC6" w14:textId="70D0F347" w:rsidR="00FA0ED5" w:rsidRPr="008615B9" w:rsidRDefault="00FA0ED5" w:rsidP="006A75B6">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5B5E0E">
        <w:rPr>
          <w:rFonts w:asciiTheme="majorHAnsi" w:hAnsiTheme="majorHAnsi" w:cs="Times New Roman"/>
          <w:sz w:val="24"/>
          <w:szCs w:val="24"/>
          <w:lang w:val="pt-BR"/>
        </w:rPr>
        <w:t>Sontag também discorre</w:t>
      </w:r>
      <w:r w:rsidR="006A75B6" w:rsidRPr="008615B9">
        <w:rPr>
          <w:rFonts w:asciiTheme="majorHAnsi" w:hAnsiTheme="majorHAnsi" w:cs="Times New Roman"/>
          <w:sz w:val="24"/>
          <w:szCs w:val="24"/>
          <w:lang w:val="pt-BR"/>
        </w:rPr>
        <w:t xml:space="preserve"> sobre um segundo modo aquisitiv</w:t>
      </w:r>
      <w:r w:rsidR="005B5E0E">
        <w:rPr>
          <w:rFonts w:asciiTheme="majorHAnsi" w:hAnsiTheme="majorHAnsi" w:cs="Times New Roman"/>
          <w:sz w:val="24"/>
          <w:szCs w:val="24"/>
          <w:lang w:val="pt-BR"/>
        </w:rPr>
        <w:t>o da fotografia. Para ela,</w:t>
      </w:r>
      <w:r w:rsidR="006A75B6" w:rsidRPr="008615B9">
        <w:rPr>
          <w:rFonts w:asciiTheme="majorHAnsi" w:hAnsiTheme="majorHAnsi" w:cs="Times New Roman"/>
          <w:sz w:val="24"/>
          <w:szCs w:val="24"/>
          <w:lang w:val="pt-BR"/>
        </w:rPr>
        <w:t xml:space="preserve"> “Por meio das fotos, temos também uma relação de consumidores com os eventos, tanto com os eventos que fazem parte de nossa experiência como com aqueles que dela não </w:t>
      </w:r>
      <w:r w:rsidR="006A75B6" w:rsidRPr="008615B9">
        <w:rPr>
          <w:rFonts w:asciiTheme="majorHAnsi" w:hAnsiTheme="majorHAnsi" w:cs="Times New Roman"/>
          <w:sz w:val="24"/>
          <w:szCs w:val="24"/>
          <w:lang w:val="pt-BR"/>
        </w:rPr>
        <w:lastRenderedPageBreak/>
        <w:t>fazem parte.”</w:t>
      </w:r>
      <w:r w:rsidR="000208A3" w:rsidRPr="008615B9">
        <w:rPr>
          <w:rFonts w:asciiTheme="majorHAnsi" w:hAnsiTheme="majorHAnsi" w:cs="Times New Roman"/>
          <w:sz w:val="24"/>
          <w:szCs w:val="24"/>
          <w:lang w:val="pt-BR"/>
        </w:rPr>
        <w:t xml:space="preserve"> (SONTAG, 2004, p.172</w:t>
      </w:r>
      <w:r w:rsidR="00DF67E7" w:rsidRPr="008615B9">
        <w:rPr>
          <w:rFonts w:asciiTheme="majorHAnsi" w:hAnsiTheme="majorHAnsi" w:cs="Times New Roman"/>
          <w:sz w:val="24"/>
          <w:szCs w:val="24"/>
          <w:lang w:val="pt-BR"/>
        </w:rPr>
        <w:t>)</w:t>
      </w:r>
      <w:r w:rsidR="006A75B6" w:rsidRPr="008615B9">
        <w:rPr>
          <w:rFonts w:asciiTheme="majorHAnsi" w:hAnsiTheme="majorHAnsi" w:cs="Times New Roman"/>
          <w:sz w:val="24"/>
          <w:szCs w:val="24"/>
          <w:lang w:val="pt-BR"/>
        </w:rPr>
        <w:t xml:space="preserve">. </w:t>
      </w:r>
      <w:r w:rsidR="00DF67E7" w:rsidRPr="008615B9">
        <w:rPr>
          <w:rFonts w:asciiTheme="majorHAnsi" w:hAnsiTheme="majorHAnsi" w:cs="Times New Roman"/>
          <w:sz w:val="24"/>
          <w:szCs w:val="24"/>
          <w:lang w:val="pt-BR"/>
        </w:rPr>
        <w:t xml:space="preserve">Tal é, assim, que, ao fim da narrativa, a protagonista </w:t>
      </w:r>
      <w:r w:rsidR="00E4486D" w:rsidRPr="008615B9">
        <w:rPr>
          <w:rFonts w:asciiTheme="majorHAnsi" w:hAnsiTheme="majorHAnsi" w:cs="Times New Roman"/>
          <w:sz w:val="24"/>
          <w:szCs w:val="24"/>
          <w:lang w:val="pt-BR"/>
        </w:rPr>
        <w:t xml:space="preserve">do conto </w:t>
      </w:r>
      <w:r w:rsidR="00DF67E7" w:rsidRPr="008615B9">
        <w:rPr>
          <w:rFonts w:asciiTheme="majorHAnsi" w:hAnsiTheme="majorHAnsi" w:cs="Times New Roman"/>
          <w:sz w:val="24"/>
          <w:szCs w:val="24"/>
          <w:lang w:val="pt-BR"/>
        </w:rPr>
        <w:t xml:space="preserve">está certa de </w:t>
      </w:r>
      <w:r w:rsidR="00E4486D" w:rsidRPr="008615B9">
        <w:rPr>
          <w:rFonts w:asciiTheme="majorHAnsi" w:hAnsiTheme="majorHAnsi" w:cs="Times New Roman"/>
          <w:sz w:val="24"/>
          <w:szCs w:val="24"/>
          <w:lang w:val="pt-BR"/>
        </w:rPr>
        <w:t xml:space="preserve">que </w:t>
      </w:r>
      <w:r w:rsidR="00DF67E7" w:rsidRPr="008615B9">
        <w:rPr>
          <w:rFonts w:asciiTheme="majorHAnsi" w:hAnsiTheme="majorHAnsi" w:cs="Times New Roman"/>
          <w:sz w:val="24"/>
          <w:szCs w:val="24"/>
          <w:lang w:val="pt-BR"/>
        </w:rPr>
        <w:t xml:space="preserve">verá “em cada foto a imagem de Leila, com a expressão asmática de um susto magoado e a voz interrompida por uma tragédia.” (MONTENEGRO, 2012, p.23). O visível instaura o acontecimento </w:t>
      </w:r>
      <w:r w:rsidR="005B5E0E">
        <w:rPr>
          <w:rFonts w:asciiTheme="majorHAnsi" w:hAnsiTheme="majorHAnsi" w:cs="Times New Roman"/>
          <w:sz w:val="24"/>
          <w:szCs w:val="24"/>
          <w:lang w:val="pt-BR"/>
        </w:rPr>
        <w:t xml:space="preserve">invisível, </w:t>
      </w:r>
      <w:r w:rsidR="00DF67E7" w:rsidRPr="008615B9">
        <w:rPr>
          <w:rFonts w:asciiTheme="majorHAnsi" w:hAnsiTheme="majorHAnsi" w:cs="Times New Roman"/>
          <w:sz w:val="24"/>
          <w:szCs w:val="24"/>
          <w:lang w:val="pt-BR"/>
        </w:rPr>
        <w:t>que se repete em cada nova experiência de observação</w:t>
      </w:r>
      <w:r w:rsidR="00872396" w:rsidRPr="008615B9">
        <w:rPr>
          <w:rFonts w:asciiTheme="majorHAnsi" w:hAnsiTheme="majorHAnsi" w:cs="Times New Roman"/>
          <w:color w:val="FF0000"/>
          <w:sz w:val="24"/>
          <w:szCs w:val="24"/>
          <w:lang w:val="pt-BR"/>
        </w:rPr>
        <w:t>,</w:t>
      </w:r>
      <w:r w:rsidR="00DF67E7" w:rsidRPr="008615B9">
        <w:rPr>
          <w:rFonts w:asciiTheme="majorHAnsi" w:hAnsiTheme="majorHAnsi" w:cs="Times New Roman"/>
          <w:sz w:val="24"/>
          <w:szCs w:val="24"/>
          <w:lang w:val="pt-BR"/>
        </w:rPr>
        <w:t xml:space="preserve"> tendo o corpo com</w:t>
      </w:r>
      <w:r w:rsidR="005B5E0E">
        <w:rPr>
          <w:rFonts w:asciiTheme="majorHAnsi" w:hAnsiTheme="majorHAnsi" w:cs="Times New Roman"/>
          <w:sz w:val="24"/>
          <w:szCs w:val="24"/>
          <w:lang w:val="pt-BR"/>
        </w:rPr>
        <w:t>o lugar por excelência de tal</w:t>
      </w:r>
      <w:r w:rsidR="0038643F" w:rsidRPr="008615B9">
        <w:rPr>
          <w:rFonts w:asciiTheme="majorHAnsi" w:hAnsiTheme="majorHAnsi" w:cs="Times New Roman"/>
          <w:sz w:val="24"/>
          <w:szCs w:val="24"/>
          <w:lang w:val="pt-BR"/>
        </w:rPr>
        <w:t xml:space="preserve"> evento.</w:t>
      </w:r>
    </w:p>
    <w:p w14:paraId="2018469D" w14:textId="1EFFE6F9" w:rsidR="00DF67E7" w:rsidRPr="008615B9" w:rsidRDefault="00DF67E7" w:rsidP="006A75B6">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F45B2D" w:rsidRPr="008615B9">
        <w:rPr>
          <w:rFonts w:asciiTheme="majorHAnsi" w:hAnsiTheme="majorHAnsi" w:cs="Times New Roman"/>
          <w:sz w:val="24"/>
          <w:szCs w:val="24"/>
          <w:lang w:val="pt-BR"/>
        </w:rPr>
        <w:t>Entretanto, antes do final da narrativa, as personagens põem em questão a destruição de algo tão polifônico e intermi</w:t>
      </w:r>
      <w:r w:rsidR="005B5E0E">
        <w:rPr>
          <w:rFonts w:asciiTheme="majorHAnsi" w:hAnsiTheme="majorHAnsi" w:cs="Times New Roman"/>
          <w:sz w:val="24"/>
          <w:szCs w:val="24"/>
          <w:lang w:val="pt-BR"/>
        </w:rPr>
        <w:t>nável quanto o conto: as fo</w:t>
      </w:r>
      <w:r w:rsidR="00413B6E">
        <w:rPr>
          <w:rFonts w:asciiTheme="majorHAnsi" w:hAnsiTheme="majorHAnsi" w:cs="Times New Roman"/>
          <w:sz w:val="24"/>
          <w:szCs w:val="24"/>
          <w:lang w:val="pt-BR"/>
        </w:rPr>
        <w:t>tos</w:t>
      </w:r>
      <w:r w:rsidR="00F45B2D" w:rsidRPr="008615B9">
        <w:rPr>
          <w:rFonts w:asciiTheme="majorHAnsi" w:hAnsiTheme="majorHAnsi" w:cs="Times New Roman"/>
          <w:sz w:val="24"/>
          <w:szCs w:val="24"/>
          <w:lang w:val="pt-BR"/>
        </w:rPr>
        <w:t>. Percebendo o distanciamento da narradora frente às sugestões eróticas que promovera, Lei</w:t>
      </w:r>
      <w:r w:rsidR="00443AB0" w:rsidRPr="008615B9">
        <w:rPr>
          <w:rFonts w:asciiTheme="majorHAnsi" w:hAnsiTheme="majorHAnsi" w:cs="Times New Roman"/>
          <w:sz w:val="24"/>
          <w:szCs w:val="24"/>
          <w:lang w:val="pt-BR"/>
        </w:rPr>
        <w:t>la, a fotógrafa e obsessiva, sofre de</w:t>
      </w:r>
      <w:r w:rsidR="00F45B2D" w:rsidRPr="008615B9">
        <w:rPr>
          <w:rFonts w:asciiTheme="majorHAnsi" w:hAnsiTheme="majorHAnsi" w:cs="Times New Roman"/>
          <w:sz w:val="24"/>
          <w:szCs w:val="24"/>
          <w:lang w:val="pt-BR"/>
        </w:rPr>
        <w:t xml:space="preserve"> um ataque e</w:t>
      </w:r>
      <w:r w:rsidR="00872396" w:rsidRPr="00413B6E">
        <w:rPr>
          <w:rFonts w:asciiTheme="majorHAnsi" w:hAnsiTheme="majorHAnsi" w:cs="Times New Roman"/>
          <w:sz w:val="24"/>
          <w:szCs w:val="24"/>
          <w:lang w:val="pt-BR"/>
        </w:rPr>
        <w:t>:</w:t>
      </w:r>
      <w:r w:rsidR="00F45B2D" w:rsidRPr="008615B9">
        <w:rPr>
          <w:rFonts w:asciiTheme="majorHAnsi" w:hAnsiTheme="majorHAnsi" w:cs="Times New Roman"/>
          <w:sz w:val="24"/>
          <w:szCs w:val="24"/>
          <w:lang w:val="pt-BR"/>
        </w:rPr>
        <w:t xml:space="preserve"> “Numa única tarde, destruiu as duas câmeras f</w:t>
      </w:r>
      <w:r w:rsidR="00443AB0" w:rsidRPr="008615B9">
        <w:rPr>
          <w:rFonts w:asciiTheme="majorHAnsi" w:hAnsiTheme="majorHAnsi" w:cs="Times New Roman"/>
          <w:sz w:val="24"/>
          <w:szCs w:val="24"/>
          <w:lang w:val="pt-BR"/>
        </w:rPr>
        <w:t>otográ</w:t>
      </w:r>
      <w:r w:rsidR="00F45B2D" w:rsidRPr="008615B9">
        <w:rPr>
          <w:rFonts w:asciiTheme="majorHAnsi" w:hAnsiTheme="majorHAnsi" w:cs="Times New Roman"/>
          <w:sz w:val="24"/>
          <w:szCs w:val="24"/>
          <w:lang w:val="pt-BR"/>
        </w:rPr>
        <w:t xml:space="preserve">ficas e liquidou o contrato do estúdio. Queimou os negativos que guardava </w:t>
      </w:r>
      <w:r w:rsidR="00443AB0" w:rsidRPr="008615B9">
        <w:rPr>
          <w:rFonts w:asciiTheme="majorHAnsi" w:hAnsiTheme="majorHAnsi" w:cs="Times New Roman"/>
          <w:sz w:val="24"/>
          <w:szCs w:val="24"/>
          <w:lang w:val="pt-BR"/>
        </w:rPr>
        <w:t>numa caixa de bombons e juntou os poucos objetos de sobrevivência numa valise.” (</w:t>
      </w:r>
      <w:r w:rsidR="00413B6E">
        <w:rPr>
          <w:rFonts w:asciiTheme="majorHAnsi" w:hAnsiTheme="majorHAnsi" w:cs="Times New Roman"/>
          <w:sz w:val="24"/>
          <w:szCs w:val="24"/>
          <w:lang w:val="pt-BR"/>
        </w:rPr>
        <w:t xml:space="preserve">MONTENEGRO, 2012, </w:t>
      </w:r>
      <w:r w:rsidR="00443AB0" w:rsidRPr="008615B9">
        <w:rPr>
          <w:rFonts w:asciiTheme="majorHAnsi" w:hAnsiTheme="majorHAnsi" w:cs="Times New Roman"/>
          <w:sz w:val="24"/>
          <w:szCs w:val="24"/>
          <w:lang w:val="pt-BR"/>
        </w:rPr>
        <w:t>p.22). Ela volta</w:t>
      </w:r>
      <w:r w:rsidR="0038643F" w:rsidRPr="008615B9">
        <w:rPr>
          <w:rFonts w:asciiTheme="majorHAnsi" w:hAnsiTheme="majorHAnsi" w:cs="Times New Roman"/>
          <w:sz w:val="24"/>
          <w:szCs w:val="24"/>
          <w:lang w:val="pt-BR"/>
        </w:rPr>
        <w:t xml:space="preserve"> para sua cidade natal </w:t>
      </w:r>
      <w:r w:rsidR="00443AB0" w:rsidRPr="008615B9">
        <w:rPr>
          <w:rFonts w:asciiTheme="majorHAnsi" w:hAnsiTheme="majorHAnsi" w:cs="Times New Roman"/>
          <w:sz w:val="24"/>
          <w:szCs w:val="24"/>
          <w:lang w:val="pt-BR"/>
        </w:rPr>
        <w:t>e para a mãe que sofre de Alzheimer</w:t>
      </w:r>
      <w:r w:rsidR="0059335A" w:rsidRPr="008615B9">
        <w:rPr>
          <w:rFonts w:asciiTheme="majorHAnsi" w:hAnsiTheme="majorHAnsi" w:cs="Times New Roman"/>
          <w:sz w:val="24"/>
          <w:szCs w:val="24"/>
          <w:lang w:val="pt-BR"/>
        </w:rPr>
        <w:t xml:space="preserve">, constituindo um grupo de signos que dualizam </w:t>
      </w:r>
      <w:r w:rsidR="00EA3FEB" w:rsidRPr="008615B9">
        <w:rPr>
          <w:rFonts w:asciiTheme="majorHAnsi" w:hAnsiTheme="majorHAnsi" w:cs="Times New Roman"/>
          <w:sz w:val="24"/>
          <w:szCs w:val="24"/>
          <w:lang w:val="pt-BR"/>
        </w:rPr>
        <w:t xml:space="preserve">lembrança e esquecimento, </w:t>
      </w:r>
      <w:r w:rsidR="00377D04" w:rsidRPr="008615B9">
        <w:rPr>
          <w:rFonts w:asciiTheme="majorHAnsi" w:hAnsiTheme="majorHAnsi" w:cs="Times New Roman"/>
          <w:sz w:val="24"/>
          <w:szCs w:val="24"/>
          <w:lang w:val="pt-BR"/>
        </w:rPr>
        <w:t>como aponta Barthes:</w:t>
      </w:r>
    </w:p>
    <w:p w14:paraId="5E59AFDA" w14:textId="77777777" w:rsidR="00EA3FEB" w:rsidRPr="008615B9" w:rsidRDefault="00EA3FEB" w:rsidP="00EA3FEB">
      <w:pPr>
        <w:spacing w:after="0" w:line="240" w:lineRule="auto"/>
        <w:ind w:left="2268"/>
        <w:jc w:val="both"/>
        <w:rPr>
          <w:rFonts w:asciiTheme="majorHAnsi" w:hAnsiTheme="majorHAnsi" w:cs="Times New Roman"/>
          <w:sz w:val="20"/>
          <w:szCs w:val="20"/>
          <w:lang w:val="pt-BR"/>
        </w:rPr>
      </w:pPr>
    </w:p>
    <w:p w14:paraId="31BC2E97" w14:textId="77777777" w:rsidR="00377D04" w:rsidRPr="008615B9" w:rsidRDefault="00377D04" w:rsidP="00EA3FEB">
      <w:pPr>
        <w:spacing w:after="0" w:line="240" w:lineRule="auto"/>
        <w:ind w:left="2268"/>
        <w:jc w:val="both"/>
        <w:rPr>
          <w:rFonts w:asciiTheme="majorHAnsi" w:hAnsiTheme="majorHAnsi" w:cs="Times New Roman"/>
          <w:sz w:val="20"/>
          <w:szCs w:val="20"/>
          <w:lang w:val="pt-BR"/>
        </w:rPr>
      </w:pPr>
      <w:r w:rsidRPr="008615B9">
        <w:rPr>
          <w:rFonts w:asciiTheme="majorHAnsi" w:hAnsiTheme="majorHAnsi" w:cs="Times New Roman"/>
          <w:sz w:val="20"/>
          <w:szCs w:val="20"/>
          <w:lang w:val="pt-BR"/>
        </w:rPr>
        <w:t xml:space="preserve">Eu queria, em suma, que minha imagem móbil, sacudida entre mil fotos variáveis, ao sabor das situações, das idades, coincidisse sempre com meu “eu” (profundo, como é sabido); mas é o contrário que é preciso dizer: sou “eu” que sou não coincido jamais com minha imagem; pois é a imagem que é pesada, imóvel, obstinada (por isso a sociedade se </w:t>
      </w:r>
      <w:r w:rsidR="005E5A39" w:rsidRPr="008615B9">
        <w:rPr>
          <w:rFonts w:asciiTheme="majorHAnsi" w:hAnsiTheme="majorHAnsi" w:cs="Times New Roman"/>
          <w:sz w:val="20"/>
          <w:szCs w:val="20"/>
          <w:lang w:val="pt-BR"/>
        </w:rPr>
        <w:t>apoia</w:t>
      </w:r>
      <w:r w:rsidRPr="008615B9">
        <w:rPr>
          <w:rFonts w:asciiTheme="majorHAnsi" w:hAnsiTheme="majorHAnsi" w:cs="Times New Roman"/>
          <w:sz w:val="20"/>
          <w:szCs w:val="20"/>
          <w:lang w:val="pt-BR"/>
        </w:rPr>
        <w:t xml:space="preserve"> nela), e sou “eu” que sou leve, dividido, disperso e que, como um ludião, não fico no lugar, agitando-me em meu frasco [...]” (BARTHES, 1984, p.24)</w:t>
      </w:r>
    </w:p>
    <w:p w14:paraId="1B541C04" w14:textId="77777777" w:rsidR="00377D04" w:rsidRPr="008615B9" w:rsidRDefault="00377D04" w:rsidP="00EA3FEB">
      <w:pPr>
        <w:spacing w:after="0" w:line="240" w:lineRule="auto"/>
        <w:ind w:left="2268"/>
        <w:jc w:val="both"/>
        <w:rPr>
          <w:rFonts w:asciiTheme="majorHAnsi" w:hAnsiTheme="majorHAnsi" w:cs="Times New Roman"/>
          <w:sz w:val="20"/>
          <w:szCs w:val="20"/>
          <w:lang w:val="pt-BR"/>
        </w:rPr>
      </w:pPr>
    </w:p>
    <w:p w14:paraId="04C39209" w14:textId="42445A8C" w:rsidR="005E5A39" w:rsidRDefault="00EA3FEB" w:rsidP="00EA3FEB">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 xml:space="preserve">A </w:t>
      </w:r>
      <w:r w:rsidR="00D33C61" w:rsidRPr="008615B9">
        <w:rPr>
          <w:rFonts w:asciiTheme="majorHAnsi" w:hAnsiTheme="majorHAnsi" w:cs="Times New Roman"/>
          <w:sz w:val="24"/>
          <w:szCs w:val="24"/>
          <w:lang w:val="pt-BR"/>
        </w:rPr>
        <w:t>ideia de realidade</w:t>
      </w:r>
      <w:r w:rsidRPr="008615B9">
        <w:rPr>
          <w:rFonts w:asciiTheme="majorHAnsi" w:hAnsiTheme="majorHAnsi" w:cs="Times New Roman"/>
          <w:sz w:val="24"/>
          <w:szCs w:val="24"/>
          <w:lang w:val="pt-BR"/>
        </w:rPr>
        <w:t xml:space="preserve"> se mostra, de tal forma, sempre destrutível. Num universo de imagens, as permanências passam por um processo de fra</w:t>
      </w:r>
      <w:r w:rsidR="0014347D" w:rsidRPr="008615B9">
        <w:rPr>
          <w:rFonts w:asciiTheme="majorHAnsi" w:hAnsiTheme="majorHAnsi" w:cs="Times New Roman"/>
          <w:sz w:val="24"/>
          <w:szCs w:val="24"/>
          <w:lang w:val="pt-BR"/>
        </w:rPr>
        <w:t xml:space="preserve">gmentação que diz fortemente a respeito de nosso tempo. </w:t>
      </w:r>
      <w:r w:rsidR="00377D04" w:rsidRPr="008615B9">
        <w:rPr>
          <w:rFonts w:asciiTheme="majorHAnsi" w:hAnsiTheme="majorHAnsi" w:cs="Times New Roman"/>
          <w:sz w:val="24"/>
          <w:szCs w:val="24"/>
          <w:lang w:val="pt-BR"/>
        </w:rPr>
        <w:t xml:space="preserve">Ainda assim, Barthes afirma a incapacidade de, por meio da fotografia ou de qualquer outro dispositivo – exceto o amor extremo, </w:t>
      </w:r>
      <w:r w:rsidR="0006105D" w:rsidRPr="008615B9">
        <w:rPr>
          <w:rFonts w:asciiTheme="majorHAnsi" w:hAnsiTheme="majorHAnsi" w:cs="Times New Roman"/>
          <w:sz w:val="24"/>
          <w:szCs w:val="24"/>
          <w:lang w:val="pt-BR"/>
        </w:rPr>
        <w:t xml:space="preserve">o da </w:t>
      </w:r>
      <w:r w:rsidR="00377D04" w:rsidRPr="008615B9">
        <w:rPr>
          <w:rFonts w:asciiTheme="majorHAnsi" w:hAnsiTheme="majorHAnsi" w:cs="Times New Roman"/>
          <w:sz w:val="24"/>
          <w:szCs w:val="24"/>
          <w:lang w:val="pt-BR"/>
        </w:rPr>
        <w:t>a mãe – chegar</w:t>
      </w:r>
      <w:r w:rsidR="0006105D" w:rsidRPr="008615B9">
        <w:rPr>
          <w:rFonts w:asciiTheme="majorHAnsi" w:hAnsiTheme="majorHAnsi" w:cs="Times New Roman"/>
          <w:sz w:val="24"/>
          <w:szCs w:val="24"/>
          <w:lang w:val="pt-BR"/>
        </w:rPr>
        <w:t>-se</w:t>
      </w:r>
      <w:r w:rsidR="00377D04" w:rsidRPr="008615B9">
        <w:rPr>
          <w:rFonts w:asciiTheme="majorHAnsi" w:hAnsiTheme="majorHAnsi" w:cs="Times New Roman"/>
          <w:sz w:val="24"/>
          <w:szCs w:val="24"/>
          <w:lang w:val="pt-BR"/>
        </w:rPr>
        <w:t xml:space="preserve"> ao “grau zero do corpo</w:t>
      </w:r>
      <w:r w:rsidR="0006105D" w:rsidRPr="008615B9">
        <w:rPr>
          <w:rFonts w:asciiTheme="majorHAnsi" w:hAnsiTheme="majorHAnsi" w:cs="Times New Roman"/>
          <w:sz w:val="24"/>
          <w:szCs w:val="24"/>
          <w:lang w:val="pt-BR"/>
        </w:rPr>
        <w:t>”</w:t>
      </w:r>
      <w:r w:rsidR="00377D04" w:rsidRPr="008615B9">
        <w:rPr>
          <w:rFonts w:asciiTheme="majorHAnsi" w:hAnsiTheme="majorHAnsi" w:cs="Times New Roman"/>
          <w:sz w:val="24"/>
          <w:szCs w:val="24"/>
          <w:lang w:val="pt-BR"/>
        </w:rPr>
        <w:t xml:space="preserve">. Seguimos, assim, repletos de ditos e interditos. </w:t>
      </w:r>
      <w:r w:rsidR="0014347D" w:rsidRPr="008615B9">
        <w:rPr>
          <w:rFonts w:asciiTheme="majorHAnsi" w:hAnsiTheme="majorHAnsi" w:cs="Times New Roman"/>
          <w:sz w:val="24"/>
          <w:szCs w:val="24"/>
          <w:lang w:val="pt-BR"/>
        </w:rPr>
        <w:t xml:space="preserve">A contemporaneidade </w:t>
      </w:r>
      <w:r w:rsidR="0014347D" w:rsidRPr="008615B9">
        <w:rPr>
          <w:rFonts w:asciiTheme="majorHAnsi" w:hAnsiTheme="majorHAnsi" w:cs="Times New Roman"/>
          <w:i/>
          <w:sz w:val="24"/>
          <w:szCs w:val="24"/>
          <w:lang w:val="pt-BR"/>
        </w:rPr>
        <w:t>desdiz</w:t>
      </w:r>
      <w:r w:rsidR="0014347D" w:rsidRPr="008615B9">
        <w:rPr>
          <w:rFonts w:asciiTheme="majorHAnsi" w:hAnsiTheme="majorHAnsi" w:cs="Times New Roman"/>
          <w:sz w:val="24"/>
          <w:szCs w:val="24"/>
          <w:lang w:val="pt-BR"/>
        </w:rPr>
        <w:t xml:space="preserve"> a palavra, quebra-a e inaugura novos dispositivos de desprendimento e de controle. Nos contos de Tércia</w:t>
      </w:r>
      <w:r w:rsidR="002C6749">
        <w:rPr>
          <w:rFonts w:asciiTheme="majorHAnsi" w:hAnsiTheme="majorHAnsi" w:cs="Times New Roman"/>
          <w:sz w:val="24"/>
          <w:szCs w:val="24"/>
          <w:lang w:val="pt-BR"/>
        </w:rPr>
        <w:t xml:space="preserve"> Montenegro</w:t>
      </w:r>
      <w:r w:rsidR="0014347D" w:rsidRPr="008615B9">
        <w:rPr>
          <w:rFonts w:asciiTheme="majorHAnsi" w:hAnsiTheme="majorHAnsi" w:cs="Times New Roman"/>
          <w:sz w:val="24"/>
          <w:szCs w:val="24"/>
          <w:lang w:val="pt-BR"/>
        </w:rPr>
        <w:t>, segue</w:t>
      </w:r>
      <w:r w:rsidR="0003160F" w:rsidRPr="008615B9">
        <w:rPr>
          <w:rFonts w:asciiTheme="majorHAnsi" w:hAnsiTheme="majorHAnsi" w:cs="Times New Roman"/>
          <w:sz w:val="24"/>
          <w:szCs w:val="24"/>
          <w:lang w:val="pt-BR"/>
        </w:rPr>
        <w:t>-se</w:t>
      </w:r>
      <w:r w:rsidR="0014347D" w:rsidRPr="008615B9">
        <w:rPr>
          <w:rFonts w:asciiTheme="majorHAnsi" w:hAnsiTheme="majorHAnsi" w:cs="Times New Roman"/>
          <w:sz w:val="24"/>
          <w:szCs w:val="24"/>
          <w:lang w:val="pt-BR"/>
        </w:rPr>
        <w:t xml:space="preserve"> um cortejo de tangenciamentos e capturas dos co</w:t>
      </w:r>
      <w:r w:rsidR="0003160F" w:rsidRPr="008615B9">
        <w:rPr>
          <w:rFonts w:asciiTheme="majorHAnsi" w:hAnsiTheme="majorHAnsi" w:cs="Times New Roman"/>
          <w:sz w:val="24"/>
          <w:szCs w:val="24"/>
          <w:lang w:val="pt-BR"/>
        </w:rPr>
        <w:t>rpos inaugurados com os livros. P</w:t>
      </w:r>
      <w:r w:rsidR="0014347D" w:rsidRPr="008615B9">
        <w:rPr>
          <w:rFonts w:asciiTheme="majorHAnsi" w:hAnsiTheme="majorHAnsi" w:cs="Times New Roman"/>
          <w:sz w:val="24"/>
          <w:szCs w:val="24"/>
          <w:lang w:val="pt-BR"/>
        </w:rPr>
        <w:t>roblematiza</w:t>
      </w:r>
      <w:r w:rsidR="0003160F" w:rsidRPr="008615B9">
        <w:rPr>
          <w:rFonts w:asciiTheme="majorHAnsi" w:hAnsiTheme="majorHAnsi" w:cs="Times New Roman"/>
          <w:sz w:val="24"/>
          <w:szCs w:val="24"/>
          <w:lang w:val="pt-BR"/>
        </w:rPr>
        <w:t>-se</w:t>
      </w:r>
      <w:r w:rsidR="0014347D" w:rsidRPr="008615B9">
        <w:rPr>
          <w:rFonts w:asciiTheme="majorHAnsi" w:hAnsiTheme="majorHAnsi" w:cs="Times New Roman"/>
          <w:sz w:val="24"/>
          <w:szCs w:val="24"/>
          <w:lang w:val="pt-BR"/>
        </w:rPr>
        <w:t xml:space="preserve"> o enfraquecimento da escrita com a absorção de linguagens e técnicas</w:t>
      </w:r>
      <w:r w:rsidR="0003160F" w:rsidRPr="008615B9">
        <w:rPr>
          <w:rFonts w:asciiTheme="majorHAnsi" w:hAnsiTheme="majorHAnsi" w:cs="Times New Roman"/>
          <w:sz w:val="24"/>
          <w:szCs w:val="24"/>
          <w:lang w:val="pt-BR"/>
        </w:rPr>
        <w:t xml:space="preserve"> imagéticas</w:t>
      </w:r>
      <w:r w:rsidR="0006105D" w:rsidRPr="008615B9">
        <w:rPr>
          <w:rFonts w:asciiTheme="majorHAnsi" w:hAnsiTheme="majorHAnsi" w:cs="Times New Roman"/>
          <w:sz w:val="24"/>
          <w:szCs w:val="24"/>
          <w:lang w:val="pt-BR"/>
        </w:rPr>
        <w:t>. A</w:t>
      </w:r>
      <w:r w:rsidR="0003160F" w:rsidRPr="008615B9">
        <w:rPr>
          <w:rFonts w:asciiTheme="majorHAnsi" w:hAnsiTheme="majorHAnsi" w:cs="Times New Roman"/>
          <w:sz w:val="24"/>
          <w:szCs w:val="24"/>
          <w:lang w:val="pt-BR"/>
        </w:rPr>
        <w:t xml:space="preserve"> grafia mais do que falar, dá a ver e, assim, se fortalece</w:t>
      </w:r>
      <w:r w:rsidR="0006105D" w:rsidRPr="008615B9">
        <w:rPr>
          <w:rFonts w:asciiTheme="majorHAnsi" w:hAnsiTheme="majorHAnsi" w:cs="Times New Roman"/>
          <w:sz w:val="24"/>
          <w:szCs w:val="24"/>
          <w:lang w:val="pt-BR"/>
        </w:rPr>
        <w:t xml:space="preserve"> em tempos de pós-verdade.</w:t>
      </w:r>
    </w:p>
    <w:p w14:paraId="17F89843" w14:textId="77777777" w:rsidR="00C009E0" w:rsidRDefault="00C009E0" w:rsidP="00EA3FEB">
      <w:pPr>
        <w:spacing w:after="0" w:line="360" w:lineRule="auto"/>
        <w:jc w:val="both"/>
        <w:rPr>
          <w:rFonts w:asciiTheme="majorHAnsi" w:hAnsiTheme="majorHAnsi" w:cs="Times New Roman"/>
          <w:sz w:val="24"/>
          <w:szCs w:val="24"/>
          <w:lang w:val="pt-BR"/>
        </w:rPr>
      </w:pPr>
    </w:p>
    <w:p w14:paraId="36F610CA" w14:textId="0EB16E0F" w:rsidR="00C009E0" w:rsidRPr="00C009E0" w:rsidRDefault="00C009E0" w:rsidP="00EA3FEB">
      <w:pPr>
        <w:spacing w:after="0" w:line="360" w:lineRule="auto"/>
        <w:jc w:val="both"/>
        <w:rPr>
          <w:rFonts w:asciiTheme="majorHAnsi" w:hAnsiTheme="majorHAnsi" w:cs="Times New Roman"/>
          <w:b/>
          <w:sz w:val="24"/>
          <w:szCs w:val="24"/>
          <w:lang w:val="pt-BR"/>
        </w:rPr>
      </w:pPr>
      <w:r w:rsidRPr="00C009E0">
        <w:rPr>
          <w:rFonts w:asciiTheme="majorHAnsi" w:hAnsiTheme="majorHAnsi" w:cs="Times New Roman"/>
          <w:b/>
          <w:sz w:val="24"/>
          <w:szCs w:val="24"/>
          <w:lang w:val="pt-BR"/>
        </w:rPr>
        <w:t>2 A palavra da imagem</w:t>
      </w:r>
    </w:p>
    <w:p w14:paraId="4FABD905" w14:textId="77777777" w:rsidR="00C009E0" w:rsidRPr="008615B9" w:rsidRDefault="00C009E0" w:rsidP="00EA3FEB">
      <w:pPr>
        <w:spacing w:after="0" w:line="360" w:lineRule="auto"/>
        <w:jc w:val="both"/>
        <w:rPr>
          <w:rFonts w:asciiTheme="majorHAnsi" w:hAnsiTheme="majorHAnsi" w:cs="Times New Roman"/>
          <w:sz w:val="24"/>
          <w:szCs w:val="24"/>
          <w:lang w:val="pt-BR"/>
        </w:rPr>
      </w:pPr>
    </w:p>
    <w:p w14:paraId="5DC608CF" w14:textId="5858D14D" w:rsidR="0014347D" w:rsidRPr="008615B9" w:rsidRDefault="0014347D" w:rsidP="00843D40">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lastRenderedPageBreak/>
        <w:tab/>
      </w:r>
      <w:r w:rsidR="002A1D7D" w:rsidRPr="008615B9">
        <w:rPr>
          <w:rFonts w:asciiTheme="majorHAnsi" w:hAnsiTheme="majorHAnsi" w:cs="Times New Roman"/>
          <w:sz w:val="24"/>
          <w:szCs w:val="24"/>
          <w:lang w:val="pt-BR"/>
        </w:rPr>
        <w:t>Em “O lado imóvel”</w:t>
      </w:r>
      <w:r w:rsidR="002C6749">
        <w:rPr>
          <w:rFonts w:asciiTheme="majorHAnsi" w:hAnsiTheme="majorHAnsi" w:cs="Times New Roman"/>
          <w:sz w:val="24"/>
          <w:szCs w:val="24"/>
          <w:lang w:val="pt-BR"/>
        </w:rPr>
        <w:t>, também</w:t>
      </w:r>
      <w:r w:rsidR="00985337" w:rsidRPr="008615B9">
        <w:rPr>
          <w:rFonts w:asciiTheme="majorHAnsi" w:hAnsiTheme="majorHAnsi" w:cs="Times New Roman"/>
          <w:sz w:val="24"/>
          <w:szCs w:val="24"/>
          <w:lang w:val="pt-BR"/>
        </w:rPr>
        <w:t xml:space="preserve"> do livro </w:t>
      </w:r>
      <w:r w:rsidR="00985337" w:rsidRPr="008615B9">
        <w:rPr>
          <w:rFonts w:asciiTheme="majorHAnsi" w:hAnsiTheme="majorHAnsi" w:cs="Times New Roman"/>
          <w:i/>
          <w:sz w:val="24"/>
          <w:szCs w:val="24"/>
          <w:lang w:val="pt-BR"/>
        </w:rPr>
        <w:t>O tempo em estado sólido</w:t>
      </w:r>
      <w:r w:rsidR="00985337" w:rsidRPr="008615B9">
        <w:rPr>
          <w:rFonts w:asciiTheme="majorHAnsi" w:hAnsiTheme="majorHAnsi" w:cs="Times New Roman"/>
          <w:sz w:val="24"/>
          <w:szCs w:val="24"/>
          <w:lang w:val="pt-BR"/>
        </w:rPr>
        <w:t>,</w:t>
      </w:r>
      <w:r w:rsidR="002A1D7D" w:rsidRPr="008615B9">
        <w:rPr>
          <w:rFonts w:asciiTheme="majorHAnsi" w:hAnsiTheme="majorHAnsi" w:cs="Times New Roman"/>
          <w:sz w:val="24"/>
          <w:szCs w:val="24"/>
          <w:lang w:val="pt-BR"/>
        </w:rPr>
        <w:t xml:space="preserve"> a mãe di</w:t>
      </w:r>
      <w:r w:rsidR="0006105D" w:rsidRPr="008615B9">
        <w:rPr>
          <w:rFonts w:asciiTheme="majorHAnsi" w:hAnsiTheme="majorHAnsi" w:cs="Times New Roman"/>
          <w:sz w:val="24"/>
          <w:szCs w:val="24"/>
          <w:lang w:val="pt-BR"/>
        </w:rPr>
        <w:t xml:space="preserve">aloga com </w:t>
      </w:r>
      <w:r w:rsidR="002A1D7D" w:rsidRPr="008615B9">
        <w:rPr>
          <w:rFonts w:asciiTheme="majorHAnsi" w:hAnsiTheme="majorHAnsi" w:cs="Times New Roman"/>
          <w:sz w:val="24"/>
          <w:szCs w:val="24"/>
          <w:lang w:val="pt-BR"/>
        </w:rPr>
        <w:t xml:space="preserve">o filho ““Preciso que você dê </w:t>
      </w:r>
      <w:r w:rsidR="0003160F" w:rsidRPr="008615B9">
        <w:rPr>
          <w:rFonts w:asciiTheme="majorHAnsi" w:hAnsiTheme="majorHAnsi" w:cs="Times New Roman"/>
          <w:sz w:val="24"/>
          <w:szCs w:val="24"/>
          <w:lang w:val="pt-BR"/>
        </w:rPr>
        <w:t>uma olhada nisso”, falou</w:t>
      </w:r>
      <w:r w:rsidR="002A1D7D" w:rsidRPr="008615B9">
        <w:rPr>
          <w:rFonts w:asciiTheme="majorHAnsi" w:hAnsiTheme="majorHAnsi" w:cs="Times New Roman"/>
          <w:sz w:val="24"/>
          <w:szCs w:val="24"/>
          <w:lang w:val="pt-BR"/>
        </w:rPr>
        <w:t>, e abriu a caixa para retirar, uma por uma, várias fotografias. Cada imagem era a reprodução de um quadro.”.</w:t>
      </w:r>
      <w:r w:rsidR="0003160F" w:rsidRPr="008615B9">
        <w:rPr>
          <w:rFonts w:asciiTheme="majorHAnsi" w:hAnsiTheme="majorHAnsi" w:cs="Times New Roman"/>
          <w:sz w:val="24"/>
          <w:szCs w:val="24"/>
          <w:lang w:val="pt-BR"/>
        </w:rPr>
        <w:t xml:space="preserve"> (MONTENEGRO, 2012, p.63)</w:t>
      </w:r>
      <w:r w:rsidR="0006105D" w:rsidRPr="008615B9">
        <w:rPr>
          <w:rFonts w:asciiTheme="majorHAnsi" w:hAnsiTheme="majorHAnsi" w:cs="Times New Roman"/>
          <w:sz w:val="24"/>
          <w:szCs w:val="24"/>
          <w:lang w:val="pt-BR"/>
        </w:rPr>
        <w:t xml:space="preserve"> e</w:t>
      </w:r>
      <w:r w:rsidR="0003160F" w:rsidRPr="008615B9">
        <w:rPr>
          <w:rFonts w:asciiTheme="majorHAnsi" w:hAnsiTheme="majorHAnsi" w:cs="Times New Roman"/>
          <w:sz w:val="24"/>
          <w:szCs w:val="24"/>
          <w:lang w:val="pt-BR"/>
        </w:rPr>
        <w:t xml:space="preserve"> a criança começa uma caçada num galpão alfandegário em busca de fazer justiça às obras de arte do pai, confiscada</w:t>
      </w:r>
      <w:r w:rsidR="0006105D" w:rsidRPr="008615B9">
        <w:rPr>
          <w:rFonts w:asciiTheme="majorHAnsi" w:hAnsiTheme="majorHAnsi" w:cs="Times New Roman"/>
          <w:sz w:val="24"/>
          <w:szCs w:val="24"/>
          <w:lang w:val="pt-BR"/>
        </w:rPr>
        <w:t>s</w:t>
      </w:r>
      <w:r w:rsidR="0003160F" w:rsidRPr="008615B9">
        <w:rPr>
          <w:rFonts w:asciiTheme="majorHAnsi" w:hAnsiTheme="majorHAnsi" w:cs="Times New Roman"/>
          <w:sz w:val="24"/>
          <w:szCs w:val="24"/>
          <w:lang w:val="pt-BR"/>
        </w:rPr>
        <w:t xml:space="preserve"> pela polícia. </w:t>
      </w:r>
      <w:r w:rsidR="009556DA" w:rsidRPr="008615B9">
        <w:rPr>
          <w:rFonts w:asciiTheme="majorHAnsi" w:hAnsiTheme="majorHAnsi" w:cs="Times New Roman"/>
          <w:sz w:val="24"/>
          <w:szCs w:val="24"/>
          <w:lang w:val="pt-BR"/>
        </w:rPr>
        <w:t>Para conseguir reaver sua própria verdade, “Era preciso reconhecer os quadros como se fossem pessoas, como desaparecidos cujo retrato se fixa nos postes e nos muros, com o valor da recompensa e o telefone de contato.” (p.68). Mais do que nunca, aqui a imbricação sujeito-imagem-palavra está presente tendo o fio do desejo como eix</w:t>
      </w:r>
      <w:r w:rsidR="00843D40" w:rsidRPr="008615B9">
        <w:rPr>
          <w:rFonts w:asciiTheme="majorHAnsi" w:hAnsiTheme="majorHAnsi" w:cs="Times New Roman"/>
          <w:sz w:val="24"/>
          <w:szCs w:val="24"/>
          <w:lang w:val="pt-BR"/>
        </w:rPr>
        <w:t xml:space="preserve">o do que </w:t>
      </w:r>
      <w:r w:rsidR="0003160F" w:rsidRPr="008615B9">
        <w:rPr>
          <w:rFonts w:asciiTheme="majorHAnsi" w:hAnsiTheme="majorHAnsi" w:cs="Times New Roman"/>
          <w:sz w:val="24"/>
          <w:szCs w:val="24"/>
          <w:lang w:val="pt-BR"/>
        </w:rPr>
        <w:t>Sontag</w:t>
      </w:r>
      <w:r w:rsidR="00132EFF" w:rsidRPr="008615B9">
        <w:rPr>
          <w:rFonts w:asciiTheme="majorHAnsi" w:hAnsiTheme="majorHAnsi" w:cs="Times New Roman"/>
          <w:sz w:val="24"/>
          <w:szCs w:val="24"/>
          <w:lang w:val="pt-BR"/>
        </w:rPr>
        <w:t xml:space="preserve"> (2004) chama</w:t>
      </w:r>
      <w:r w:rsidR="002C6749">
        <w:rPr>
          <w:rFonts w:asciiTheme="majorHAnsi" w:hAnsiTheme="majorHAnsi" w:cs="Times New Roman"/>
          <w:sz w:val="24"/>
          <w:szCs w:val="24"/>
          <w:lang w:val="pt-BR"/>
        </w:rPr>
        <w:t xml:space="preserve"> de dossiê interminável </w:t>
      </w:r>
      <w:r w:rsidR="0003160F" w:rsidRPr="008615B9">
        <w:rPr>
          <w:rFonts w:asciiTheme="majorHAnsi" w:hAnsiTheme="majorHAnsi" w:cs="Times New Roman"/>
          <w:sz w:val="24"/>
          <w:szCs w:val="24"/>
          <w:lang w:val="pt-BR"/>
        </w:rPr>
        <w:t>de visualidades.</w:t>
      </w:r>
      <w:r w:rsidR="00AA3379" w:rsidRPr="008615B9">
        <w:rPr>
          <w:rFonts w:asciiTheme="majorHAnsi" w:hAnsiTheme="majorHAnsi" w:cs="Times New Roman"/>
          <w:sz w:val="24"/>
          <w:szCs w:val="24"/>
          <w:lang w:val="pt-BR"/>
        </w:rPr>
        <w:t xml:space="preserve"> Cabe à criança buscar o </w:t>
      </w:r>
      <w:r w:rsidR="00843D40" w:rsidRPr="008615B9">
        <w:rPr>
          <w:rFonts w:asciiTheme="majorHAnsi" w:hAnsiTheme="majorHAnsi" w:cs="Times New Roman"/>
          <w:sz w:val="24"/>
          <w:szCs w:val="24"/>
          <w:lang w:val="pt-BR"/>
        </w:rPr>
        <w:t>p</w:t>
      </w:r>
      <w:r w:rsidR="00AA3379" w:rsidRPr="008615B9">
        <w:rPr>
          <w:rFonts w:asciiTheme="majorHAnsi" w:hAnsiTheme="majorHAnsi" w:cs="Times New Roman"/>
          <w:sz w:val="24"/>
          <w:szCs w:val="24"/>
          <w:lang w:val="pt-BR"/>
        </w:rPr>
        <w:t>a</w:t>
      </w:r>
      <w:r w:rsidR="00843D40" w:rsidRPr="008615B9">
        <w:rPr>
          <w:rFonts w:asciiTheme="majorHAnsi" w:hAnsiTheme="majorHAnsi" w:cs="Times New Roman"/>
          <w:sz w:val="24"/>
          <w:szCs w:val="24"/>
          <w:lang w:val="pt-BR"/>
        </w:rPr>
        <w:t>i</w:t>
      </w:r>
      <w:r w:rsidR="000A4CEC" w:rsidRPr="008615B9">
        <w:rPr>
          <w:rFonts w:asciiTheme="majorHAnsi" w:hAnsiTheme="majorHAnsi" w:cs="Times New Roman"/>
          <w:sz w:val="24"/>
          <w:szCs w:val="24"/>
          <w:lang w:val="pt-BR"/>
        </w:rPr>
        <w:t xml:space="preserve"> perdido num depósito de interd</w:t>
      </w:r>
      <w:r w:rsidR="00843D40" w:rsidRPr="008615B9">
        <w:rPr>
          <w:rFonts w:asciiTheme="majorHAnsi" w:hAnsiTheme="majorHAnsi" w:cs="Times New Roman"/>
          <w:sz w:val="24"/>
          <w:szCs w:val="24"/>
          <w:lang w:val="pt-BR"/>
        </w:rPr>
        <w:t>itos, tendo como auxílio apenas</w:t>
      </w:r>
      <w:r w:rsidR="00843D40" w:rsidRPr="008615B9">
        <w:rPr>
          <w:rStyle w:val="Refdecomentrio"/>
          <w:rFonts w:asciiTheme="majorHAnsi" w:hAnsiTheme="majorHAnsi"/>
          <w:lang w:val="pt-BR"/>
        </w:rPr>
        <w:t xml:space="preserve"> </w:t>
      </w:r>
      <w:r w:rsidR="00843D40" w:rsidRPr="008615B9">
        <w:rPr>
          <w:rFonts w:asciiTheme="majorHAnsi" w:hAnsiTheme="majorHAnsi" w:cs="Times New Roman"/>
          <w:sz w:val="24"/>
          <w:szCs w:val="24"/>
          <w:lang w:val="pt-BR"/>
        </w:rPr>
        <w:t xml:space="preserve">os </w:t>
      </w:r>
      <w:r w:rsidR="000A4CEC" w:rsidRPr="008615B9">
        <w:rPr>
          <w:rFonts w:asciiTheme="majorHAnsi" w:hAnsiTheme="majorHAnsi" w:cs="Times New Roman"/>
          <w:sz w:val="24"/>
          <w:szCs w:val="24"/>
          <w:lang w:val="pt-BR"/>
        </w:rPr>
        <w:t>sentidos.</w:t>
      </w:r>
      <w:r w:rsidR="00843D40" w:rsidRPr="008615B9">
        <w:rPr>
          <w:rFonts w:asciiTheme="majorHAnsi" w:hAnsiTheme="majorHAnsi" w:cs="Times New Roman"/>
          <w:sz w:val="24"/>
          <w:szCs w:val="24"/>
          <w:lang w:val="pt-BR"/>
        </w:rPr>
        <w:t xml:space="preserve"> O imaginário</w:t>
      </w:r>
      <w:r w:rsidR="002C6749">
        <w:rPr>
          <w:rFonts w:asciiTheme="majorHAnsi" w:hAnsiTheme="majorHAnsi" w:cs="Times New Roman"/>
          <w:sz w:val="24"/>
          <w:szCs w:val="24"/>
          <w:lang w:val="pt-BR"/>
        </w:rPr>
        <w:t>, então,</w:t>
      </w:r>
      <w:r w:rsidR="00843D40" w:rsidRPr="008615B9">
        <w:rPr>
          <w:rFonts w:asciiTheme="majorHAnsi" w:hAnsiTheme="majorHAnsi" w:cs="Times New Roman"/>
          <w:sz w:val="24"/>
          <w:szCs w:val="24"/>
          <w:lang w:val="pt-BR"/>
        </w:rPr>
        <w:t xml:space="preserve"> se retroalimenta a partir da tentativa de reprodução de uma gravura.</w:t>
      </w:r>
    </w:p>
    <w:p w14:paraId="114CC71E" w14:textId="6EF223DF" w:rsidR="000A4CEC" w:rsidRPr="008615B9" w:rsidRDefault="006E7038" w:rsidP="00EA3FEB">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É preciso inocentar ou condenar o pai, “como um perigoso bandido que se procura, um extraviado perseguido por cidades inteiras – a fotografia amassada na mão, apresentada em lojas, farmácias, postos de gasolina: “Já viu esse sujeito?”.”</w:t>
      </w:r>
      <w:r w:rsidR="002C6749">
        <w:rPr>
          <w:rFonts w:asciiTheme="majorHAnsi" w:hAnsiTheme="majorHAnsi" w:cs="Times New Roman"/>
          <w:sz w:val="24"/>
          <w:szCs w:val="24"/>
          <w:lang w:val="pt-BR"/>
        </w:rPr>
        <w:t xml:space="preserve"> (p.68)</w:t>
      </w:r>
      <w:r w:rsidR="00132EFF" w:rsidRPr="008615B9">
        <w:rPr>
          <w:rFonts w:asciiTheme="majorHAnsi" w:hAnsiTheme="majorHAnsi" w:cs="Times New Roman"/>
          <w:sz w:val="24"/>
          <w:szCs w:val="24"/>
          <w:lang w:val="pt-BR"/>
        </w:rPr>
        <w:t xml:space="preserve">. </w:t>
      </w:r>
      <w:r w:rsidR="000A4CEC" w:rsidRPr="008615B9">
        <w:rPr>
          <w:rFonts w:asciiTheme="majorHAnsi" w:hAnsiTheme="majorHAnsi" w:cs="Times New Roman"/>
          <w:sz w:val="24"/>
          <w:szCs w:val="24"/>
          <w:lang w:val="pt-BR"/>
        </w:rPr>
        <w:t>Após um</w:t>
      </w:r>
      <w:r w:rsidRPr="008615B9">
        <w:rPr>
          <w:rFonts w:asciiTheme="majorHAnsi" w:hAnsiTheme="majorHAnsi" w:cs="Times New Roman"/>
          <w:sz w:val="24"/>
          <w:szCs w:val="24"/>
          <w:lang w:val="pt-BR"/>
        </w:rPr>
        <w:t>a</w:t>
      </w:r>
      <w:r w:rsidR="000A4CEC" w:rsidRPr="008615B9">
        <w:rPr>
          <w:rFonts w:asciiTheme="majorHAnsi" w:hAnsiTheme="majorHAnsi" w:cs="Times New Roman"/>
          <w:sz w:val="24"/>
          <w:szCs w:val="24"/>
          <w:lang w:val="pt-BR"/>
        </w:rPr>
        <w:t xml:space="preserve"> série de desafios, o menino encontra seu objeto </w:t>
      </w:r>
      <w:r w:rsidRPr="008615B9">
        <w:rPr>
          <w:rFonts w:asciiTheme="majorHAnsi" w:hAnsiTheme="majorHAnsi" w:cs="Times New Roman"/>
          <w:sz w:val="24"/>
          <w:szCs w:val="24"/>
          <w:lang w:val="pt-BR"/>
        </w:rPr>
        <w:t>almejado</w:t>
      </w:r>
      <w:r w:rsidR="007D2CD2" w:rsidRPr="008615B9">
        <w:rPr>
          <w:rFonts w:asciiTheme="majorHAnsi" w:hAnsiTheme="majorHAnsi" w:cs="Times New Roman"/>
          <w:sz w:val="24"/>
          <w:szCs w:val="24"/>
          <w:lang w:val="pt-BR"/>
        </w:rPr>
        <w:t xml:space="preserve"> e passa a tentar constituir uma narrativa própria a partir</w:t>
      </w:r>
      <w:r w:rsidR="00843D40" w:rsidRPr="008615B9">
        <w:rPr>
          <w:rFonts w:asciiTheme="majorHAnsi" w:hAnsiTheme="majorHAnsi" w:cs="Times New Roman"/>
          <w:sz w:val="24"/>
          <w:szCs w:val="24"/>
          <w:lang w:val="pt-BR"/>
        </w:rPr>
        <w:t xml:space="preserve"> de tais </w:t>
      </w:r>
      <w:r w:rsidRPr="008615B9">
        <w:rPr>
          <w:rFonts w:asciiTheme="majorHAnsi" w:hAnsiTheme="majorHAnsi" w:cs="Times New Roman"/>
          <w:sz w:val="24"/>
          <w:szCs w:val="24"/>
          <w:lang w:val="pt-BR"/>
        </w:rPr>
        <w:t>fragmentos</w:t>
      </w:r>
      <w:r w:rsidR="002C6749">
        <w:rPr>
          <w:rFonts w:asciiTheme="majorHAnsi" w:hAnsiTheme="majorHAnsi" w:cs="Times New Roman"/>
          <w:sz w:val="24"/>
          <w:szCs w:val="24"/>
          <w:lang w:val="pt-BR"/>
        </w:rPr>
        <w:t>:</w:t>
      </w:r>
    </w:p>
    <w:p w14:paraId="497F7C2D" w14:textId="77777777" w:rsidR="00985337" w:rsidRPr="008615B9" w:rsidRDefault="00985337" w:rsidP="00985337">
      <w:pPr>
        <w:spacing w:after="0" w:line="240" w:lineRule="auto"/>
        <w:ind w:left="2268"/>
        <w:jc w:val="both"/>
        <w:rPr>
          <w:rFonts w:asciiTheme="majorHAnsi" w:hAnsiTheme="majorHAnsi" w:cs="Times New Roman"/>
          <w:sz w:val="20"/>
          <w:szCs w:val="20"/>
          <w:lang w:val="pt-BR"/>
        </w:rPr>
      </w:pPr>
    </w:p>
    <w:p w14:paraId="3ACB9F9E" w14:textId="77777777" w:rsidR="00985337" w:rsidRPr="008615B9" w:rsidRDefault="00985337" w:rsidP="00985337">
      <w:pPr>
        <w:spacing w:after="0" w:line="240" w:lineRule="auto"/>
        <w:ind w:left="2268"/>
        <w:jc w:val="both"/>
        <w:rPr>
          <w:rFonts w:asciiTheme="majorHAnsi" w:hAnsiTheme="majorHAnsi" w:cs="Times New Roman"/>
          <w:sz w:val="20"/>
          <w:szCs w:val="20"/>
          <w:lang w:val="pt-BR"/>
        </w:rPr>
      </w:pPr>
      <w:r w:rsidRPr="008615B9">
        <w:rPr>
          <w:rFonts w:asciiTheme="majorHAnsi" w:hAnsiTheme="majorHAnsi" w:cs="Times New Roman"/>
          <w:sz w:val="20"/>
          <w:szCs w:val="20"/>
          <w:lang w:val="pt-BR"/>
        </w:rPr>
        <w:t>Eram de fato cinco telas, dava para saber no tato; se treinasse um pouco, podia até adivinhar as cores nas pontas dos dedos, embora ali tudo estivesse escuro e sombrio. Ele sabia que o pai pintava com bastante vermelho, e as saliências de tinta, os relevos das camadas ásperas, pareciam indicar certa violência cromática. O menino tentou puxar uma extremidade, achava que fosse o suficiente, mas o que viu não satisfazia. Pôs a tela no chão, desenrolou-a como um papiro, enquanto a prendia nos cantos com pacotes que estavam perto. Assim estendida, crucificada pelos quatro vértices, quis que fizesse algum sentido, formasse algum desenho ou paisagem. (MONTENEGRO, 2012, p.71).</w:t>
      </w:r>
    </w:p>
    <w:p w14:paraId="30B73F00" w14:textId="77777777" w:rsidR="00985337" w:rsidRPr="008615B9" w:rsidRDefault="00985337" w:rsidP="00985337">
      <w:pPr>
        <w:spacing w:after="0" w:line="240" w:lineRule="auto"/>
        <w:ind w:left="2268"/>
        <w:jc w:val="both"/>
        <w:rPr>
          <w:rFonts w:asciiTheme="majorHAnsi" w:hAnsiTheme="majorHAnsi" w:cs="Times New Roman"/>
          <w:sz w:val="20"/>
          <w:szCs w:val="20"/>
          <w:lang w:val="pt-BR"/>
        </w:rPr>
      </w:pPr>
    </w:p>
    <w:p w14:paraId="00F8AB3C" w14:textId="6658C05E" w:rsidR="00E10CC5" w:rsidRPr="008615B9" w:rsidRDefault="00AD05FA" w:rsidP="00AD05FA">
      <w:pPr>
        <w:tabs>
          <w:tab w:val="left" w:pos="708"/>
          <w:tab w:val="left" w:pos="1416"/>
          <w:tab w:val="left" w:pos="2124"/>
          <w:tab w:val="left" w:pos="2832"/>
          <w:tab w:val="left" w:pos="3540"/>
          <w:tab w:val="left" w:pos="4248"/>
          <w:tab w:val="left" w:pos="5430"/>
        </w:tabs>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O papiro é</w:t>
      </w:r>
      <w:r w:rsidR="00FA4D0C" w:rsidRPr="008615B9">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no trecho</w:t>
      </w:r>
      <w:r w:rsidR="00FA4D0C" w:rsidRPr="008615B9">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metáfora do hibridismo entre a visão e a fala.</w:t>
      </w:r>
      <w:r w:rsidR="00FA4D0C" w:rsidRPr="008615B9">
        <w:rPr>
          <w:rFonts w:asciiTheme="majorHAnsi" w:hAnsiTheme="majorHAnsi" w:cs="Times New Roman"/>
          <w:sz w:val="24"/>
          <w:szCs w:val="24"/>
          <w:lang w:val="pt-BR"/>
        </w:rPr>
        <w:t xml:space="preserve"> Após ser bem sucedido no reconhecimento tátil das cores e intensidades de traços do pai, a “violência cromática” não dá conta de preencher a demanda de sentido. É preciso abrir a tela como um todo, mais, crucific</w:t>
      </w:r>
      <w:r w:rsidR="00F94227" w:rsidRPr="008615B9">
        <w:rPr>
          <w:rFonts w:asciiTheme="majorHAnsi" w:hAnsiTheme="majorHAnsi" w:cs="Times New Roman"/>
          <w:sz w:val="24"/>
          <w:szCs w:val="24"/>
          <w:lang w:val="pt-BR"/>
        </w:rPr>
        <w:t>á</w:t>
      </w:r>
      <w:r w:rsidR="001D4861" w:rsidRPr="008615B9">
        <w:rPr>
          <w:rFonts w:asciiTheme="majorHAnsi" w:hAnsiTheme="majorHAnsi" w:cs="Times New Roman"/>
          <w:sz w:val="24"/>
          <w:szCs w:val="24"/>
          <w:lang w:val="pt-BR"/>
        </w:rPr>
        <w:t>-la, violentá-la</w:t>
      </w:r>
      <w:r w:rsidR="00FA4D0C" w:rsidRPr="008615B9">
        <w:rPr>
          <w:rFonts w:asciiTheme="majorHAnsi" w:hAnsiTheme="majorHAnsi" w:cs="Times New Roman"/>
          <w:sz w:val="24"/>
          <w:szCs w:val="24"/>
          <w:lang w:val="pt-BR"/>
        </w:rPr>
        <w:t>. Só assim, invertida as posições do par ativo-passivo</w:t>
      </w:r>
      <w:r w:rsidR="00A13894" w:rsidRPr="008615B9">
        <w:rPr>
          <w:rFonts w:asciiTheme="majorHAnsi" w:hAnsiTheme="majorHAnsi" w:cs="Times New Roman"/>
          <w:sz w:val="24"/>
          <w:szCs w:val="24"/>
          <w:lang w:val="pt-BR"/>
        </w:rPr>
        <w:t xml:space="preserve">, exibicionista-voyeur </w:t>
      </w:r>
      <w:r w:rsidR="0003190C" w:rsidRPr="008615B9">
        <w:rPr>
          <w:rFonts w:asciiTheme="majorHAnsi" w:hAnsiTheme="majorHAnsi" w:cs="Times New Roman"/>
          <w:sz w:val="24"/>
          <w:szCs w:val="24"/>
          <w:lang w:val="pt-BR"/>
        </w:rPr>
        <w:t>de Freud (</w:t>
      </w:r>
      <w:r w:rsidR="00FA4D0C" w:rsidRPr="008615B9">
        <w:rPr>
          <w:rFonts w:asciiTheme="majorHAnsi" w:hAnsiTheme="majorHAnsi" w:cs="Times New Roman"/>
          <w:sz w:val="24"/>
          <w:szCs w:val="24"/>
          <w:lang w:val="pt-BR"/>
        </w:rPr>
        <w:t>2013), pode ser exequível algum tipo de construção de significado por meio, só e sempre, da própria imagem, em um “desenho ou paisagem”. Ao fim do conto, o menino se ajoelha para melhor observar os detalhes (de si mesmo?) e é quando os guardas o interceptam.</w:t>
      </w:r>
      <w:r w:rsidR="00132EFF" w:rsidRPr="008615B9">
        <w:rPr>
          <w:rFonts w:asciiTheme="majorHAnsi" w:hAnsiTheme="majorHAnsi" w:cs="Times New Roman"/>
          <w:sz w:val="24"/>
          <w:szCs w:val="24"/>
          <w:lang w:val="pt-BR"/>
        </w:rPr>
        <w:t xml:space="preserve"> </w:t>
      </w:r>
      <w:r w:rsidR="00FA4D0C" w:rsidRPr="008615B9">
        <w:rPr>
          <w:rFonts w:asciiTheme="majorHAnsi" w:hAnsiTheme="majorHAnsi" w:cs="Times New Roman"/>
          <w:sz w:val="24"/>
          <w:szCs w:val="24"/>
          <w:lang w:val="pt-BR"/>
        </w:rPr>
        <w:t>O interdito e a pulsão estão pungentes na narrativa. Por meio da descoberta, leitura e estudo sobre a imagem, o sujeito se dobra (ajoelhando-se até) para encarar o que lhe é imposto como diligência</w:t>
      </w:r>
      <w:r w:rsidR="0003190C" w:rsidRPr="008615B9">
        <w:rPr>
          <w:rFonts w:asciiTheme="majorHAnsi" w:hAnsiTheme="majorHAnsi" w:cs="Times New Roman"/>
          <w:sz w:val="24"/>
          <w:szCs w:val="24"/>
          <w:lang w:val="pt-BR"/>
        </w:rPr>
        <w:t xml:space="preserve">. </w:t>
      </w:r>
    </w:p>
    <w:p w14:paraId="5ECDD42B" w14:textId="610D9D88" w:rsidR="00E10CC5" w:rsidRPr="008615B9" w:rsidRDefault="00E10CC5" w:rsidP="00132EFF">
      <w:pPr>
        <w:tabs>
          <w:tab w:val="left" w:pos="708"/>
          <w:tab w:val="left" w:pos="1416"/>
          <w:tab w:val="left" w:pos="2124"/>
          <w:tab w:val="left" w:pos="2832"/>
          <w:tab w:val="left" w:pos="3540"/>
          <w:tab w:val="left" w:pos="4248"/>
          <w:tab w:val="left" w:pos="5430"/>
        </w:tabs>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lastRenderedPageBreak/>
        <w:tab/>
      </w:r>
      <w:r w:rsidR="0003190C" w:rsidRPr="008615B9">
        <w:rPr>
          <w:rFonts w:asciiTheme="majorHAnsi" w:hAnsiTheme="majorHAnsi" w:cs="Times New Roman"/>
          <w:sz w:val="24"/>
          <w:szCs w:val="24"/>
          <w:lang w:val="pt-BR"/>
        </w:rPr>
        <w:t xml:space="preserve">A construção do ato de </w:t>
      </w:r>
      <w:r w:rsidR="00132EFF" w:rsidRPr="008615B9">
        <w:rPr>
          <w:rFonts w:asciiTheme="majorHAnsi" w:hAnsiTheme="majorHAnsi" w:cs="Times New Roman"/>
          <w:sz w:val="24"/>
          <w:szCs w:val="24"/>
          <w:lang w:val="pt-BR"/>
        </w:rPr>
        <w:t>ver</w:t>
      </w:r>
      <w:r w:rsidR="0003190C" w:rsidRPr="008615B9">
        <w:rPr>
          <w:rFonts w:asciiTheme="majorHAnsi" w:hAnsiTheme="majorHAnsi" w:cs="Times New Roman"/>
          <w:sz w:val="24"/>
          <w:szCs w:val="24"/>
          <w:lang w:val="pt-BR"/>
        </w:rPr>
        <w:t xml:space="preserve"> é atividade sempre mútua nas</w:t>
      </w:r>
      <w:r w:rsidR="00FA4D0C" w:rsidRPr="008615B9">
        <w:rPr>
          <w:rFonts w:asciiTheme="majorHAnsi" w:hAnsiTheme="majorHAnsi" w:cs="Times New Roman"/>
          <w:sz w:val="24"/>
          <w:szCs w:val="24"/>
          <w:lang w:val="pt-BR"/>
        </w:rPr>
        <w:t xml:space="preserve"> noções clássica</w:t>
      </w:r>
      <w:r w:rsidR="0003190C" w:rsidRPr="008615B9">
        <w:rPr>
          <w:rFonts w:asciiTheme="majorHAnsi" w:hAnsiTheme="majorHAnsi" w:cs="Times New Roman"/>
          <w:sz w:val="24"/>
          <w:szCs w:val="24"/>
          <w:lang w:val="pt-BR"/>
        </w:rPr>
        <w:t xml:space="preserve"> </w:t>
      </w:r>
      <w:r w:rsidR="002C6749">
        <w:rPr>
          <w:rFonts w:asciiTheme="majorHAnsi" w:hAnsiTheme="majorHAnsi" w:cs="Times New Roman"/>
          <w:sz w:val="24"/>
          <w:szCs w:val="24"/>
          <w:lang w:val="pt-BR"/>
        </w:rPr>
        <w:t>do fundador do inconsciente. Para Freud, todas as fases da pulsão de olhar “</w:t>
      </w:r>
      <w:r w:rsidR="0003190C" w:rsidRPr="008615B9">
        <w:rPr>
          <w:rFonts w:asciiTheme="majorHAnsi" w:hAnsiTheme="majorHAnsi" w:cs="Times New Roman"/>
          <w:sz w:val="24"/>
          <w:szCs w:val="24"/>
          <w:lang w:val="pt-BR"/>
        </w:rPr>
        <w:t>coexistem lado a lado, e tal suposição se torna evidente se tomamos por base não as ações da pulsão, mas o mecanismo para sua satisfação.</w:t>
      </w:r>
      <w:r w:rsidR="002C6749">
        <w:rPr>
          <w:rFonts w:asciiTheme="majorHAnsi" w:hAnsiTheme="majorHAnsi" w:cs="Times New Roman"/>
          <w:sz w:val="24"/>
          <w:szCs w:val="24"/>
          <w:lang w:val="pt-BR"/>
        </w:rPr>
        <w:t>”</w:t>
      </w:r>
      <w:r w:rsidR="0003190C" w:rsidRPr="008615B9">
        <w:rPr>
          <w:rFonts w:asciiTheme="majorHAnsi" w:hAnsiTheme="majorHAnsi" w:cs="Times New Roman"/>
          <w:sz w:val="24"/>
          <w:szCs w:val="24"/>
          <w:lang w:val="pt-BR"/>
        </w:rPr>
        <w:t xml:space="preserve"> (FREUD, 2013, p.43).</w:t>
      </w:r>
      <w:r w:rsidR="00132EFF" w:rsidRPr="008615B9">
        <w:rPr>
          <w:rFonts w:asciiTheme="majorHAnsi" w:hAnsiTheme="majorHAnsi" w:cs="Times New Roman"/>
          <w:sz w:val="24"/>
          <w:szCs w:val="24"/>
          <w:lang w:val="pt-BR"/>
        </w:rPr>
        <w:t xml:space="preserve"> </w:t>
      </w:r>
      <w:r w:rsidR="00A13894" w:rsidRPr="008615B9">
        <w:rPr>
          <w:rFonts w:asciiTheme="majorHAnsi" w:hAnsiTheme="majorHAnsi" w:cs="Times New Roman"/>
          <w:sz w:val="24"/>
          <w:szCs w:val="24"/>
          <w:lang w:val="pt-BR"/>
        </w:rPr>
        <w:t>Outros contos de</w:t>
      </w:r>
      <w:r w:rsidR="004443C6" w:rsidRPr="008615B9">
        <w:rPr>
          <w:rFonts w:asciiTheme="majorHAnsi" w:hAnsiTheme="majorHAnsi" w:cs="Times New Roman"/>
          <w:sz w:val="24"/>
          <w:szCs w:val="24"/>
          <w:lang w:val="pt-BR"/>
        </w:rPr>
        <w:t xml:space="preserve"> Tércia </w:t>
      </w:r>
      <w:r w:rsidR="002C6749">
        <w:rPr>
          <w:rFonts w:asciiTheme="majorHAnsi" w:hAnsiTheme="majorHAnsi" w:cs="Times New Roman"/>
          <w:sz w:val="24"/>
          <w:szCs w:val="24"/>
          <w:lang w:val="pt-BR"/>
        </w:rPr>
        <w:t xml:space="preserve">Montenegro </w:t>
      </w:r>
      <w:r w:rsidR="00A13894" w:rsidRPr="008615B9">
        <w:rPr>
          <w:rFonts w:asciiTheme="majorHAnsi" w:hAnsiTheme="majorHAnsi" w:cs="Times New Roman"/>
          <w:sz w:val="24"/>
          <w:szCs w:val="24"/>
          <w:lang w:val="pt-BR"/>
        </w:rPr>
        <w:t>relacionam</w:t>
      </w:r>
      <w:r w:rsidR="002C6749">
        <w:rPr>
          <w:rFonts w:asciiTheme="majorHAnsi" w:hAnsiTheme="majorHAnsi" w:cs="Times New Roman"/>
          <w:sz w:val="24"/>
          <w:szCs w:val="24"/>
          <w:lang w:val="pt-BR"/>
        </w:rPr>
        <w:t xml:space="preserve"> libido, palavra e fotografia</w:t>
      </w:r>
      <w:r w:rsidR="004443C6" w:rsidRPr="008615B9">
        <w:rPr>
          <w:rFonts w:asciiTheme="majorHAnsi" w:hAnsiTheme="majorHAnsi" w:cs="Times New Roman"/>
          <w:sz w:val="24"/>
          <w:szCs w:val="24"/>
          <w:lang w:val="pt-BR"/>
        </w:rPr>
        <w:t xml:space="preserve">, trazendo primordialmente a </w:t>
      </w:r>
      <w:r w:rsidR="00A13894" w:rsidRPr="008615B9">
        <w:rPr>
          <w:rFonts w:asciiTheme="majorHAnsi" w:hAnsiTheme="majorHAnsi" w:cs="Times New Roman"/>
          <w:sz w:val="24"/>
          <w:szCs w:val="24"/>
          <w:lang w:val="pt-BR"/>
        </w:rPr>
        <w:t>atuação dos personagens como capturadores ou capturados visualmente enquanto ponto de conflito para a trama erótica a ser desenvolvida. Em “Esboço de sangue e cinza” a narradora é uma fotografa (ou a fotógrafa é uma narradora</w:t>
      </w:r>
      <w:r w:rsidR="008B68FC" w:rsidRPr="008615B9">
        <w:rPr>
          <w:rFonts w:asciiTheme="majorHAnsi" w:hAnsiTheme="majorHAnsi" w:cs="Times New Roman"/>
          <w:sz w:val="24"/>
          <w:szCs w:val="24"/>
          <w:lang w:val="pt-BR"/>
        </w:rPr>
        <w:t>?</w:t>
      </w:r>
      <w:r w:rsidR="00A13894" w:rsidRPr="008615B9">
        <w:rPr>
          <w:rFonts w:asciiTheme="majorHAnsi" w:hAnsiTheme="majorHAnsi" w:cs="Times New Roman"/>
          <w:sz w:val="24"/>
          <w:szCs w:val="24"/>
          <w:lang w:val="pt-BR"/>
        </w:rPr>
        <w:t>) e desenvolve uma descrição pictóric</w:t>
      </w:r>
      <w:r w:rsidR="008B68FC" w:rsidRPr="008615B9">
        <w:rPr>
          <w:rFonts w:asciiTheme="majorHAnsi" w:hAnsiTheme="majorHAnsi" w:cs="Times New Roman"/>
          <w:sz w:val="24"/>
          <w:szCs w:val="24"/>
          <w:lang w:val="pt-BR"/>
        </w:rPr>
        <w:t>a</w:t>
      </w:r>
      <w:r w:rsidR="00A13894" w:rsidRPr="008615B9">
        <w:rPr>
          <w:rFonts w:asciiTheme="majorHAnsi" w:hAnsiTheme="majorHAnsi" w:cs="Times New Roman"/>
          <w:sz w:val="24"/>
          <w:szCs w:val="24"/>
          <w:lang w:val="pt-BR"/>
        </w:rPr>
        <w:t xml:space="preserve"> do seu objeto, Solano, </w:t>
      </w:r>
      <w:r w:rsidR="008B68FC" w:rsidRPr="008615B9">
        <w:rPr>
          <w:rFonts w:asciiTheme="majorHAnsi" w:hAnsiTheme="majorHAnsi" w:cs="Times New Roman"/>
          <w:sz w:val="24"/>
          <w:szCs w:val="24"/>
          <w:lang w:val="pt-BR"/>
        </w:rPr>
        <w:t>no</w:t>
      </w:r>
      <w:r w:rsidR="00A13894" w:rsidRPr="008615B9">
        <w:rPr>
          <w:rFonts w:asciiTheme="majorHAnsi" w:hAnsiTheme="majorHAnsi" w:cs="Times New Roman"/>
          <w:sz w:val="24"/>
          <w:szCs w:val="24"/>
          <w:lang w:val="pt-BR"/>
        </w:rPr>
        <w:t xml:space="preserve"> “modo como levava o cigarro no gesto suave, a brasa cintilando com o sopro sugado, a boca numa projeção de beijo. Então foram cliques e ângulos sucessivos, o coração afoito” (MONTENEGRO, 2012, p.39).</w:t>
      </w:r>
      <w:r w:rsidR="00132EFF" w:rsidRPr="008615B9">
        <w:rPr>
          <w:rFonts w:asciiTheme="majorHAnsi" w:hAnsiTheme="majorHAnsi" w:cs="Times New Roman"/>
          <w:sz w:val="24"/>
          <w:szCs w:val="24"/>
          <w:lang w:val="pt-BR"/>
        </w:rPr>
        <w:t xml:space="preserve"> </w:t>
      </w:r>
    </w:p>
    <w:p w14:paraId="19515861" w14:textId="3A3250E1" w:rsidR="00823DE1" w:rsidRPr="008615B9" w:rsidRDefault="00E10CC5" w:rsidP="00132EFF">
      <w:pPr>
        <w:tabs>
          <w:tab w:val="left" w:pos="708"/>
          <w:tab w:val="left" w:pos="1416"/>
          <w:tab w:val="left" w:pos="2124"/>
          <w:tab w:val="left" w:pos="2832"/>
          <w:tab w:val="left" w:pos="3540"/>
          <w:tab w:val="left" w:pos="4248"/>
          <w:tab w:val="left" w:pos="5430"/>
        </w:tabs>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A13894" w:rsidRPr="008615B9">
        <w:rPr>
          <w:rFonts w:asciiTheme="majorHAnsi" w:hAnsiTheme="majorHAnsi" w:cs="Times New Roman"/>
          <w:sz w:val="24"/>
          <w:szCs w:val="24"/>
          <w:lang w:val="pt-BR"/>
        </w:rPr>
        <w:t xml:space="preserve">A personagem se entende unicamente </w:t>
      </w:r>
      <w:r w:rsidR="008B68FC" w:rsidRPr="008615B9">
        <w:rPr>
          <w:rFonts w:asciiTheme="majorHAnsi" w:hAnsiTheme="majorHAnsi" w:cs="Times New Roman"/>
          <w:sz w:val="24"/>
          <w:szCs w:val="24"/>
          <w:lang w:val="pt-BR"/>
        </w:rPr>
        <w:t xml:space="preserve">enquanto </w:t>
      </w:r>
      <w:r w:rsidR="00A13894" w:rsidRPr="008615B9">
        <w:rPr>
          <w:rFonts w:asciiTheme="majorHAnsi" w:hAnsiTheme="majorHAnsi" w:cs="Times New Roman"/>
          <w:sz w:val="24"/>
          <w:szCs w:val="24"/>
          <w:lang w:val="pt-BR"/>
        </w:rPr>
        <w:t>observadora e pode dar fala ao que anseia</w:t>
      </w:r>
      <w:r w:rsidR="008B68FC" w:rsidRPr="008615B9">
        <w:rPr>
          <w:rFonts w:asciiTheme="majorHAnsi" w:hAnsiTheme="majorHAnsi" w:cs="Times New Roman"/>
          <w:sz w:val="24"/>
          <w:szCs w:val="24"/>
          <w:lang w:val="pt-BR"/>
        </w:rPr>
        <w:t>:</w:t>
      </w:r>
      <w:r w:rsidR="00A13894" w:rsidRPr="008615B9">
        <w:rPr>
          <w:rFonts w:asciiTheme="majorHAnsi" w:hAnsiTheme="majorHAnsi" w:cs="Times New Roman"/>
          <w:sz w:val="24"/>
          <w:szCs w:val="24"/>
          <w:lang w:val="pt-BR"/>
        </w:rPr>
        <w:t xml:space="preserve"> “quero capturar o seu perfil, seu descanso com os braços cruzados, a expressão distante, e quero aproveitar que não sou vista, meu reflexo se perde na escuridão espelhada em que estou. [...]”.</w:t>
      </w:r>
      <w:r w:rsidR="002C6749">
        <w:rPr>
          <w:rFonts w:asciiTheme="majorHAnsi" w:hAnsiTheme="majorHAnsi" w:cs="Times New Roman"/>
          <w:sz w:val="24"/>
          <w:szCs w:val="24"/>
          <w:lang w:val="pt-BR"/>
        </w:rPr>
        <w:t xml:space="preserve"> (p.39).</w:t>
      </w:r>
      <w:r w:rsidR="00A13894" w:rsidRPr="008615B9">
        <w:rPr>
          <w:rFonts w:asciiTheme="majorHAnsi" w:hAnsiTheme="majorHAnsi" w:cs="Times New Roman"/>
          <w:sz w:val="24"/>
          <w:szCs w:val="24"/>
          <w:lang w:val="pt-BR"/>
        </w:rPr>
        <w:t xml:space="preserve"> Outra vez, o desejo mostra sua ambivalência, revert</w:t>
      </w:r>
      <w:r w:rsidR="008B68FC" w:rsidRPr="008615B9">
        <w:rPr>
          <w:rFonts w:asciiTheme="majorHAnsi" w:hAnsiTheme="majorHAnsi" w:cs="Times New Roman"/>
          <w:sz w:val="24"/>
          <w:szCs w:val="24"/>
          <w:lang w:val="pt-BR"/>
        </w:rPr>
        <w:t>e</w:t>
      </w:r>
      <w:r w:rsidR="00A13894" w:rsidRPr="008615B9">
        <w:rPr>
          <w:rFonts w:asciiTheme="majorHAnsi" w:hAnsiTheme="majorHAnsi" w:cs="Times New Roman"/>
          <w:sz w:val="24"/>
          <w:szCs w:val="24"/>
          <w:lang w:val="pt-BR"/>
        </w:rPr>
        <w:t>ndo a condiç</w:t>
      </w:r>
      <w:r w:rsidR="002C6749">
        <w:rPr>
          <w:rFonts w:asciiTheme="majorHAnsi" w:hAnsiTheme="majorHAnsi" w:cs="Times New Roman"/>
          <w:sz w:val="24"/>
          <w:szCs w:val="24"/>
          <w:lang w:val="pt-BR"/>
        </w:rPr>
        <w:t>ão de ver e ser visto, mesclando</w:t>
      </w:r>
      <w:r w:rsidR="001432E6" w:rsidRPr="008615B9">
        <w:rPr>
          <w:rFonts w:asciiTheme="majorHAnsi" w:hAnsiTheme="majorHAnsi" w:cs="Times New Roman"/>
          <w:sz w:val="24"/>
          <w:szCs w:val="24"/>
          <w:lang w:val="pt-BR"/>
        </w:rPr>
        <w:t xml:space="preserve"> o visível e o invisível da imagem, </w:t>
      </w:r>
      <w:r w:rsidR="002C6749">
        <w:rPr>
          <w:rFonts w:asciiTheme="majorHAnsi" w:hAnsiTheme="majorHAnsi" w:cs="Times New Roman"/>
          <w:sz w:val="24"/>
          <w:szCs w:val="24"/>
          <w:lang w:val="pt-BR"/>
        </w:rPr>
        <w:t xml:space="preserve">confirmando que </w:t>
      </w:r>
      <w:r w:rsidR="001432E6" w:rsidRPr="008615B9">
        <w:rPr>
          <w:rFonts w:asciiTheme="majorHAnsi" w:hAnsiTheme="majorHAnsi" w:cs="Times New Roman"/>
          <w:sz w:val="24"/>
          <w:szCs w:val="24"/>
          <w:lang w:val="pt-BR"/>
        </w:rPr>
        <w:t>o erotismo tem dupla face, como assegura Georges Didi-Huberman</w:t>
      </w:r>
      <w:r w:rsidR="008B68FC" w:rsidRPr="008615B9">
        <w:rPr>
          <w:rFonts w:asciiTheme="majorHAnsi" w:hAnsiTheme="majorHAnsi" w:cs="Times New Roman"/>
          <w:sz w:val="24"/>
          <w:szCs w:val="24"/>
          <w:lang w:val="pt-BR"/>
        </w:rPr>
        <w:t xml:space="preserve"> a quem</w:t>
      </w:r>
      <w:r w:rsidR="001432E6" w:rsidRPr="008615B9">
        <w:rPr>
          <w:rFonts w:asciiTheme="majorHAnsi" w:hAnsiTheme="majorHAnsi" w:cs="Times New Roman"/>
          <w:sz w:val="24"/>
          <w:szCs w:val="24"/>
          <w:lang w:val="pt-BR"/>
        </w:rPr>
        <w:t xml:space="preserve"> “O que vemos só vale – só vive – em nossos olhos pelo que nos olha. Inelutável porém é a cisão que separa dentro de nós o que vemos daquilo que nos olha.”</w:t>
      </w:r>
      <w:r w:rsidR="001D4861" w:rsidRPr="008615B9">
        <w:rPr>
          <w:rFonts w:asciiTheme="majorHAnsi" w:hAnsiTheme="majorHAnsi" w:cs="Times New Roman"/>
          <w:sz w:val="24"/>
          <w:szCs w:val="24"/>
          <w:lang w:val="pt-BR"/>
        </w:rPr>
        <w:t xml:space="preserve">. </w:t>
      </w:r>
      <w:r w:rsidR="002C6749" w:rsidRPr="008615B9">
        <w:rPr>
          <w:rFonts w:asciiTheme="majorHAnsi" w:hAnsiTheme="majorHAnsi" w:cs="Times New Roman"/>
          <w:sz w:val="24"/>
          <w:szCs w:val="24"/>
          <w:lang w:val="pt-BR"/>
        </w:rPr>
        <w:t>(1998, p.29),</w:t>
      </w:r>
    </w:p>
    <w:p w14:paraId="60B84F9D" w14:textId="09732A98" w:rsidR="001432E6" w:rsidRPr="008615B9" w:rsidRDefault="001432E6" w:rsidP="00701E0E">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Os dois, ao fim do conto, encontram-se e, após</w:t>
      </w:r>
      <w:r w:rsidR="00C31B14" w:rsidRPr="008615B9">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juntar às imagens as palavras que lhes apresent</w:t>
      </w:r>
      <w:r w:rsidR="00696053" w:rsidRPr="008615B9">
        <w:rPr>
          <w:rFonts w:asciiTheme="majorHAnsi" w:hAnsiTheme="majorHAnsi" w:cs="Times New Roman"/>
          <w:sz w:val="24"/>
          <w:szCs w:val="24"/>
          <w:lang w:val="pt-BR"/>
        </w:rPr>
        <w:t>am um para o outro, viajam. Desgeograficados</w:t>
      </w:r>
      <w:r w:rsidRPr="008615B9">
        <w:rPr>
          <w:rFonts w:asciiTheme="majorHAnsi" w:hAnsiTheme="majorHAnsi" w:cs="Times New Roman"/>
          <w:sz w:val="24"/>
          <w:szCs w:val="24"/>
          <w:lang w:val="pt-BR"/>
        </w:rPr>
        <w:t xml:space="preserve">, os personagens reaparecem no conto “Aquarela com bonsai” em que fazem um </w:t>
      </w:r>
      <w:r w:rsidRPr="008615B9">
        <w:rPr>
          <w:rFonts w:asciiTheme="majorHAnsi" w:hAnsiTheme="majorHAnsi" w:cs="Times New Roman"/>
          <w:i/>
          <w:sz w:val="24"/>
          <w:szCs w:val="24"/>
          <w:lang w:val="pt-BR"/>
        </w:rPr>
        <w:t xml:space="preserve">ménage a trois </w:t>
      </w:r>
      <w:r w:rsidRPr="008615B9">
        <w:rPr>
          <w:rFonts w:asciiTheme="majorHAnsi" w:hAnsiTheme="majorHAnsi" w:cs="Times New Roman"/>
          <w:sz w:val="24"/>
          <w:szCs w:val="24"/>
          <w:lang w:val="pt-BR"/>
        </w:rPr>
        <w:t xml:space="preserve">em algum país africano, atividade não bem sucedida por parte da narradora que, presenciando e constituindo-se um veto ao prazer, elabora uma teoria do corpo enquanto máquina </w:t>
      </w:r>
      <w:r w:rsidR="002C6749">
        <w:rPr>
          <w:rFonts w:asciiTheme="majorHAnsi" w:hAnsiTheme="majorHAnsi" w:cs="Times New Roman"/>
          <w:sz w:val="24"/>
          <w:szCs w:val="24"/>
          <w:lang w:val="pt-BR"/>
        </w:rPr>
        <w:t>fotográfica</w:t>
      </w:r>
      <w:r w:rsidRPr="008615B9">
        <w:rPr>
          <w:rFonts w:asciiTheme="majorHAnsi" w:hAnsiTheme="majorHAnsi" w:cs="Times New Roman"/>
          <w:sz w:val="24"/>
          <w:szCs w:val="24"/>
          <w:lang w:val="pt-BR"/>
        </w:rPr>
        <w:t>:</w:t>
      </w:r>
    </w:p>
    <w:p w14:paraId="19D313BA" w14:textId="77777777" w:rsidR="001432E6" w:rsidRPr="008615B9" w:rsidRDefault="001432E6" w:rsidP="000B5C08">
      <w:pPr>
        <w:spacing w:after="0" w:line="240" w:lineRule="auto"/>
        <w:ind w:left="2268"/>
        <w:jc w:val="both"/>
        <w:rPr>
          <w:rFonts w:asciiTheme="majorHAnsi" w:hAnsiTheme="majorHAnsi" w:cs="Times New Roman"/>
          <w:sz w:val="20"/>
          <w:szCs w:val="20"/>
          <w:lang w:val="pt-BR"/>
        </w:rPr>
      </w:pPr>
    </w:p>
    <w:p w14:paraId="51A88A4E" w14:textId="77777777" w:rsidR="001432E6" w:rsidRPr="008615B9" w:rsidRDefault="001432E6" w:rsidP="000B5C08">
      <w:pPr>
        <w:spacing w:after="0" w:line="240" w:lineRule="auto"/>
        <w:ind w:left="2268"/>
        <w:jc w:val="both"/>
        <w:rPr>
          <w:rFonts w:asciiTheme="majorHAnsi" w:hAnsiTheme="majorHAnsi" w:cs="Times New Roman"/>
          <w:sz w:val="20"/>
          <w:szCs w:val="20"/>
          <w:lang w:val="pt-BR"/>
        </w:rPr>
      </w:pPr>
      <w:r w:rsidRPr="008615B9">
        <w:rPr>
          <w:rFonts w:asciiTheme="majorHAnsi" w:hAnsiTheme="majorHAnsi" w:cs="Times New Roman"/>
          <w:sz w:val="20"/>
          <w:szCs w:val="20"/>
          <w:lang w:val="pt-BR"/>
        </w:rPr>
        <w:t xml:space="preserve">Fazia parte do impulso que me marcava: como a saída repentina da casa de meus pais, o abandono da faculdade, a própria vinda para a África... isso tudo não era maluco? Resultado de uma pulsão instantânea como um flash, e agora eu sentia tanta falta de uma câmera. Se eu pudesse registrar, se eu me desse o papel de simples observadora </w:t>
      </w:r>
      <w:r w:rsidR="000B5C08" w:rsidRPr="008615B9">
        <w:rPr>
          <w:rFonts w:asciiTheme="majorHAnsi" w:hAnsiTheme="majorHAnsi" w:cs="Times New Roman"/>
          <w:sz w:val="20"/>
          <w:szCs w:val="20"/>
          <w:lang w:val="pt-BR"/>
        </w:rPr>
        <w:t>–</w:t>
      </w:r>
      <w:r w:rsidRPr="008615B9">
        <w:rPr>
          <w:rFonts w:asciiTheme="majorHAnsi" w:hAnsiTheme="majorHAnsi" w:cs="Times New Roman"/>
          <w:sz w:val="20"/>
          <w:szCs w:val="20"/>
          <w:lang w:val="pt-BR"/>
        </w:rPr>
        <w:t xml:space="preserve"> mesmo</w:t>
      </w:r>
      <w:r w:rsidR="000B5C08" w:rsidRPr="008615B9">
        <w:rPr>
          <w:rFonts w:asciiTheme="majorHAnsi" w:hAnsiTheme="majorHAnsi" w:cs="Times New Roman"/>
          <w:sz w:val="20"/>
          <w:szCs w:val="20"/>
          <w:lang w:val="pt-BR"/>
        </w:rPr>
        <w:t xml:space="preserve"> que fosse Solano e outra mulher, não importava. Participar era pior; eu queria ter uma função distante, continuar vestida naquele quarto, com a minha armadura, o meu tripé. Se houvesse fotografias, depois eu poderia me excitar em casa, sozinha. Mas tudo era impulso, </w:t>
      </w:r>
      <w:r w:rsidR="000767FE" w:rsidRPr="008615B9">
        <w:rPr>
          <w:rFonts w:asciiTheme="majorHAnsi" w:hAnsiTheme="majorHAnsi" w:cs="Times New Roman"/>
          <w:sz w:val="20"/>
          <w:szCs w:val="20"/>
          <w:lang w:val="pt-BR"/>
        </w:rPr>
        <w:t xml:space="preserve">imagem repentina, </w:t>
      </w:r>
      <w:r w:rsidR="000B5C08" w:rsidRPr="008615B9">
        <w:rPr>
          <w:rFonts w:asciiTheme="majorHAnsi" w:hAnsiTheme="majorHAnsi" w:cs="Times New Roman"/>
          <w:sz w:val="20"/>
          <w:szCs w:val="20"/>
          <w:lang w:val="pt-BR"/>
        </w:rPr>
        <w:t>e a mulher se levantou. (MONTENEGRO, 2012, p.51).</w:t>
      </w:r>
    </w:p>
    <w:p w14:paraId="49CEB3F8" w14:textId="77777777" w:rsidR="000B5C08" w:rsidRPr="008615B9" w:rsidRDefault="000B5C08" w:rsidP="000B5C08">
      <w:pPr>
        <w:spacing w:after="0" w:line="240" w:lineRule="auto"/>
        <w:ind w:left="2268"/>
        <w:jc w:val="both"/>
        <w:rPr>
          <w:rFonts w:asciiTheme="majorHAnsi" w:hAnsiTheme="majorHAnsi" w:cs="Times New Roman"/>
          <w:sz w:val="20"/>
          <w:szCs w:val="20"/>
          <w:lang w:val="pt-BR"/>
        </w:rPr>
      </w:pPr>
    </w:p>
    <w:p w14:paraId="19DAFE92" w14:textId="05522AC9" w:rsidR="000B5C08" w:rsidRPr="008615B9" w:rsidRDefault="000767FE" w:rsidP="00701E0E">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 xml:space="preserve">A pulsão </w:t>
      </w:r>
      <w:r w:rsidR="002C6749">
        <w:rPr>
          <w:rFonts w:asciiTheme="majorHAnsi" w:hAnsiTheme="majorHAnsi" w:cs="Times New Roman"/>
          <w:sz w:val="24"/>
          <w:szCs w:val="24"/>
          <w:lang w:val="pt-BR"/>
        </w:rPr>
        <w:t xml:space="preserve">é um flash, o corpo é um tripé e </w:t>
      </w:r>
      <w:r w:rsidRPr="008615B9">
        <w:rPr>
          <w:rFonts w:asciiTheme="majorHAnsi" w:hAnsiTheme="majorHAnsi" w:cs="Times New Roman"/>
          <w:sz w:val="24"/>
          <w:szCs w:val="24"/>
          <w:lang w:val="pt-BR"/>
        </w:rPr>
        <w:t>o desejo é imagem repenti</w:t>
      </w:r>
      <w:r w:rsidR="008510DE" w:rsidRPr="008615B9">
        <w:rPr>
          <w:rFonts w:asciiTheme="majorHAnsi" w:hAnsiTheme="majorHAnsi" w:cs="Times New Roman"/>
          <w:sz w:val="24"/>
          <w:szCs w:val="24"/>
          <w:lang w:val="pt-BR"/>
        </w:rPr>
        <w:t>na. Esta narradora quer a posição ativa na elaboração da palavra e da imagem, mas não na</w:t>
      </w:r>
      <w:r w:rsidR="00EC75E2" w:rsidRPr="008615B9">
        <w:rPr>
          <w:rFonts w:asciiTheme="majorHAnsi" w:hAnsiTheme="majorHAnsi" w:cs="Times New Roman"/>
          <w:sz w:val="24"/>
          <w:szCs w:val="24"/>
          <w:lang w:val="pt-BR"/>
        </w:rPr>
        <w:t xml:space="preserve">s suas </w:t>
      </w:r>
      <w:r w:rsidR="00EC75E2" w:rsidRPr="008615B9">
        <w:rPr>
          <w:rFonts w:asciiTheme="majorHAnsi" w:hAnsiTheme="majorHAnsi" w:cs="Times New Roman"/>
          <w:sz w:val="24"/>
          <w:szCs w:val="24"/>
          <w:lang w:val="pt-BR"/>
        </w:rPr>
        <w:lastRenderedPageBreak/>
        <w:t xml:space="preserve">construções enquanto participante. Ela rejeita a implicação do corpo no prazer e quer permanecer apenas na condição voyeur, fazendo do </w:t>
      </w:r>
      <w:r w:rsidR="00EC75E2" w:rsidRPr="008615B9">
        <w:rPr>
          <w:rFonts w:asciiTheme="majorHAnsi" w:hAnsiTheme="majorHAnsi" w:cs="Times New Roman"/>
          <w:i/>
          <w:sz w:val="24"/>
          <w:szCs w:val="24"/>
          <w:lang w:val="pt-BR"/>
        </w:rPr>
        <w:t xml:space="preserve">sentir </w:t>
      </w:r>
      <w:r w:rsidR="00EC75E2" w:rsidRPr="008615B9">
        <w:rPr>
          <w:rFonts w:asciiTheme="majorHAnsi" w:hAnsiTheme="majorHAnsi" w:cs="Times New Roman"/>
          <w:sz w:val="24"/>
          <w:szCs w:val="24"/>
          <w:lang w:val="pt-BR"/>
        </w:rPr>
        <w:t xml:space="preserve">nada além de um </w:t>
      </w:r>
      <w:r w:rsidR="00EC75E2" w:rsidRPr="008615B9">
        <w:rPr>
          <w:rFonts w:asciiTheme="majorHAnsi" w:hAnsiTheme="majorHAnsi" w:cs="Times New Roman"/>
          <w:i/>
          <w:sz w:val="24"/>
          <w:szCs w:val="24"/>
          <w:lang w:val="pt-BR"/>
        </w:rPr>
        <w:t>ver</w:t>
      </w:r>
      <w:r w:rsidR="00EC75E2" w:rsidRPr="008615B9">
        <w:rPr>
          <w:rFonts w:asciiTheme="majorHAnsi" w:hAnsiTheme="majorHAnsi" w:cs="Times New Roman"/>
          <w:sz w:val="24"/>
          <w:szCs w:val="24"/>
          <w:lang w:val="pt-BR"/>
        </w:rPr>
        <w:t>. Durante o sexo a três, sente-se tal qual uma máquina, um objeto sem expressividade. O orgasmo só será advindo na solidão quando em casa, poderá se excitar soz</w:t>
      </w:r>
      <w:r w:rsidR="009107FC" w:rsidRPr="008615B9">
        <w:rPr>
          <w:rFonts w:asciiTheme="majorHAnsi" w:hAnsiTheme="majorHAnsi" w:cs="Times New Roman"/>
          <w:sz w:val="24"/>
          <w:szCs w:val="24"/>
          <w:lang w:val="pt-BR"/>
        </w:rPr>
        <w:t>inha com as imagens fantasiosas, sem a intervenção do que é</w:t>
      </w:r>
      <w:r w:rsidR="00696053" w:rsidRPr="008615B9">
        <w:rPr>
          <w:rFonts w:asciiTheme="majorHAnsi" w:hAnsiTheme="majorHAnsi" w:cs="Times New Roman"/>
          <w:sz w:val="24"/>
          <w:szCs w:val="24"/>
          <w:lang w:val="pt-BR"/>
        </w:rPr>
        <w:t xml:space="preserve"> repulsivo</w:t>
      </w:r>
      <w:r w:rsidR="009107FC" w:rsidRPr="008615B9">
        <w:rPr>
          <w:rFonts w:asciiTheme="majorHAnsi" w:hAnsiTheme="majorHAnsi" w:cs="Times New Roman"/>
          <w:sz w:val="24"/>
          <w:szCs w:val="24"/>
          <w:lang w:val="pt-BR"/>
        </w:rPr>
        <w:t xml:space="preserve"> (o corpo de uma outra mulher) e solitário, abrindo-se largamente ao imaginário da solitude e da autossuficiência.</w:t>
      </w:r>
      <w:r w:rsidR="00C31B14" w:rsidRPr="008615B9">
        <w:rPr>
          <w:rFonts w:asciiTheme="majorHAnsi" w:hAnsiTheme="majorHAnsi" w:cs="Times New Roman"/>
          <w:sz w:val="24"/>
          <w:szCs w:val="24"/>
          <w:lang w:val="pt-BR"/>
        </w:rPr>
        <w:t xml:space="preserve"> </w:t>
      </w:r>
    </w:p>
    <w:p w14:paraId="0164F9D7" w14:textId="77B6D856" w:rsidR="00A51A1E" w:rsidRPr="008615B9" w:rsidRDefault="00A51A1E" w:rsidP="00701E0E">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2C6749">
        <w:rPr>
          <w:rFonts w:asciiTheme="majorHAnsi" w:hAnsiTheme="majorHAnsi" w:cs="Times New Roman"/>
          <w:sz w:val="24"/>
          <w:szCs w:val="24"/>
          <w:lang w:val="pt-BR"/>
        </w:rPr>
        <w:t>Também em</w:t>
      </w:r>
      <w:r w:rsidR="00696053" w:rsidRPr="008615B9">
        <w:rPr>
          <w:rFonts w:asciiTheme="majorHAnsi" w:hAnsiTheme="majorHAnsi" w:cs="Times New Roman"/>
          <w:sz w:val="24"/>
          <w:szCs w:val="24"/>
          <w:lang w:val="pt-BR"/>
        </w:rPr>
        <w:t xml:space="preserve"> </w:t>
      </w:r>
      <w:r w:rsidR="00696053" w:rsidRPr="008615B9">
        <w:rPr>
          <w:rFonts w:asciiTheme="majorHAnsi" w:hAnsiTheme="majorHAnsi" w:cs="Times New Roman"/>
          <w:i/>
          <w:sz w:val="24"/>
          <w:szCs w:val="24"/>
          <w:lang w:val="pt-BR"/>
        </w:rPr>
        <w:t xml:space="preserve">Sobre a Fotografia, </w:t>
      </w:r>
      <w:r w:rsidR="00696053" w:rsidRPr="008615B9">
        <w:rPr>
          <w:rFonts w:asciiTheme="majorHAnsi" w:hAnsiTheme="majorHAnsi" w:cs="Times New Roman"/>
          <w:sz w:val="24"/>
          <w:szCs w:val="24"/>
          <w:lang w:val="pt-BR"/>
        </w:rPr>
        <w:t xml:space="preserve">Susan Sontag analisa </w:t>
      </w:r>
      <w:r w:rsidRPr="008615B9">
        <w:rPr>
          <w:rFonts w:asciiTheme="majorHAnsi" w:hAnsiTheme="majorHAnsi" w:cs="Times New Roman"/>
          <w:sz w:val="24"/>
          <w:szCs w:val="24"/>
          <w:lang w:val="pt-BR"/>
        </w:rPr>
        <w:t>uma fotografia em que muitos corpos aparecem amalgamados com a</w:t>
      </w:r>
      <w:r w:rsidR="00696053" w:rsidRPr="008615B9">
        <w:rPr>
          <w:rFonts w:asciiTheme="majorHAnsi" w:hAnsiTheme="majorHAnsi" w:cs="Times New Roman"/>
          <w:sz w:val="24"/>
          <w:szCs w:val="24"/>
          <w:lang w:val="pt-BR"/>
        </w:rPr>
        <w:t xml:space="preserve"> exceção de um que quase sorri e </w:t>
      </w:r>
      <w:r w:rsidRPr="008615B9">
        <w:rPr>
          <w:rFonts w:asciiTheme="majorHAnsi" w:hAnsiTheme="majorHAnsi" w:cs="Times New Roman"/>
          <w:sz w:val="24"/>
          <w:szCs w:val="24"/>
          <w:lang w:val="pt-BR"/>
        </w:rPr>
        <w:t>vê que este tem uma câmera junto ao olho. A narrativa é extremamente similar ao conto de Tércia</w:t>
      </w:r>
      <w:r w:rsidR="002C6749">
        <w:rPr>
          <w:rFonts w:asciiTheme="majorHAnsi" w:hAnsiTheme="majorHAnsi" w:cs="Times New Roman"/>
          <w:sz w:val="24"/>
          <w:szCs w:val="24"/>
          <w:lang w:val="pt-BR"/>
        </w:rPr>
        <w:t xml:space="preserve"> Montenegro</w:t>
      </w:r>
      <w:r w:rsidRPr="008615B9">
        <w:rPr>
          <w:rFonts w:asciiTheme="majorHAnsi" w:hAnsiTheme="majorHAnsi" w:cs="Times New Roman"/>
          <w:sz w:val="24"/>
          <w:szCs w:val="24"/>
          <w:lang w:val="pt-BR"/>
        </w:rPr>
        <w:t xml:space="preserve"> em que “Enquanto os demais são espectadores passivos, nitidamente alarmados, ter uma câmera transformou uma pessoa em algo ativo, um </w:t>
      </w:r>
      <w:r w:rsidRPr="008615B9">
        <w:rPr>
          <w:rFonts w:asciiTheme="majorHAnsi" w:hAnsiTheme="majorHAnsi" w:cs="Times New Roman"/>
          <w:i/>
          <w:sz w:val="24"/>
          <w:szCs w:val="24"/>
          <w:lang w:val="pt-BR"/>
        </w:rPr>
        <w:t>voyeur</w:t>
      </w:r>
      <w:r w:rsidRPr="008615B9">
        <w:rPr>
          <w:rFonts w:asciiTheme="majorHAnsi" w:hAnsiTheme="majorHAnsi" w:cs="Times New Roman"/>
          <w:sz w:val="24"/>
          <w:szCs w:val="24"/>
          <w:lang w:val="pt-BR"/>
        </w:rPr>
        <w:t>, só ele dominou a situação. [...]” (SONTAG, 2004, p.21). Ao intervir, em ambos os casos na composição d</w:t>
      </w:r>
      <w:r w:rsidR="0095489D" w:rsidRPr="008615B9">
        <w:rPr>
          <w:rFonts w:asciiTheme="majorHAnsi" w:hAnsiTheme="majorHAnsi" w:cs="Times New Roman"/>
          <w:sz w:val="24"/>
          <w:szCs w:val="24"/>
          <w:lang w:val="pt-BR"/>
        </w:rPr>
        <w:t>o</w:t>
      </w:r>
      <w:r w:rsidRPr="008615B9">
        <w:rPr>
          <w:rFonts w:asciiTheme="majorHAnsi" w:hAnsiTheme="majorHAnsi" w:cs="Times New Roman"/>
          <w:sz w:val="24"/>
          <w:szCs w:val="24"/>
          <w:lang w:val="pt-BR"/>
        </w:rPr>
        <w:t xml:space="preserve"> acontecimento, a câmera (hipotética ou real) promove o equilíbrio temporário entre os sujeitos </w:t>
      </w:r>
      <w:r w:rsidR="000718E2" w:rsidRPr="008615B9">
        <w:rPr>
          <w:rFonts w:asciiTheme="majorHAnsi" w:hAnsiTheme="majorHAnsi" w:cs="Times New Roman"/>
          <w:sz w:val="24"/>
          <w:szCs w:val="24"/>
          <w:lang w:val="pt-BR"/>
        </w:rPr>
        <w:t>e confirma uma vez mais a palavra da teórica que diz:</w:t>
      </w:r>
      <w:r w:rsidRPr="008615B9">
        <w:rPr>
          <w:rFonts w:asciiTheme="majorHAnsi" w:hAnsiTheme="majorHAnsi" w:cs="Times New Roman"/>
          <w:sz w:val="24"/>
          <w:szCs w:val="24"/>
          <w:lang w:val="pt-BR"/>
        </w:rPr>
        <w:t xml:space="preserve"> “Tirar fotos estabeleceu uma relação voyeurística crônica com o mundo, que nivela o significado de todos os acontecimento</w:t>
      </w:r>
      <w:r w:rsidR="000718E2" w:rsidRPr="008615B9">
        <w:rPr>
          <w:rFonts w:asciiTheme="majorHAnsi" w:hAnsiTheme="majorHAnsi" w:cs="Times New Roman"/>
          <w:sz w:val="24"/>
          <w:szCs w:val="24"/>
          <w:lang w:val="pt-BR"/>
        </w:rPr>
        <w:t>s”</w:t>
      </w:r>
      <w:r w:rsidRPr="008615B9">
        <w:rPr>
          <w:rFonts w:asciiTheme="majorHAnsi" w:hAnsiTheme="majorHAnsi" w:cs="Times New Roman"/>
          <w:sz w:val="24"/>
          <w:szCs w:val="24"/>
          <w:lang w:val="pt-BR"/>
        </w:rPr>
        <w:t>.</w:t>
      </w:r>
      <w:r w:rsidR="002C6749" w:rsidRPr="002C6749">
        <w:rPr>
          <w:rFonts w:asciiTheme="majorHAnsi" w:hAnsiTheme="majorHAnsi" w:cs="Times New Roman"/>
          <w:sz w:val="24"/>
          <w:szCs w:val="24"/>
          <w:lang w:val="pt-BR"/>
        </w:rPr>
        <w:t xml:space="preserve"> </w:t>
      </w:r>
      <w:r w:rsidR="002C6749" w:rsidRPr="008615B9">
        <w:rPr>
          <w:rFonts w:asciiTheme="majorHAnsi" w:hAnsiTheme="majorHAnsi" w:cs="Times New Roman"/>
          <w:sz w:val="24"/>
          <w:szCs w:val="24"/>
          <w:lang w:val="pt-BR"/>
        </w:rPr>
        <w:t>(SONTAG, 2004, p.21).</w:t>
      </w:r>
    </w:p>
    <w:p w14:paraId="19D15592" w14:textId="74775B8E" w:rsidR="009107FC" w:rsidRPr="008615B9" w:rsidRDefault="009107FC" w:rsidP="00701E0E">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 xml:space="preserve"> O parceiro da narradora, Solano, como que capturando o desejo em sua observação</w:t>
      </w:r>
      <w:r w:rsidR="0095489D" w:rsidRPr="008615B9">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puxa a personagem para um abraço, solicitando-a na composição cênica-sexual. </w:t>
      </w:r>
      <w:r w:rsidR="0045664E" w:rsidRPr="008615B9">
        <w:rPr>
          <w:rFonts w:asciiTheme="majorHAnsi" w:hAnsiTheme="majorHAnsi" w:cs="Times New Roman"/>
          <w:sz w:val="24"/>
          <w:szCs w:val="24"/>
          <w:lang w:val="pt-BR"/>
        </w:rPr>
        <w:t>Percebendo-se presa à dinâmica em trio, a fotografia novamente aparece realocada: “Imaginei que a mulher, sim, era a fotógrafa, pronta para fazer o ensaio de um casal; não importava que estivesse nua e sem câmera. Ficasse distante, fotografando com o olhar, ou mesmo com qualquer coisa [...]” (p. 51). Entretanto, não é de qualquer lugar que se obt</w:t>
      </w:r>
      <w:r w:rsidR="009D026A">
        <w:rPr>
          <w:rFonts w:asciiTheme="majorHAnsi" w:hAnsiTheme="majorHAnsi" w:cs="Times New Roman"/>
          <w:sz w:val="24"/>
          <w:szCs w:val="24"/>
          <w:lang w:val="pt-BR"/>
        </w:rPr>
        <w:t>ém o registro da pulsão de ver pois, para a narradora, a metáfora do</w:t>
      </w:r>
      <w:r w:rsidR="0045664E" w:rsidRPr="008615B9">
        <w:rPr>
          <w:rFonts w:asciiTheme="majorHAnsi" w:hAnsiTheme="majorHAnsi" w:cs="Times New Roman"/>
          <w:sz w:val="24"/>
          <w:szCs w:val="24"/>
          <w:lang w:val="pt-BR"/>
        </w:rPr>
        <w:t xml:space="preserve"> obturador é específic</w:t>
      </w:r>
      <w:r w:rsidR="009D026A">
        <w:rPr>
          <w:rFonts w:asciiTheme="majorHAnsi" w:hAnsiTheme="majorHAnsi" w:cs="Times New Roman"/>
          <w:sz w:val="24"/>
          <w:szCs w:val="24"/>
          <w:lang w:val="pt-BR"/>
        </w:rPr>
        <w:t>a</w:t>
      </w:r>
      <w:r w:rsidR="0045664E" w:rsidRPr="008615B9">
        <w:rPr>
          <w:rFonts w:asciiTheme="majorHAnsi" w:hAnsiTheme="majorHAnsi" w:cs="Times New Roman"/>
          <w:sz w:val="24"/>
          <w:szCs w:val="24"/>
          <w:lang w:val="pt-BR"/>
        </w:rPr>
        <w:t>: “aquela abertura que tivesse, caixa preta em que brilhava um brinco, gota de pérola presa ao clitóris. [...] Eu era um fantasma antigo que se espanta com um casal recente: Solano e sua nova amante, uma africana de corpo perfeito “(p.52).</w:t>
      </w:r>
    </w:p>
    <w:p w14:paraId="0ECC78D1" w14:textId="51D19790" w:rsidR="0045664E" w:rsidRPr="008615B9" w:rsidRDefault="0045664E" w:rsidP="00701E0E">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9D0B08" w:rsidRPr="008615B9">
        <w:rPr>
          <w:rFonts w:asciiTheme="majorHAnsi" w:hAnsiTheme="majorHAnsi" w:cs="Times New Roman"/>
          <w:sz w:val="24"/>
          <w:szCs w:val="24"/>
          <w:lang w:val="pt-BR"/>
        </w:rPr>
        <w:t xml:space="preserve">Tornando </w:t>
      </w:r>
      <w:r w:rsidR="009D026A" w:rsidRPr="008615B9">
        <w:rPr>
          <w:rFonts w:asciiTheme="majorHAnsi" w:hAnsiTheme="majorHAnsi" w:cs="Times New Roman"/>
          <w:sz w:val="24"/>
          <w:szCs w:val="24"/>
          <w:lang w:val="pt-BR"/>
        </w:rPr>
        <w:t xml:space="preserve">um dispositivo do olhar </w:t>
      </w:r>
      <w:r w:rsidR="009D0B08" w:rsidRPr="008615B9">
        <w:rPr>
          <w:rFonts w:asciiTheme="majorHAnsi" w:hAnsiTheme="majorHAnsi" w:cs="Times New Roman"/>
          <w:sz w:val="24"/>
          <w:szCs w:val="24"/>
          <w:lang w:val="pt-BR"/>
        </w:rPr>
        <w:t xml:space="preserve">a vagina da mulher </w:t>
      </w:r>
      <w:r w:rsidR="009D026A">
        <w:rPr>
          <w:rFonts w:asciiTheme="majorHAnsi" w:hAnsiTheme="majorHAnsi" w:cs="Times New Roman"/>
          <w:sz w:val="24"/>
          <w:szCs w:val="24"/>
          <w:lang w:val="pt-BR"/>
        </w:rPr>
        <w:t xml:space="preserve">negra tida como </w:t>
      </w:r>
      <w:r w:rsidR="009D0B08" w:rsidRPr="008615B9">
        <w:rPr>
          <w:rFonts w:asciiTheme="majorHAnsi" w:hAnsiTheme="majorHAnsi" w:cs="Times New Roman"/>
          <w:sz w:val="24"/>
          <w:szCs w:val="24"/>
          <w:lang w:val="pt-BR"/>
        </w:rPr>
        <w:t>perfeita, a narradora, que segue sem</w:t>
      </w:r>
      <w:r w:rsidR="006B13AD" w:rsidRPr="008615B9">
        <w:rPr>
          <w:rFonts w:asciiTheme="majorHAnsi" w:hAnsiTheme="majorHAnsi" w:cs="Times New Roman"/>
          <w:sz w:val="24"/>
          <w:szCs w:val="24"/>
          <w:lang w:val="pt-BR"/>
        </w:rPr>
        <w:t xml:space="preserve"> nos</w:t>
      </w:r>
      <w:r w:rsidR="009D0B08" w:rsidRPr="008615B9">
        <w:rPr>
          <w:rFonts w:asciiTheme="majorHAnsi" w:hAnsiTheme="majorHAnsi" w:cs="Times New Roman"/>
          <w:sz w:val="24"/>
          <w:szCs w:val="24"/>
          <w:lang w:val="pt-BR"/>
        </w:rPr>
        <w:t xml:space="preserve"> dar seu nome, efetiva o receio de outras personagens de Tércia</w:t>
      </w:r>
      <w:r w:rsidR="009D026A">
        <w:rPr>
          <w:rFonts w:asciiTheme="majorHAnsi" w:hAnsiTheme="majorHAnsi" w:cs="Times New Roman"/>
          <w:sz w:val="24"/>
          <w:szCs w:val="24"/>
          <w:lang w:val="pt-BR"/>
        </w:rPr>
        <w:t xml:space="preserve"> Montenegro</w:t>
      </w:r>
      <w:r w:rsidR="009D0B08" w:rsidRPr="008615B9">
        <w:rPr>
          <w:rFonts w:asciiTheme="majorHAnsi" w:hAnsiTheme="majorHAnsi" w:cs="Times New Roman"/>
          <w:sz w:val="24"/>
          <w:szCs w:val="24"/>
          <w:lang w:val="pt-BR"/>
        </w:rPr>
        <w:t>, o de morrer ao se fazer imagem</w:t>
      </w:r>
      <w:r w:rsidR="009D026A">
        <w:rPr>
          <w:rFonts w:asciiTheme="majorHAnsi" w:hAnsiTheme="majorHAnsi" w:cs="Times New Roman"/>
          <w:sz w:val="24"/>
          <w:szCs w:val="24"/>
          <w:lang w:val="pt-BR"/>
        </w:rPr>
        <w:t xml:space="preserve"> fotografada</w:t>
      </w:r>
      <w:r w:rsidR="009D0B08" w:rsidRPr="008615B9">
        <w:rPr>
          <w:rFonts w:asciiTheme="majorHAnsi" w:hAnsiTheme="majorHAnsi" w:cs="Times New Roman"/>
          <w:sz w:val="24"/>
          <w:szCs w:val="24"/>
          <w:lang w:val="pt-BR"/>
        </w:rPr>
        <w:t>. Sem a sensação de morte que um gozo inexistente na cena traria, o sentimento fan</w:t>
      </w:r>
      <w:r w:rsidR="00E71354" w:rsidRPr="008615B9">
        <w:rPr>
          <w:rFonts w:asciiTheme="majorHAnsi" w:hAnsiTheme="majorHAnsi" w:cs="Times New Roman"/>
          <w:sz w:val="24"/>
          <w:szCs w:val="24"/>
          <w:lang w:val="pt-BR"/>
        </w:rPr>
        <w:t>tasmagórico é derivado</w:t>
      </w:r>
      <w:r w:rsidR="009D026A">
        <w:rPr>
          <w:rFonts w:asciiTheme="majorHAnsi" w:hAnsiTheme="majorHAnsi" w:cs="Times New Roman"/>
          <w:sz w:val="24"/>
          <w:szCs w:val="24"/>
          <w:lang w:val="pt-BR"/>
        </w:rPr>
        <w:t xml:space="preserve"> diretamente do ato de ser capturada pela visão</w:t>
      </w:r>
      <w:r w:rsidR="00E71354" w:rsidRPr="008615B9">
        <w:rPr>
          <w:rFonts w:asciiTheme="majorHAnsi" w:hAnsiTheme="majorHAnsi" w:cs="Times New Roman"/>
          <w:sz w:val="24"/>
          <w:szCs w:val="24"/>
          <w:lang w:val="pt-BR"/>
        </w:rPr>
        <w:t xml:space="preserve">. Um </w:t>
      </w:r>
      <w:r w:rsidR="00E71354" w:rsidRPr="008615B9">
        <w:rPr>
          <w:rFonts w:asciiTheme="majorHAnsi" w:hAnsiTheme="majorHAnsi" w:cs="Times New Roman"/>
          <w:i/>
          <w:sz w:val="24"/>
          <w:szCs w:val="24"/>
          <w:lang w:val="pt-BR"/>
        </w:rPr>
        <w:t>piercing</w:t>
      </w:r>
      <w:r w:rsidR="00E71354" w:rsidRPr="008615B9">
        <w:rPr>
          <w:rFonts w:asciiTheme="majorHAnsi" w:hAnsiTheme="majorHAnsi" w:cs="Times New Roman"/>
          <w:sz w:val="24"/>
          <w:szCs w:val="24"/>
          <w:lang w:val="pt-BR"/>
        </w:rPr>
        <w:t xml:space="preserve"> no clitóris da negra é o próprio flash, o disparo de </w:t>
      </w:r>
      <w:r w:rsidR="004F6C38" w:rsidRPr="008615B9">
        <w:rPr>
          <w:rFonts w:asciiTheme="majorHAnsi" w:hAnsiTheme="majorHAnsi" w:cs="Times New Roman"/>
          <w:sz w:val="24"/>
          <w:szCs w:val="24"/>
          <w:lang w:val="pt-BR"/>
        </w:rPr>
        <w:t xml:space="preserve">captura. Ao ser detectada pelo </w:t>
      </w:r>
      <w:r w:rsidR="00085694" w:rsidRPr="008615B9">
        <w:rPr>
          <w:rFonts w:asciiTheme="majorHAnsi" w:hAnsiTheme="majorHAnsi" w:cs="Times New Roman"/>
          <w:sz w:val="24"/>
          <w:szCs w:val="24"/>
          <w:lang w:val="pt-BR"/>
        </w:rPr>
        <w:t xml:space="preserve">elemento corporal </w:t>
      </w:r>
      <w:r w:rsidR="004F6C38" w:rsidRPr="008615B9">
        <w:rPr>
          <w:rFonts w:asciiTheme="majorHAnsi" w:hAnsiTheme="majorHAnsi" w:cs="Times New Roman"/>
          <w:sz w:val="24"/>
          <w:szCs w:val="24"/>
          <w:lang w:val="pt-BR"/>
        </w:rPr>
        <w:t xml:space="preserve">inóspito, a presa </w:t>
      </w:r>
      <w:r w:rsidR="006B13AD" w:rsidRPr="008615B9">
        <w:rPr>
          <w:rFonts w:asciiTheme="majorHAnsi" w:hAnsiTheme="majorHAnsi" w:cs="Times New Roman"/>
          <w:sz w:val="24"/>
          <w:szCs w:val="24"/>
          <w:lang w:val="pt-BR"/>
        </w:rPr>
        <w:t>perde sua subjetividade,</w:t>
      </w:r>
      <w:r w:rsidR="004F6C38" w:rsidRPr="008615B9">
        <w:rPr>
          <w:rFonts w:asciiTheme="majorHAnsi" w:hAnsiTheme="majorHAnsi" w:cs="Times New Roman"/>
          <w:sz w:val="24"/>
          <w:szCs w:val="24"/>
          <w:lang w:val="pt-BR"/>
        </w:rPr>
        <w:t xml:space="preserve"> morrendo</w:t>
      </w:r>
      <w:r w:rsidR="006B13AD" w:rsidRPr="008615B9">
        <w:rPr>
          <w:rFonts w:asciiTheme="majorHAnsi" w:hAnsiTheme="majorHAnsi" w:cs="Times New Roman"/>
          <w:sz w:val="24"/>
          <w:szCs w:val="24"/>
          <w:lang w:val="pt-BR"/>
        </w:rPr>
        <w:t xml:space="preserve"> como objeto</w:t>
      </w:r>
      <w:r w:rsidR="00085694" w:rsidRPr="008615B9">
        <w:rPr>
          <w:rFonts w:asciiTheme="majorHAnsi" w:hAnsiTheme="majorHAnsi" w:cs="Times New Roman"/>
          <w:sz w:val="24"/>
          <w:szCs w:val="24"/>
          <w:lang w:val="pt-BR"/>
        </w:rPr>
        <w:t xml:space="preserve">. </w:t>
      </w:r>
      <w:r w:rsidR="004F6C38" w:rsidRPr="008615B9">
        <w:rPr>
          <w:rFonts w:asciiTheme="majorHAnsi" w:hAnsiTheme="majorHAnsi" w:cs="Times New Roman"/>
          <w:sz w:val="24"/>
          <w:szCs w:val="24"/>
          <w:lang w:val="pt-BR"/>
        </w:rPr>
        <w:t xml:space="preserve">O corpo/a palavra padece diante </w:t>
      </w:r>
      <w:r w:rsidR="004F6C38" w:rsidRPr="008615B9">
        <w:rPr>
          <w:rFonts w:asciiTheme="majorHAnsi" w:hAnsiTheme="majorHAnsi" w:cs="Times New Roman"/>
          <w:sz w:val="24"/>
          <w:szCs w:val="24"/>
          <w:lang w:val="pt-BR"/>
        </w:rPr>
        <w:lastRenderedPageBreak/>
        <w:t>da/sendo a imagem, e o presente narrativo vira lembrança, “um fantasma antigo” que divide os lençóis</w:t>
      </w:r>
      <w:r w:rsidR="006B13AD" w:rsidRPr="008615B9">
        <w:rPr>
          <w:rFonts w:asciiTheme="majorHAnsi" w:hAnsiTheme="majorHAnsi" w:cs="Times New Roman"/>
          <w:sz w:val="24"/>
          <w:szCs w:val="24"/>
          <w:lang w:val="pt-BR"/>
        </w:rPr>
        <w:t xml:space="preserve"> da cama</w:t>
      </w:r>
      <w:r w:rsidR="004F6C38" w:rsidRPr="008615B9">
        <w:rPr>
          <w:rFonts w:asciiTheme="majorHAnsi" w:hAnsiTheme="majorHAnsi" w:cs="Times New Roman"/>
          <w:sz w:val="24"/>
          <w:szCs w:val="24"/>
          <w:lang w:val="pt-BR"/>
        </w:rPr>
        <w:t xml:space="preserve"> e some </w:t>
      </w:r>
      <w:r w:rsidR="006B13AD" w:rsidRPr="008615B9">
        <w:rPr>
          <w:rFonts w:asciiTheme="majorHAnsi" w:hAnsiTheme="majorHAnsi" w:cs="Times New Roman"/>
          <w:sz w:val="24"/>
          <w:szCs w:val="24"/>
          <w:lang w:val="pt-BR"/>
        </w:rPr>
        <w:t xml:space="preserve">mesmo </w:t>
      </w:r>
      <w:r w:rsidR="004F6C38" w:rsidRPr="008615B9">
        <w:rPr>
          <w:rFonts w:asciiTheme="majorHAnsi" w:hAnsiTheme="majorHAnsi" w:cs="Times New Roman"/>
          <w:sz w:val="24"/>
          <w:szCs w:val="24"/>
          <w:lang w:val="pt-BR"/>
        </w:rPr>
        <w:t>entre eles.</w:t>
      </w:r>
    </w:p>
    <w:p w14:paraId="5543A06F" w14:textId="2627FC2A" w:rsidR="00C8482F" w:rsidRPr="008615B9" w:rsidRDefault="004F6C38" w:rsidP="00701E0E">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D57501" w:rsidRPr="008615B9">
        <w:rPr>
          <w:rFonts w:asciiTheme="majorHAnsi" w:hAnsiTheme="majorHAnsi" w:cs="Times New Roman"/>
          <w:sz w:val="24"/>
          <w:szCs w:val="24"/>
          <w:lang w:val="pt-BR"/>
        </w:rPr>
        <w:t xml:space="preserve">A </w:t>
      </w:r>
      <w:r w:rsidRPr="008615B9">
        <w:rPr>
          <w:rFonts w:asciiTheme="majorHAnsi" w:hAnsiTheme="majorHAnsi" w:cs="Times New Roman"/>
          <w:sz w:val="24"/>
          <w:szCs w:val="24"/>
          <w:lang w:val="pt-BR"/>
        </w:rPr>
        <w:t xml:space="preserve">vagina, escura e </w:t>
      </w:r>
      <w:r w:rsidR="00D57501" w:rsidRPr="008615B9">
        <w:rPr>
          <w:rFonts w:asciiTheme="majorHAnsi" w:hAnsiTheme="majorHAnsi" w:cs="Times New Roman"/>
          <w:sz w:val="24"/>
          <w:szCs w:val="24"/>
          <w:lang w:val="pt-BR"/>
        </w:rPr>
        <w:t>observadora, é um zoom para a corporeidade da africana</w:t>
      </w:r>
      <w:r w:rsidR="001079CC" w:rsidRPr="008615B9">
        <w:rPr>
          <w:rFonts w:asciiTheme="majorHAnsi" w:hAnsiTheme="majorHAnsi" w:cs="Times New Roman"/>
          <w:sz w:val="24"/>
          <w:szCs w:val="24"/>
          <w:lang w:val="pt-BR"/>
        </w:rPr>
        <w:t xml:space="preserve"> e</w:t>
      </w:r>
      <w:r w:rsidR="00D57501" w:rsidRPr="008615B9">
        <w:rPr>
          <w:rFonts w:asciiTheme="majorHAnsi" w:hAnsiTheme="majorHAnsi" w:cs="Times New Roman"/>
          <w:sz w:val="24"/>
          <w:szCs w:val="24"/>
          <w:lang w:val="pt-BR"/>
        </w:rPr>
        <w:t xml:space="preserve"> compõe, aos olhos da narradora, uma paisagem. É, utilizando-me das palavras de Roland Barthes sobre o </w:t>
      </w:r>
      <w:r w:rsidR="00D57501" w:rsidRPr="008615B9">
        <w:rPr>
          <w:rFonts w:asciiTheme="majorHAnsi" w:hAnsiTheme="majorHAnsi" w:cs="Times New Roman"/>
          <w:i/>
          <w:sz w:val="24"/>
          <w:szCs w:val="24"/>
          <w:lang w:val="pt-BR"/>
        </w:rPr>
        <w:t>studium</w:t>
      </w:r>
      <w:r w:rsidR="00D57501" w:rsidRPr="008615B9">
        <w:rPr>
          <w:rFonts w:asciiTheme="majorHAnsi" w:hAnsiTheme="majorHAnsi" w:cs="Times New Roman"/>
          <w:sz w:val="24"/>
          <w:szCs w:val="24"/>
          <w:lang w:val="pt-BR"/>
        </w:rPr>
        <w:t>, “uma vastidão, ele tem a extensão de um campo, que percebo com bastante familiaridade em função de meu saber, de minha cultura [...] uma espécie de investimento geral, ardoroso, é verdade, mas sem acuidade particular”</w:t>
      </w:r>
      <w:r w:rsidR="009D026A" w:rsidRPr="009D026A">
        <w:rPr>
          <w:rFonts w:asciiTheme="majorHAnsi" w:hAnsiTheme="majorHAnsi" w:cs="Times New Roman"/>
          <w:sz w:val="24"/>
          <w:szCs w:val="24"/>
          <w:lang w:val="pt-BR"/>
        </w:rPr>
        <w:t xml:space="preserve"> </w:t>
      </w:r>
      <w:r w:rsidR="009D026A" w:rsidRPr="008615B9">
        <w:rPr>
          <w:rFonts w:asciiTheme="majorHAnsi" w:hAnsiTheme="majorHAnsi" w:cs="Times New Roman"/>
          <w:sz w:val="24"/>
          <w:szCs w:val="24"/>
          <w:lang w:val="pt-BR"/>
        </w:rPr>
        <w:t>(1984, p.44,45)</w:t>
      </w:r>
      <w:r w:rsidRPr="008615B9">
        <w:rPr>
          <w:rFonts w:asciiTheme="majorHAnsi" w:hAnsiTheme="majorHAnsi" w:cs="Times New Roman"/>
          <w:sz w:val="24"/>
          <w:szCs w:val="24"/>
          <w:lang w:val="pt-BR"/>
        </w:rPr>
        <w:t>.</w:t>
      </w:r>
      <w:r w:rsidR="00D57501" w:rsidRPr="008615B9">
        <w:rPr>
          <w:rFonts w:asciiTheme="majorHAnsi" w:hAnsiTheme="majorHAnsi" w:cs="Times New Roman"/>
          <w:sz w:val="24"/>
          <w:szCs w:val="24"/>
          <w:lang w:val="pt-BR"/>
        </w:rPr>
        <w:t xml:space="preserve"> O </w:t>
      </w:r>
      <w:r w:rsidR="00D57501" w:rsidRPr="008615B9">
        <w:rPr>
          <w:rFonts w:asciiTheme="majorHAnsi" w:hAnsiTheme="majorHAnsi" w:cs="Times New Roman"/>
          <w:i/>
          <w:sz w:val="24"/>
          <w:szCs w:val="24"/>
          <w:lang w:val="pt-BR"/>
        </w:rPr>
        <w:t>piercing</w:t>
      </w:r>
      <w:r w:rsidR="00D57501" w:rsidRPr="008615B9">
        <w:rPr>
          <w:rFonts w:asciiTheme="majorHAnsi" w:hAnsiTheme="majorHAnsi" w:cs="Times New Roman"/>
          <w:sz w:val="24"/>
          <w:szCs w:val="24"/>
          <w:lang w:val="pt-BR"/>
        </w:rPr>
        <w:t>, do contrário, é o que</w:t>
      </w:r>
      <w:r w:rsidR="009D026A">
        <w:rPr>
          <w:rFonts w:asciiTheme="majorHAnsi" w:hAnsiTheme="majorHAnsi" w:cs="Times New Roman"/>
          <w:sz w:val="24"/>
          <w:szCs w:val="24"/>
          <w:lang w:val="pt-BR"/>
        </w:rPr>
        <w:t>,</w:t>
      </w:r>
      <w:r w:rsidR="00D57501" w:rsidRPr="008615B9">
        <w:rPr>
          <w:rFonts w:asciiTheme="majorHAnsi" w:hAnsiTheme="majorHAnsi" w:cs="Times New Roman"/>
          <w:sz w:val="24"/>
          <w:szCs w:val="24"/>
          <w:lang w:val="pt-BR"/>
        </w:rPr>
        <w:t xml:space="preserve"> na identificação ardorosa com o órgão sexual feminino</w:t>
      </w:r>
      <w:r w:rsidR="009D026A">
        <w:rPr>
          <w:rFonts w:asciiTheme="majorHAnsi" w:hAnsiTheme="majorHAnsi" w:cs="Times New Roman"/>
          <w:sz w:val="24"/>
          <w:szCs w:val="24"/>
          <w:lang w:val="pt-BR"/>
        </w:rPr>
        <w:t>,</w:t>
      </w:r>
      <w:r w:rsidR="00085694" w:rsidRPr="008615B9">
        <w:rPr>
          <w:rFonts w:asciiTheme="majorHAnsi" w:hAnsiTheme="majorHAnsi" w:cs="Times New Roman"/>
          <w:sz w:val="24"/>
          <w:szCs w:val="24"/>
          <w:lang w:val="pt-BR"/>
        </w:rPr>
        <w:t xml:space="preserve"> </w:t>
      </w:r>
      <w:r w:rsidR="002B1BF4" w:rsidRPr="008615B9">
        <w:rPr>
          <w:rFonts w:asciiTheme="majorHAnsi" w:hAnsiTheme="majorHAnsi" w:cs="Times New Roman"/>
          <w:sz w:val="24"/>
          <w:szCs w:val="24"/>
          <w:lang w:val="pt-BR"/>
        </w:rPr>
        <w:t xml:space="preserve">seria o </w:t>
      </w:r>
      <w:r w:rsidR="002B1BF4" w:rsidRPr="008615B9">
        <w:rPr>
          <w:rFonts w:asciiTheme="majorHAnsi" w:hAnsiTheme="majorHAnsi" w:cs="Times New Roman"/>
          <w:i/>
          <w:sz w:val="24"/>
          <w:szCs w:val="24"/>
          <w:lang w:val="pt-BR"/>
        </w:rPr>
        <w:t>punctum</w:t>
      </w:r>
      <w:r w:rsidR="009D026A">
        <w:rPr>
          <w:rFonts w:asciiTheme="majorHAnsi" w:hAnsiTheme="majorHAnsi" w:cs="Times New Roman"/>
          <w:i/>
          <w:sz w:val="24"/>
          <w:szCs w:val="24"/>
          <w:lang w:val="pt-BR"/>
        </w:rPr>
        <w:t>,</w:t>
      </w:r>
      <w:r w:rsidR="002B1BF4" w:rsidRPr="008615B9">
        <w:rPr>
          <w:rFonts w:asciiTheme="majorHAnsi" w:hAnsiTheme="majorHAnsi" w:cs="Times New Roman"/>
          <w:i/>
          <w:sz w:val="24"/>
          <w:szCs w:val="24"/>
          <w:lang w:val="pt-BR"/>
        </w:rPr>
        <w:t xml:space="preserve"> </w:t>
      </w:r>
      <w:r w:rsidR="00D57501" w:rsidRPr="008615B9">
        <w:rPr>
          <w:rFonts w:asciiTheme="majorHAnsi" w:hAnsiTheme="majorHAnsi" w:cs="Times New Roman"/>
          <w:sz w:val="24"/>
          <w:szCs w:val="24"/>
          <w:lang w:val="pt-BR"/>
        </w:rPr>
        <w:t xml:space="preserve">a flecha que a atravessa, “essa ferida, essa picada, essa marca feita por um instrumento pontudo [...] </w:t>
      </w:r>
      <w:r w:rsidR="003259BF" w:rsidRPr="008615B9">
        <w:rPr>
          <w:rFonts w:asciiTheme="majorHAnsi" w:hAnsiTheme="majorHAnsi" w:cs="Times New Roman"/>
          <w:sz w:val="24"/>
          <w:szCs w:val="24"/>
          <w:lang w:val="pt-BR"/>
        </w:rPr>
        <w:t>pequeno buraco, p</w:t>
      </w:r>
      <w:r w:rsidR="00886AF7" w:rsidRPr="008615B9">
        <w:rPr>
          <w:rFonts w:asciiTheme="majorHAnsi" w:hAnsiTheme="majorHAnsi" w:cs="Times New Roman"/>
          <w:sz w:val="24"/>
          <w:szCs w:val="24"/>
          <w:lang w:val="pt-BR"/>
        </w:rPr>
        <w:t xml:space="preserve">equena mancha, pequeno corte - </w:t>
      </w:r>
      <w:r w:rsidR="009D026A">
        <w:rPr>
          <w:rFonts w:asciiTheme="majorHAnsi" w:hAnsiTheme="majorHAnsi" w:cs="Times New Roman"/>
          <w:sz w:val="24"/>
          <w:szCs w:val="24"/>
          <w:lang w:val="pt-BR"/>
        </w:rPr>
        <w:t xml:space="preserve">e também lance de dados.” </w:t>
      </w:r>
      <w:r w:rsidR="003259BF" w:rsidRPr="008615B9">
        <w:rPr>
          <w:rFonts w:asciiTheme="majorHAnsi" w:hAnsiTheme="majorHAnsi" w:cs="Times New Roman"/>
          <w:sz w:val="24"/>
          <w:szCs w:val="24"/>
          <w:lang w:val="pt-BR"/>
        </w:rPr>
        <w:t>(</w:t>
      </w:r>
      <w:r w:rsidR="002B1BF4" w:rsidRPr="008615B9">
        <w:rPr>
          <w:rFonts w:asciiTheme="majorHAnsi" w:hAnsiTheme="majorHAnsi" w:cs="Times New Roman"/>
          <w:sz w:val="24"/>
          <w:szCs w:val="24"/>
          <w:lang w:val="pt-BR"/>
        </w:rPr>
        <w:t xml:space="preserve">BARTHES, 1984, </w:t>
      </w:r>
      <w:r w:rsidR="003259BF" w:rsidRPr="008615B9">
        <w:rPr>
          <w:rFonts w:asciiTheme="majorHAnsi" w:hAnsiTheme="majorHAnsi" w:cs="Times New Roman"/>
          <w:sz w:val="24"/>
          <w:szCs w:val="24"/>
          <w:lang w:val="pt-BR"/>
        </w:rPr>
        <w:t>p.46).</w:t>
      </w:r>
    </w:p>
    <w:p w14:paraId="1E6EB4DB" w14:textId="717ED12E" w:rsidR="00974062" w:rsidRPr="008615B9" w:rsidRDefault="009D5372" w:rsidP="00701E0E">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Entre ferir e ser ferido</w:t>
      </w:r>
      <w:r w:rsidR="002B1BF4" w:rsidRPr="008615B9">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dar luz na palavra ou na imagem, os personagens de T</w:t>
      </w:r>
      <w:r w:rsidR="001948CB" w:rsidRPr="008615B9">
        <w:rPr>
          <w:rFonts w:asciiTheme="majorHAnsi" w:hAnsiTheme="majorHAnsi" w:cs="Times New Roman"/>
          <w:sz w:val="24"/>
          <w:szCs w:val="24"/>
          <w:lang w:val="pt-BR"/>
        </w:rPr>
        <w:t>ércia se mantêm</w:t>
      </w:r>
      <w:r w:rsidRPr="008615B9">
        <w:rPr>
          <w:rFonts w:asciiTheme="majorHAnsi" w:hAnsiTheme="majorHAnsi" w:cs="Times New Roman"/>
          <w:sz w:val="24"/>
          <w:szCs w:val="24"/>
          <w:lang w:val="pt-BR"/>
        </w:rPr>
        <w:t xml:space="preserve"> fotografando enquanto ato de pulsão de vida.</w:t>
      </w:r>
      <w:r w:rsidR="00C8482F" w:rsidRPr="008615B9">
        <w:rPr>
          <w:rFonts w:asciiTheme="majorHAnsi" w:hAnsiTheme="majorHAnsi" w:cs="Times New Roman"/>
          <w:sz w:val="24"/>
          <w:szCs w:val="24"/>
          <w:lang w:val="pt-BR"/>
        </w:rPr>
        <w:t xml:space="preserve"> Eles se agarram </w:t>
      </w:r>
      <w:r w:rsidR="002B1BF4" w:rsidRPr="008615B9">
        <w:rPr>
          <w:rFonts w:asciiTheme="majorHAnsi" w:hAnsiTheme="majorHAnsi" w:cs="Times New Roman"/>
          <w:sz w:val="24"/>
          <w:szCs w:val="24"/>
          <w:lang w:val="pt-BR"/>
        </w:rPr>
        <w:t>à</w:t>
      </w:r>
      <w:r w:rsidR="00C8482F" w:rsidRPr="008615B9">
        <w:rPr>
          <w:rFonts w:asciiTheme="majorHAnsi" w:hAnsiTheme="majorHAnsi" w:cs="Times New Roman"/>
          <w:sz w:val="24"/>
          <w:szCs w:val="24"/>
          <w:lang w:val="pt-BR"/>
        </w:rPr>
        <w:t xml:space="preserve"> </w:t>
      </w:r>
      <w:r w:rsidR="001079CC" w:rsidRPr="008615B9">
        <w:rPr>
          <w:rFonts w:asciiTheme="majorHAnsi" w:hAnsiTheme="majorHAnsi" w:cs="Times New Roman"/>
          <w:sz w:val="24"/>
          <w:szCs w:val="24"/>
          <w:lang w:val="pt-BR"/>
        </w:rPr>
        <w:t>máquina obturadora,</w:t>
      </w:r>
      <w:r w:rsidR="00C8482F" w:rsidRPr="008615B9">
        <w:rPr>
          <w:rFonts w:asciiTheme="majorHAnsi" w:hAnsiTheme="majorHAnsi" w:cs="Times New Roman"/>
          <w:sz w:val="24"/>
          <w:szCs w:val="24"/>
          <w:lang w:val="pt-BR"/>
        </w:rPr>
        <w:t xml:space="preserve"> carentes de si mesmo</w:t>
      </w:r>
      <w:r w:rsidR="002B1BF4" w:rsidRPr="008615B9">
        <w:rPr>
          <w:rFonts w:asciiTheme="majorHAnsi" w:hAnsiTheme="majorHAnsi" w:cs="Times New Roman"/>
          <w:sz w:val="24"/>
          <w:szCs w:val="24"/>
          <w:lang w:val="pt-BR"/>
        </w:rPr>
        <w:t>s</w:t>
      </w:r>
      <w:r w:rsidR="002B1BF4" w:rsidRPr="008615B9">
        <w:rPr>
          <w:rStyle w:val="Refdecomentrio"/>
          <w:rFonts w:asciiTheme="majorHAnsi" w:hAnsiTheme="majorHAnsi"/>
          <w:lang w:val="pt-BR"/>
        </w:rPr>
        <w:t xml:space="preserve"> </w:t>
      </w:r>
      <w:r w:rsidR="002B1BF4" w:rsidRPr="008615B9">
        <w:rPr>
          <w:rFonts w:asciiTheme="majorHAnsi" w:hAnsiTheme="majorHAnsi" w:cs="Times New Roman"/>
          <w:sz w:val="24"/>
          <w:szCs w:val="24"/>
          <w:lang w:val="pt-BR"/>
        </w:rPr>
        <w:t>e d</w:t>
      </w:r>
      <w:r w:rsidR="00377D04" w:rsidRPr="008615B9">
        <w:rPr>
          <w:rFonts w:asciiTheme="majorHAnsi" w:hAnsiTheme="majorHAnsi" w:cs="Times New Roman"/>
          <w:sz w:val="24"/>
          <w:szCs w:val="24"/>
          <w:lang w:val="pt-BR"/>
        </w:rPr>
        <w:t xml:space="preserve">e seus reflexos do/no outro. </w:t>
      </w:r>
      <w:r w:rsidR="00C8482F" w:rsidRPr="008615B9">
        <w:rPr>
          <w:rFonts w:asciiTheme="majorHAnsi" w:hAnsiTheme="majorHAnsi" w:cs="Times New Roman"/>
          <w:sz w:val="24"/>
          <w:szCs w:val="24"/>
          <w:lang w:val="pt-BR"/>
        </w:rPr>
        <w:t>A próxima narradora fotógrafa parece buscar um alívio na visualidade e lembra, sozinha em casa, de uma época em que fotografava nuvens. Há inclusive um varal de fotografias em sua casa, mas agora nenhuma das imagens retrata o céu. O que retratam? Mistério, indizível...  O no</w:t>
      </w:r>
      <w:r w:rsidR="00974062" w:rsidRPr="008615B9">
        <w:rPr>
          <w:rFonts w:asciiTheme="majorHAnsi" w:hAnsiTheme="majorHAnsi" w:cs="Times New Roman"/>
          <w:sz w:val="24"/>
          <w:szCs w:val="24"/>
          <w:lang w:val="pt-BR"/>
        </w:rPr>
        <w:t>me do conto é, em si mesmo, uma teoria sobre a imagem/palavra: “Cartografia de instantes”.</w:t>
      </w:r>
    </w:p>
    <w:p w14:paraId="181CEE5B" w14:textId="77777777" w:rsidR="003259BF" w:rsidRPr="008615B9" w:rsidRDefault="00974062" w:rsidP="00155FA7">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Nesta cartografia, Larissa, personagem também reincidente no livro </w:t>
      </w:r>
      <w:r w:rsidRPr="008615B9">
        <w:rPr>
          <w:rFonts w:asciiTheme="majorHAnsi" w:hAnsiTheme="majorHAnsi" w:cs="Times New Roman"/>
          <w:i/>
          <w:sz w:val="24"/>
          <w:szCs w:val="24"/>
          <w:lang w:val="pt-BR"/>
        </w:rPr>
        <w:t>O tempo em estado sólido</w:t>
      </w:r>
      <w:r w:rsidRPr="008615B9">
        <w:rPr>
          <w:rFonts w:asciiTheme="majorHAnsi" w:hAnsiTheme="majorHAnsi" w:cs="Times New Roman"/>
          <w:sz w:val="24"/>
          <w:szCs w:val="24"/>
          <w:lang w:val="pt-BR"/>
        </w:rPr>
        <w:t>, tem as memórias visuais de seu amante no conto “Cada movimento seu”</w:t>
      </w:r>
      <w:r w:rsidR="001079CC" w:rsidRPr="008615B9">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“O óbvio foi que pensasse nas fotografias e desde o começo quisesse enviá-las. Claro, as fotografias pulsava</w:t>
      </w:r>
      <w:r w:rsidR="001079CC" w:rsidRPr="008615B9">
        <w:rPr>
          <w:rFonts w:asciiTheme="majorHAnsi" w:hAnsiTheme="majorHAnsi" w:cs="Times New Roman"/>
          <w:sz w:val="24"/>
          <w:szCs w:val="24"/>
          <w:lang w:val="pt-BR"/>
        </w:rPr>
        <w:t>m</w:t>
      </w:r>
      <w:r w:rsidRPr="008615B9">
        <w:rPr>
          <w:rFonts w:asciiTheme="majorHAnsi" w:hAnsiTheme="majorHAnsi" w:cs="Times New Roman"/>
          <w:sz w:val="24"/>
          <w:szCs w:val="24"/>
          <w:lang w:val="pt-BR"/>
        </w:rPr>
        <w:t xml:space="preserve"> do álbum como fantasmas, simulacros fragilmente presos.” (MONTEN</w:t>
      </w:r>
      <w:r w:rsidR="00AE30FD" w:rsidRPr="008615B9">
        <w:rPr>
          <w:rFonts w:asciiTheme="majorHAnsi" w:hAnsiTheme="majorHAnsi" w:cs="Times New Roman"/>
          <w:sz w:val="24"/>
          <w:szCs w:val="24"/>
          <w:lang w:val="pt-BR"/>
        </w:rPr>
        <w:t>E</w:t>
      </w:r>
      <w:r w:rsidRPr="008615B9">
        <w:rPr>
          <w:rFonts w:asciiTheme="majorHAnsi" w:hAnsiTheme="majorHAnsi" w:cs="Times New Roman"/>
          <w:sz w:val="24"/>
          <w:szCs w:val="24"/>
          <w:lang w:val="pt-BR"/>
        </w:rPr>
        <w:t>GRO, 2012, p.82) As imagens estáticas e em vídeo das transas com Vitório se tornariam objeto de ardilosa vingança contra as perseguições da agora viúva do homem</w:t>
      </w:r>
      <w:r w:rsidR="00155FA7" w:rsidRPr="008615B9">
        <w:rPr>
          <w:rFonts w:asciiTheme="majorHAnsi" w:hAnsiTheme="majorHAnsi" w:cs="Times New Roman"/>
          <w:sz w:val="24"/>
          <w:szCs w:val="24"/>
          <w:lang w:val="pt-BR"/>
        </w:rPr>
        <w:t>: “A mulher dissera para Larissa desaparecer, e é isso que ela agora planeja. Viajará por todos os locais que sempre desejou, levando as fotografias e também o vídeo, já que se lembrou dele. Aliás, o vídeo será a mais importante remessa do correio.” (p.85).</w:t>
      </w:r>
    </w:p>
    <w:p w14:paraId="28F0E6C3" w14:textId="4E6144EA" w:rsidR="00090E99" w:rsidRPr="008615B9" w:rsidRDefault="00155FA7" w:rsidP="00090E99">
      <w:pPr>
        <w:spacing w:line="360" w:lineRule="auto"/>
        <w:ind w:firstLine="709"/>
        <w:contextualSpacing/>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Ao assistir às imagens, a personagem amplia, como diz Manguel</w:t>
      </w:r>
      <w:r w:rsidR="009D026A">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“o que é limitado por uma moldura para um antes e um depois e, por meio da arte de narrar histórias (sejam de amor ou de ódio), conferimos à imagem imutável um</w:t>
      </w:r>
      <w:r w:rsidR="009D026A">
        <w:rPr>
          <w:rFonts w:asciiTheme="majorHAnsi" w:hAnsiTheme="majorHAnsi" w:cs="Times New Roman"/>
          <w:sz w:val="24"/>
          <w:szCs w:val="24"/>
          <w:lang w:val="pt-BR"/>
        </w:rPr>
        <w:t>a vida infinita”</w:t>
      </w:r>
      <w:r w:rsidR="009D026A" w:rsidRPr="008615B9">
        <w:rPr>
          <w:rFonts w:asciiTheme="majorHAnsi" w:hAnsiTheme="majorHAnsi" w:cs="Times New Roman"/>
          <w:sz w:val="24"/>
          <w:szCs w:val="24"/>
          <w:lang w:val="pt-BR"/>
        </w:rPr>
        <w:t>(2001, p.27)</w:t>
      </w:r>
      <w:r w:rsidRPr="008615B9">
        <w:rPr>
          <w:rFonts w:asciiTheme="majorHAnsi" w:hAnsiTheme="majorHAnsi" w:cs="Times New Roman"/>
          <w:sz w:val="24"/>
          <w:szCs w:val="24"/>
          <w:lang w:val="pt-BR"/>
        </w:rPr>
        <w:t>. O desejo</w:t>
      </w:r>
      <w:r w:rsidR="00EC1B30" w:rsidRPr="008615B9">
        <w:rPr>
          <w:rFonts w:asciiTheme="majorHAnsi" w:hAnsiTheme="majorHAnsi" w:cs="Times New Roman"/>
          <w:sz w:val="24"/>
          <w:szCs w:val="24"/>
          <w:lang w:val="pt-BR"/>
        </w:rPr>
        <w:t>, tal como os registros visuais,</w:t>
      </w:r>
      <w:r w:rsidRPr="008615B9">
        <w:rPr>
          <w:rFonts w:asciiTheme="majorHAnsi" w:hAnsiTheme="majorHAnsi" w:cs="Times New Roman"/>
          <w:sz w:val="24"/>
          <w:szCs w:val="24"/>
          <w:lang w:val="pt-BR"/>
        </w:rPr>
        <w:t xml:space="preserve"> também não se esgota</w:t>
      </w:r>
      <w:r w:rsidR="00090E99" w:rsidRPr="008615B9">
        <w:rPr>
          <w:rFonts w:asciiTheme="majorHAnsi" w:hAnsiTheme="majorHAnsi" w:cs="Times New Roman"/>
          <w:sz w:val="24"/>
          <w:szCs w:val="24"/>
          <w:lang w:val="pt-BR"/>
        </w:rPr>
        <w:t xml:space="preserve"> e permanece em cada movimento das imagens, é o próprio tema do texto</w:t>
      </w:r>
      <w:r w:rsidR="00EC1B30" w:rsidRPr="008615B9">
        <w:rPr>
          <w:rFonts w:asciiTheme="majorHAnsi" w:hAnsiTheme="majorHAnsi" w:cs="Times New Roman"/>
          <w:sz w:val="24"/>
          <w:szCs w:val="24"/>
          <w:lang w:val="pt-BR"/>
        </w:rPr>
        <w:t>,</w:t>
      </w:r>
      <w:r w:rsidR="00090E99" w:rsidRPr="008615B9">
        <w:rPr>
          <w:rFonts w:asciiTheme="majorHAnsi" w:hAnsiTheme="majorHAnsi" w:cs="Times New Roman"/>
          <w:sz w:val="24"/>
          <w:szCs w:val="24"/>
          <w:lang w:val="pt-BR"/>
        </w:rPr>
        <w:t xml:space="preserve"> pois</w:t>
      </w:r>
      <w:r w:rsidR="009D026A">
        <w:rPr>
          <w:rFonts w:asciiTheme="majorHAnsi" w:hAnsiTheme="majorHAnsi" w:cs="Times New Roman"/>
          <w:sz w:val="24"/>
          <w:szCs w:val="24"/>
          <w:lang w:val="pt-BR"/>
        </w:rPr>
        <w:t>, como a personagem, conta:</w:t>
      </w:r>
      <w:r w:rsidR="00090E99" w:rsidRPr="008615B9">
        <w:rPr>
          <w:rFonts w:asciiTheme="majorHAnsi" w:hAnsiTheme="majorHAnsi" w:cs="Times New Roman"/>
          <w:sz w:val="24"/>
          <w:szCs w:val="24"/>
          <w:lang w:val="pt-BR"/>
        </w:rPr>
        <w:t xml:space="preserve"> “Vitório estava sentado no sofá, num enquadramento cinza, e seu corpo também era meio </w:t>
      </w:r>
      <w:r w:rsidR="00090E99" w:rsidRPr="008615B9">
        <w:rPr>
          <w:rFonts w:asciiTheme="majorHAnsi" w:hAnsiTheme="majorHAnsi" w:cs="Times New Roman"/>
          <w:sz w:val="24"/>
          <w:szCs w:val="24"/>
          <w:lang w:val="pt-BR"/>
        </w:rPr>
        <w:lastRenderedPageBreak/>
        <w:t>cinzento, o calção quase prateado. Não houve risos constrangidos; ele parecia já acostumado a se tocar e enrijecer enquanto olhava a câmera.” (MONTENEGRO, 2012, p.83).</w:t>
      </w:r>
    </w:p>
    <w:p w14:paraId="3CD1882E" w14:textId="77777777" w:rsidR="00090E99" w:rsidRPr="008615B9" w:rsidRDefault="00090E99" w:rsidP="00090E99">
      <w:pPr>
        <w:spacing w:line="360" w:lineRule="auto"/>
        <w:ind w:firstLine="709"/>
        <w:contextualSpacing/>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O morto, assim, segue vivo. E, aos olhos das duas mulheres, cheio de pulsão libidinal. É alvo e flecha do ato erótico como uma fantasia sexual entre a câmera e o espectador, </w:t>
      </w:r>
      <w:r w:rsidR="00A1733F" w:rsidRPr="008615B9">
        <w:rPr>
          <w:rFonts w:asciiTheme="majorHAnsi" w:hAnsiTheme="majorHAnsi" w:cs="Times New Roman"/>
          <w:sz w:val="24"/>
          <w:szCs w:val="24"/>
          <w:lang w:val="pt-BR"/>
        </w:rPr>
        <w:t>ainda que</w:t>
      </w:r>
    </w:p>
    <w:p w14:paraId="4D620F2C" w14:textId="77777777" w:rsidR="00136A32" w:rsidRPr="008615B9" w:rsidRDefault="00136A32" w:rsidP="00090E99">
      <w:pPr>
        <w:spacing w:after="0" w:line="240" w:lineRule="auto"/>
        <w:ind w:left="2268"/>
        <w:jc w:val="both"/>
        <w:rPr>
          <w:rFonts w:asciiTheme="majorHAnsi" w:hAnsiTheme="majorHAnsi" w:cs="Times New Roman"/>
          <w:sz w:val="20"/>
          <w:szCs w:val="20"/>
          <w:lang w:val="pt-BR"/>
        </w:rPr>
      </w:pPr>
    </w:p>
    <w:p w14:paraId="45ECE93E" w14:textId="77777777" w:rsidR="00136A32" w:rsidRPr="008615B9" w:rsidRDefault="00136A32" w:rsidP="00090E99">
      <w:pPr>
        <w:spacing w:after="0" w:line="240" w:lineRule="auto"/>
        <w:ind w:left="2268"/>
        <w:jc w:val="both"/>
        <w:rPr>
          <w:rFonts w:asciiTheme="majorHAnsi" w:hAnsiTheme="majorHAnsi" w:cs="Times New Roman"/>
          <w:sz w:val="20"/>
          <w:szCs w:val="20"/>
          <w:lang w:val="pt-BR"/>
        </w:rPr>
      </w:pPr>
      <w:r w:rsidRPr="008615B9">
        <w:rPr>
          <w:rFonts w:asciiTheme="majorHAnsi" w:hAnsiTheme="majorHAnsi" w:cs="Times New Roman"/>
          <w:sz w:val="20"/>
          <w:szCs w:val="20"/>
          <w:lang w:val="pt-BR"/>
        </w:rPr>
        <w:t>Se os fotógrafos profissionais têm, muitas vezes, fantasias sexuais quando estão atrás da câmera, talvez a perversão resida no fato de que essas fantasias sejam, ao mesmo tempo, plausíveis e muito impróprias. [...] Com efeito, usar uma câmera não é um modo muito bom de aproximar-se sexualmente de alguém. Entre o fotógrafo e seu tema, tem de haver distância. A câmera não estupra, nem mesmo possui, embora possa atrever-se, intrometer-se, atravessar, distorcer, explorar e, no extremo da metáfora, assassinar — todas essas atividades que, diferentemente do sexo propriamente dito, podem ser levadas a efeito à distância e com certa indiferença. (</w:t>
      </w:r>
      <w:r w:rsidR="00090E99" w:rsidRPr="008615B9">
        <w:rPr>
          <w:rFonts w:asciiTheme="majorHAnsi" w:hAnsiTheme="majorHAnsi" w:cs="Times New Roman"/>
          <w:sz w:val="20"/>
          <w:szCs w:val="20"/>
          <w:lang w:val="pt-BR"/>
        </w:rPr>
        <w:t xml:space="preserve">SONTAG, 2004, </w:t>
      </w:r>
      <w:r w:rsidR="00EC1B30" w:rsidRPr="008615B9">
        <w:rPr>
          <w:rFonts w:asciiTheme="majorHAnsi" w:hAnsiTheme="majorHAnsi" w:cs="Times New Roman"/>
          <w:sz w:val="20"/>
          <w:szCs w:val="20"/>
          <w:lang w:val="pt-BR"/>
        </w:rPr>
        <w:t>p.23</w:t>
      </w:r>
      <w:r w:rsidRPr="008615B9">
        <w:rPr>
          <w:rFonts w:asciiTheme="majorHAnsi" w:hAnsiTheme="majorHAnsi" w:cs="Times New Roman"/>
          <w:sz w:val="20"/>
          <w:szCs w:val="20"/>
          <w:lang w:val="pt-BR"/>
        </w:rPr>
        <w:t>)</w:t>
      </w:r>
    </w:p>
    <w:p w14:paraId="2CBCDCB2" w14:textId="77777777" w:rsidR="00823DE1" w:rsidRPr="008615B9" w:rsidRDefault="00823DE1" w:rsidP="00090E99">
      <w:pPr>
        <w:spacing w:after="0" w:line="240" w:lineRule="auto"/>
        <w:ind w:left="2268"/>
        <w:jc w:val="both"/>
        <w:rPr>
          <w:rFonts w:asciiTheme="majorHAnsi" w:hAnsiTheme="majorHAnsi" w:cs="Times New Roman"/>
          <w:b/>
          <w:sz w:val="20"/>
          <w:szCs w:val="20"/>
          <w:lang w:val="pt-BR"/>
        </w:rPr>
      </w:pPr>
    </w:p>
    <w:p w14:paraId="646B6517" w14:textId="01C9A7E6" w:rsidR="00A1733F" w:rsidRPr="008615B9" w:rsidRDefault="00A8231E" w:rsidP="00701E0E">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b/>
          <w:sz w:val="24"/>
          <w:szCs w:val="24"/>
          <w:lang w:val="pt-BR"/>
        </w:rPr>
        <w:tab/>
      </w:r>
      <w:r w:rsidR="009D026A">
        <w:rPr>
          <w:rFonts w:asciiTheme="majorHAnsi" w:hAnsiTheme="majorHAnsi" w:cs="Times New Roman"/>
          <w:sz w:val="24"/>
          <w:szCs w:val="24"/>
          <w:lang w:val="pt-BR"/>
        </w:rPr>
        <w:t>Tal</w:t>
      </w:r>
      <w:r w:rsidR="00801CD9" w:rsidRPr="008615B9">
        <w:rPr>
          <w:rFonts w:asciiTheme="majorHAnsi" w:hAnsiTheme="majorHAnsi" w:cs="Times New Roman"/>
          <w:sz w:val="24"/>
          <w:szCs w:val="24"/>
          <w:lang w:val="pt-BR"/>
        </w:rPr>
        <w:t xml:space="preserve"> distância en</w:t>
      </w:r>
      <w:r w:rsidR="00A1733F" w:rsidRPr="008615B9">
        <w:rPr>
          <w:rFonts w:asciiTheme="majorHAnsi" w:hAnsiTheme="majorHAnsi" w:cs="Times New Roman"/>
          <w:sz w:val="24"/>
          <w:szCs w:val="24"/>
          <w:lang w:val="pt-BR"/>
        </w:rPr>
        <w:t xml:space="preserve">tre o fotógrafo e o fotografado é uma indiferença que, </w:t>
      </w:r>
      <w:r w:rsidR="001079CC" w:rsidRPr="008615B9">
        <w:rPr>
          <w:rFonts w:asciiTheme="majorHAnsi" w:hAnsiTheme="majorHAnsi" w:cs="Times New Roman"/>
          <w:sz w:val="24"/>
          <w:szCs w:val="24"/>
          <w:lang w:val="pt-BR"/>
        </w:rPr>
        <w:t xml:space="preserve">na contramão </w:t>
      </w:r>
      <w:r w:rsidR="00A1733F" w:rsidRPr="008615B9">
        <w:rPr>
          <w:rFonts w:asciiTheme="majorHAnsi" w:hAnsiTheme="majorHAnsi" w:cs="Times New Roman"/>
          <w:sz w:val="24"/>
          <w:szCs w:val="24"/>
          <w:lang w:val="pt-BR"/>
        </w:rPr>
        <w:t xml:space="preserve">do ato profissional da atividade artística, não é assumida nos contos para provocar justamente a tensão. É preciso que ocorra o ruído entre os participantes do ato pictórico, pois é nesta zona intervalar de comunicação que reside a barreira do desejo. Como que cientes dos “conselhos” teóricos de Sontag, os personagens de </w:t>
      </w:r>
      <w:r w:rsidR="009D026A" w:rsidRPr="008615B9">
        <w:rPr>
          <w:rFonts w:asciiTheme="majorHAnsi" w:hAnsiTheme="majorHAnsi" w:cs="Times New Roman"/>
          <w:sz w:val="24"/>
          <w:szCs w:val="24"/>
          <w:lang w:val="pt-BR"/>
        </w:rPr>
        <w:t xml:space="preserve">Tércia </w:t>
      </w:r>
      <w:r w:rsidR="009D026A">
        <w:rPr>
          <w:rFonts w:asciiTheme="majorHAnsi" w:hAnsiTheme="majorHAnsi" w:cs="Times New Roman"/>
          <w:sz w:val="24"/>
          <w:szCs w:val="24"/>
          <w:lang w:val="pt-BR"/>
        </w:rPr>
        <w:t xml:space="preserve">Montenegro </w:t>
      </w:r>
      <w:r w:rsidR="00A1733F" w:rsidRPr="008615B9">
        <w:rPr>
          <w:rFonts w:asciiTheme="majorHAnsi" w:hAnsiTheme="majorHAnsi" w:cs="Times New Roman"/>
          <w:sz w:val="24"/>
          <w:szCs w:val="24"/>
          <w:lang w:val="pt-BR"/>
        </w:rPr>
        <w:t>permitem a si e ao outro “atrever-se, intrometer-se, atravessar, distorcer, explorar e, no extremo da metáfora, assassinar”</w:t>
      </w:r>
      <w:r w:rsidR="009D026A">
        <w:rPr>
          <w:rFonts w:asciiTheme="majorHAnsi" w:hAnsiTheme="majorHAnsi" w:cs="Times New Roman"/>
          <w:sz w:val="24"/>
          <w:szCs w:val="24"/>
          <w:lang w:val="pt-BR"/>
        </w:rPr>
        <w:t xml:space="preserve"> </w:t>
      </w:r>
      <w:r w:rsidR="009D026A" w:rsidRPr="009D026A">
        <w:rPr>
          <w:rFonts w:asciiTheme="majorHAnsi" w:hAnsiTheme="majorHAnsi" w:cs="Times New Roman"/>
          <w:sz w:val="24"/>
          <w:szCs w:val="24"/>
          <w:lang w:val="pt-BR"/>
        </w:rPr>
        <w:t>(SONTAG, 2004, p.23)</w:t>
      </w:r>
      <w:r w:rsidR="00A1733F" w:rsidRPr="008615B9">
        <w:rPr>
          <w:rFonts w:asciiTheme="majorHAnsi" w:hAnsiTheme="majorHAnsi" w:cs="Times New Roman"/>
          <w:sz w:val="24"/>
          <w:szCs w:val="24"/>
          <w:lang w:val="pt-BR"/>
        </w:rPr>
        <w:t>, fazendo a imagem conter mais do que um constructo, mas um afeto que segue pungente na lembrança, no gozo e na carência de ambas as coisas.</w:t>
      </w:r>
    </w:p>
    <w:p w14:paraId="071207B0" w14:textId="23D59FB0" w:rsidR="00090E99" w:rsidRPr="008615B9" w:rsidRDefault="00A1733F" w:rsidP="00A1733F">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No conto “Exposição”, a personagem-narradora inominada reconstrói em telas o rosto, o corpo e o ritmo da respiração de Alessandro, amante que perdera. Numa nova tentativa de segurar o tempo que corre, a artista preserva suas demandas não saciadas, mas, ao contrário de Larissa, que envia por correio </w:t>
      </w:r>
      <w:r w:rsidR="00861342" w:rsidRPr="008615B9">
        <w:rPr>
          <w:rFonts w:asciiTheme="majorHAnsi" w:hAnsiTheme="majorHAnsi" w:cs="Times New Roman"/>
          <w:sz w:val="24"/>
          <w:szCs w:val="24"/>
          <w:lang w:val="pt-BR"/>
        </w:rPr>
        <w:t>as imagens do</w:t>
      </w:r>
      <w:r w:rsidRPr="008615B9">
        <w:rPr>
          <w:rFonts w:asciiTheme="majorHAnsi" w:hAnsiTheme="majorHAnsi" w:cs="Times New Roman"/>
          <w:sz w:val="24"/>
          <w:szCs w:val="24"/>
          <w:lang w:val="pt-BR"/>
        </w:rPr>
        <w:t>s fragmentos corpóreos de quem am</w:t>
      </w:r>
      <w:r w:rsidR="00861342" w:rsidRPr="008615B9">
        <w:rPr>
          <w:rFonts w:asciiTheme="majorHAnsi" w:hAnsiTheme="majorHAnsi" w:cs="Times New Roman"/>
          <w:sz w:val="24"/>
          <w:szCs w:val="24"/>
          <w:lang w:val="pt-BR"/>
        </w:rPr>
        <w:t>a,</w:t>
      </w:r>
      <w:r w:rsidR="009D026A">
        <w:rPr>
          <w:rFonts w:asciiTheme="majorHAnsi" w:hAnsiTheme="majorHAnsi" w:cs="Times New Roman"/>
          <w:sz w:val="24"/>
          <w:szCs w:val="24"/>
          <w:lang w:val="pt-BR"/>
        </w:rPr>
        <w:t xml:space="preserve"> esconde. As</w:t>
      </w:r>
      <w:r w:rsidRPr="008615B9">
        <w:rPr>
          <w:rFonts w:asciiTheme="majorHAnsi" w:hAnsiTheme="majorHAnsi" w:cs="Times New Roman"/>
          <w:sz w:val="24"/>
          <w:szCs w:val="24"/>
          <w:lang w:val="pt-BR"/>
        </w:rPr>
        <w:t xml:space="preserve"> telas</w:t>
      </w:r>
      <w:r w:rsidR="009D026A">
        <w:rPr>
          <w:rFonts w:asciiTheme="majorHAnsi" w:hAnsiTheme="majorHAnsi" w:cs="Times New Roman"/>
          <w:sz w:val="24"/>
          <w:szCs w:val="24"/>
          <w:lang w:val="pt-BR"/>
        </w:rPr>
        <w:t xml:space="preserve"> da personagem</w:t>
      </w:r>
      <w:r w:rsidRPr="008615B9">
        <w:rPr>
          <w:rFonts w:asciiTheme="majorHAnsi" w:hAnsiTheme="majorHAnsi" w:cs="Times New Roman"/>
          <w:sz w:val="24"/>
          <w:szCs w:val="24"/>
          <w:lang w:val="pt-BR"/>
        </w:rPr>
        <w:t>, todas incompletas, “empilham-se no quarto, cobertas por lençóis. É nessa ideia de castidade, de telas recolhi</w:t>
      </w:r>
      <w:r w:rsidR="009D026A">
        <w:rPr>
          <w:rFonts w:asciiTheme="majorHAnsi" w:hAnsiTheme="majorHAnsi" w:cs="Times New Roman"/>
          <w:sz w:val="24"/>
          <w:szCs w:val="24"/>
          <w:lang w:val="pt-BR"/>
        </w:rPr>
        <w:t xml:space="preserve">das sob panos, que penso agora [...] </w:t>
      </w:r>
      <w:r w:rsidRPr="008615B9">
        <w:rPr>
          <w:rFonts w:asciiTheme="majorHAnsi" w:hAnsiTheme="majorHAnsi" w:cs="Times New Roman"/>
          <w:sz w:val="24"/>
          <w:szCs w:val="24"/>
          <w:lang w:val="pt-BR"/>
        </w:rPr>
        <w:t>Por que precisamos, no final das contas, mostrar? Um exibicionismo necessário à arte, uma questão de sobrevivência [...]” (MONTENEGRO, 2012, p.87).</w:t>
      </w:r>
    </w:p>
    <w:p w14:paraId="59BDA6BB" w14:textId="4B4AB706" w:rsidR="00A1733F" w:rsidRPr="008615B9" w:rsidRDefault="00616C10" w:rsidP="00A1733F">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O embate entre esconder e mostrar confirma a condição erótica do labor artístico nos contos. A palavra, então, surge para contar do que está encoberto? E</w:t>
      </w:r>
      <w:r w:rsidR="009D026A">
        <w:rPr>
          <w:rFonts w:asciiTheme="majorHAnsi" w:hAnsiTheme="majorHAnsi" w:cs="Times New Roman"/>
          <w:sz w:val="24"/>
          <w:szCs w:val="24"/>
          <w:lang w:val="pt-BR"/>
        </w:rPr>
        <w:t>la</w:t>
      </w:r>
      <w:r w:rsidRPr="008615B9">
        <w:rPr>
          <w:rFonts w:asciiTheme="majorHAnsi" w:hAnsiTheme="majorHAnsi" w:cs="Times New Roman"/>
          <w:sz w:val="24"/>
          <w:szCs w:val="24"/>
          <w:lang w:val="pt-BR"/>
        </w:rPr>
        <w:t xml:space="preserve"> dá conta de “revelar”? De que maneira é a imagem que desmente a palavra? É ela quem assoma como a protagonista de “As paisagens” faz com o narrador </w:t>
      </w:r>
      <w:r w:rsidR="005A60BB" w:rsidRPr="008615B9">
        <w:rPr>
          <w:rFonts w:asciiTheme="majorHAnsi" w:hAnsiTheme="majorHAnsi" w:cs="Times New Roman"/>
          <w:sz w:val="24"/>
          <w:szCs w:val="24"/>
          <w:lang w:val="pt-BR"/>
        </w:rPr>
        <w:t>n</w:t>
      </w:r>
      <w:r w:rsidRPr="008615B9">
        <w:rPr>
          <w:rFonts w:asciiTheme="majorHAnsi" w:hAnsiTheme="majorHAnsi" w:cs="Times New Roman"/>
          <w:sz w:val="24"/>
          <w:szCs w:val="24"/>
          <w:lang w:val="pt-BR"/>
        </w:rPr>
        <w:t xml:space="preserve">a visita que ele faz às suas pinturas </w:t>
      </w:r>
      <w:r w:rsidRPr="008615B9">
        <w:rPr>
          <w:rFonts w:asciiTheme="majorHAnsi" w:hAnsiTheme="majorHAnsi" w:cs="Times New Roman"/>
          <w:sz w:val="24"/>
          <w:szCs w:val="24"/>
          <w:lang w:val="pt-BR"/>
        </w:rPr>
        <w:lastRenderedPageBreak/>
        <w:t>e fotografias numa galeria</w:t>
      </w:r>
      <w:r w:rsidR="005A60BB" w:rsidRPr="008615B9">
        <w:rPr>
          <w:rFonts w:asciiTheme="majorHAnsi" w:hAnsiTheme="majorHAnsi" w:cs="Times New Roman"/>
          <w:sz w:val="24"/>
          <w:szCs w:val="24"/>
          <w:lang w:val="pt-BR"/>
        </w:rPr>
        <w:t>, no intenso agora</w:t>
      </w:r>
      <w:r w:rsidRPr="008615B9">
        <w:rPr>
          <w:rFonts w:asciiTheme="majorHAnsi" w:hAnsiTheme="majorHAnsi" w:cs="Times New Roman"/>
          <w:sz w:val="24"/>
          <w:szCs w:val="24"/>
          <w:lang w:val="pt-BR"/>
        </w:rPr>
        <w:t xml:space="preserve">: “E estava assim, pensando diante da imagem gigantesca de um perfil canino, quando a criatura apareceu. </w:t>
      </w:r>
      <w:r w:rsidR="009D026A">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Na verdade, ela não apareceu exatamente; já estava lá, parada talvez há horas, mas eu só a enxerguei naquele instante [...]” (</w:t>
      </w:r>
      <w:r w:rsidR="009D026A">
        <w:rPr>
          <w:rFonts w:asciiTheme="majorHAnsi" w:hAnsiTheme="majorHAnsi" w:cs="Times New Roman"/>
          <w:sz w:val="24"/>
          <w:szCs w:val="24"/>
          <w:lang w:val="pt-BR"/>
        </w:rPr>
        <w:t xml:space="preserve">MONTENEGRO, 2012, </w:t>
      </w:r>
      <w:r w:rsidRPr="008615B9">
        <w:rPr>
          <w:rFonts w:asciiTheme="majorHAnsi" w:hAnsiTheme="majorHAnsi" w:cs="Times New Roman"/>
          <w:sz w:val="24"/>
          <w:szCs w:val="24"/>
          <w:lang w:val="pt-BR"/>
        </w:rPr>
        <w:t>p.31).</w:t>
      </w:r>
    </w:p>
    <w:p w14:paraId="5BB22BD3" w14:textId="3244FA02" w:rsidR="00616C10" w:rsidRPr="008615B9" w:rsidRDefault="0017772A" w:rsidP="00A1733F">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 espécie de camuflagem à qual adere a personagem é explicada</w:t>
      </w:r>
      <w:r w:rsidR="0099635C" w:rsidRPr="008615B9">
        <w:rPr>
          <w:rFonts w:asciiTheme="majorHAnsi" w:hAnsiTheme="majorHAnsi" w:cs="Times New Roman"/>
          <w:sz w:val="24"/>
          <w:szCs w:val="24"/>
          <w:lang w:val="pt-BR"/>
        </w:rPr>
        <w:t xml:space="preserve"> pelo acessório utilizado: uma máscara</w:t>
      </w:r>
      <w:r w:rsidR="00DE237E" w:rsidRPr="008615B9">
        <w:rPr>
          <w:rFonts w:asciiTheme="majorHAnsi" w:hAnsiTheme="majorHAnsi" w:cs="Times New Roman"/>
          <w:sz w:val="24"/>
          <w:szCs w:val="24"/>
          <w:lang w:val="pt-BR"/>
        </w:rPr>
        <w:t xml:space="preserve"> de cachorro, tornando-a semelhante aos animais que ela retrata nos quadros. Órfã e com os dois irmãos gêmeos tendo cometido suicídio juntos, a garota que o narrador até então conhecia</w:t>
      </w:r>
      <w:r w:rsidR="005A60BB" w:rsidRPr="008615B9">
        <w:rPr>
          <w:rFonts w:asciiTheme="majorHAnsi" w:hAnsiTheme="majorHAnsi" w:cs="Times New Roman"/>
          <w:sz w:val="24"/>
          <w:szCs w:val="24"/>
          <w:lang w:val="pt-BR"/>
        </w:rPr>
        <w:t xml:space="preserve"> e que ficava </w:t>
      </w:r>
      <w:r w:rsidR="00DE237E" w:rsidRPr="008615B9">
        <w:rPr>
          <w:rFonts w:asciiTheme="majorHAnsi" w:hAnsiTheme="majorHAnsi" w:cs="Times New Roman"/>
          <w:sz w:val="24"/>
          <w:szCs w:val="24"/>
          <w:lang w:val="pt-BR"/>
        </w:rPr>
        <w:t>sempre próxima a um cão</w:t>
      </w:r>
      <w:r w:rsidR="009D026A">
        <w:rPr>
          <w:rFonts w:asciiTheme="majorHAnsi" w:hAnsiTheme="majorHAnsi" w:cs="Times New Roman"/>
          <w:sz w:val="24"/>
          <w:szCs w:val="24"/>
          <w:lang w:val="pt-BR"/>
        </w:rPr>
        <w:t>,</w:t>
      </w:r>
      <w:r w:rsidR="00DE237E" w:rsidRPr="008615B9">
        <w:rPr>
          <w:rFonts w:asciiTheme="majorHAnsi" w:hAnsiTheme="majorHAnsi" w:cs="Times New Roman"/>
          <w:sz w:val="24"/>
          <w:szCs w:val="24"/>
          <w:lang w:val="pt-BR"/>
        </w:rPr>
        <w:t xml:space="preserve"> com quem</w:t>
      </w:r>
      <w:r w:rsidR="005A60BB" w:rsidRPr="008615B9">
        <w:rPr>
          <w:rFonts w:asciiTheme="majorHAnsi" w:hAnsiTheme="majorHAnsi" w:cs="Times New Roman"/>
          <w:sz w:val="24"/>
          <w:szCs w:val="24"/>
          <w:lang w:val="pt-BR"/>
        </w:rPr>
        <w:t xml:space="preserve"> unicamente</w:t>
      </w:r>
      <w:r w:rsidR="00DE237E" w:rsidRPr="008615B9">
        <w:rPr>
          <w:rFonts w:asciiTheme="majorHAnsi" w:hAnsiTheme="majorHAnsi" w:cs="Times New Roman"/>
          <w:sz w:val="24"/>
          <w:szCs w:val="24"/>
          <w:lang w:val="pt-BR"/>
        </w:rPr>
        <w:t xml:space="preserve"> se sentia à vontade, torna-se mulher e uma artista </w:t>
      </w:r>
      <w:r w:rsidR="005A60BB" w:rsidRPr="008615B9">
        <w:rPr>
          <w:rFonts w:asciiTheme="majorHAnsi" w:hAnsiTheme="majorHAnsi" w:cs="Times New Roman"/>
          <w:sz w:val="24"/>
          <w:szCs w:val="24"/>
          <w:lang w:val="pt-BR"/>
        </w:rPr>
        <w:t>legitimada</w:t>
      </w:r>
      <w:r w:rsidR="00DE237E" w:rsidRPr="008615B9">
        <w:rPr>
          <w:rFonts w:asciiTheme="majorHAnsi" w:hAnsiTheme="majorHAnsi" w:cs="Times New Roman"/>
          <w:sz w:val="24"/>
          <w:szCs w:val="24"/>
          <w:lang w:val="pt-BR"/>
        </w:rPr>
        <w:t>. Ela está presente, “com uma cadeira ao lado, para quem quisesse se aproximar.” (</w:t>
      </w:r>
      <w:r w:rsidR="009D026A">
        <w:rPr>
          <w:rFonts w:asciiTheme="majorHAnsi" w:hAnsiTheme="majorHAnsi" w:cs="Times New Roman"/>
          <w:sz w:val="24"/>
          <w:szCs w:val="24"/>
          <w:lang w:val="pt-BR"/>
        </w:rPr>
        <w:t xml:space="preserve">MONTENEGRO, 2012, </w:t>
      </w:r>
      <w:r w:rsidR="00DE237E" w:rsidRPr="008615B9">
        <w:rPr>
          <w:rFonts w:asciiTheme="majorHAnsi" w:hAnsiTheme="majorHAnsi" w:cs="Times New Roman"/>
          <w:sz w:val="24"/>
          <w:szCs w:val="24"/>
          <w:lang w:val="pt-BR"/>
        </w:rPr>
        <w:t xml:space="preserve">p.32). A associação </w:t>
      </w:r>
      <w:r w:rsidR="00861342" w:rsidRPr="008615B9">
        <w:rPr>
          <w:rFonts w:asciiTheme="majorHAnsi" w:hAnsiTheme="majorHAnsi" w:cs="Times New Roman"/>
          <w:sz w:val="24"/>
          <w:szCs w:val="24"/>
          <w:lang w:val="pt-BR"/>
        </w:rPr>
        <w:t xml:space="preserve">aqui é </w:t>
      </w:r>
      <w:r w:rsidR="00DE237E" w:rsidRPr="008615B9">
        <w:rPr>
          <w:rFonts w:asciiTheme="majorHAnsi" w:hAnsiTheme="majorHAnsi" w:cs="Times New Roman"/>
          <w:sz w:val="24"/>
          <w:szCs w:val="24"/>
          <w:lang w:val="pt-BR"/>
        </w:rPr>
        <w:t xml:space="preserve">entre o </w:t>
      </w:r>
      <w:r w:rsidR="00861342" w:rsidRPr="008615B9">
        <w:rPr>
          <w:rFonts w:asciiTheme="majorHAnsi" w:hAnsiTheme="majorHAnsi" w:cs="Times New Roman"/>
          <w:sz w:val="24"/>
          <w:szCs w:val="24"/>
          <w:lang w:val="pt-BR"/>
        </w:rPr>
        <w:t xml:space="preserve">trecho do </w:t>
      </w:r>
      <w:r w:rsidR="00DE237E" w:rsidRPr="008615B9">
        <w:rPr>
          <w:rFonts w:asciiTheme="majorHAnsi" w:hAnsiTheme="majorHAnsi" w:cs="Times New Roman"/>
          <w:sz w:val="24"/>
          <w:szCs w:val="24"/>
          <w:lang w:val="pt-BR"/>
        </w:rPr>
        <w:t>conto e a performance “O artista está presente” de</w:t>
      </w:r>
      <w:r w:rsidR="00DE237E" w:rsidRPr="008615B9">
        <w:rPr>
          <w:rFonts w:asciiTheme="majorHAnsi" w:hAnsiTheme="majorHAnsi"/>
          <w:lang w:val="pt-BR"/>
        </w:rPr>
        <w:t xml:space="preserve"> </w:t>
      </w:r>
      <w:r w:rsidR="00DE237E" w:rsidRPr="008615B9">
        <w:rPr>
          <w:rFonts w:asciiTheme="majorHAnsi" w:hAnsiTheme="majorHAnsi" w:cs="Times New Roman"/>
          <w:sz w:val="24"/>
          <w:szCs w:val="24"/>
          <w:lang w:val="pt-BR"/>
        </w:rPr>
        <w:t>Marina Abramovic, realizada em 2010 no Muse</w:t>
      </w:r>
      <w:r w:rsidR="00861342" w:rsidRPr="008615B9">
        <w:rPr>
          <w:rFonts w:asciiTheme="majorHAnsi" w:hAnsiTheme="majorHAnsi" w:cs="Times New Roman"/>
          <w:sz w:val="24"/>
          <w:szCs w:val="24"/>
          <w:lang w:val="pt-BR"/>
        </w:rPr>
        <w:t>u de Arte Moderna de Nova York;</w:t>
      </w:r>
    </w:p>
    <w:p w14:paraId="5D4819F6" w14:textId="7E9DAC41" w:rsidR="00E10CC5" w:rsidRPr="008615B9" w:rsidRDefault="00DE237E" w:rsidP="00E10CC5">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“Por um instante, tive a sensação de que a voz vinha não da criatura sentada a meu lado, mas de um dos quadros”</w:t>
      </w:r>
      <w:r w:rsidR="009D026A">
        <w:rPr>
          <w:rFonts w:asciiTheme="majorHAnsi" w:hAnsiTheme="majorHAnsi" w:cs="Times New Roman"/>
          <w:sz w:val="24"/>
          <w:szCs w:val="24"/>
          <w:lang w:val="pt-BR"/>
        </w:rPr>
        <w:t xml:space="preserve"> (p.32)</w:t>
      </w:r>
      <w:r w:rsidRPr="008615B9">
        <w:rPr>
          <w:rFonts w:asciiTheme="majorHAnsi" w:hAnsiTheme="majorHAnsi" w:cs="Times New Roman"/>
          <w:sz w:val="24"/>
          <w:szCs w:val="24"/>
          <w:lang w:val="pt-BR"/>
        </w:rPr>
        <w:t xml:space="preserve">, diz o narrador que tenha dialogar com a personagem, ou com os seus artefatos, ou consigo mesmo... Enquanto tenta entender o que leva à escolha daquele tipo de abordagem, entende que vida e obra não se separam naquela dimensão psicológica e expressiva socialmente. </w:t>
      </w:r>
      <w:r w:rsidR="0084735D" w:rsidRPr="008615B9">
        <w:rPr>
          <w:rFonts w:asciiTheme="majorHAnsi" w:hAnsiTheme="majorHAnsi" w:cs="Times New Roman"/>
          <w:sz w:val="24"/>
          <w:szCs w:val="24"/>
          <w:lang w:val="pt-BR"/>
        </w:rPr>
        <w:t xml:space="preserve">Paulina, a </w:t>
      </w:r>
      <w:r w:rsidR="00861342" w:rsidRPr="008615B9">
        <w:rPr>
          <w:rFonts w:asciiTheme="majorHAnsi" w:hAnsiTheme="majorHAnsi" w:cs="Times New Roman"/>
          <w:i/>
          <w:sz w:val="24"/>
          <w:szCs w:val="24"/>
          <w:lang w:val="pt-BR"/>
        </w:rPr>
        <w:t>performer</w:t>
      </w:r>
      <w:r w:rsidR="0084735D" w:rsidRPr="008615B9">
        <w:rPr>
          <w:rFonts w:asciiTheme="majorHAnsi" w:hAnsiTheme="majorHAnsi" w:cs="Times New Roman"/>
          <w:sz w:val="24"/>
          <w:szCs w:val="24"/>
          <w:lang w:val="pt-BR"/>
        </w:rPr>
        <w:t xml:space="preserve"> não é só a adulta, nem a criança, é criadora e criatura, pois </w:t>
      </w:r>
      <w:r w:rsidRPr="008615B9">
        <w:rPr>
          <w:rFonts w:asciiTheme="majorHAnsi" w:hAnsiTheme="majorHAnsi" w:cs="Times New Roman"/>
          <w:sz w:val="24"/>
          <w:szCs w:val="24"/>
          <w:lang w:val="pt-BR"/>
        </w:rPr>
        <w:t>“as paredes</w:t>
      </w:r>
      <w:r w:rsidR="0084735D" w:rsidRPr="008615B9">
        <w:rPr>
          <w:rFonts w:asciiTheme="majorHAnsi" w:hAnsiTheme="majorHAnsi" w:cs="Times New Roman"/>
          <w:sz w:val="24"/>
          <w:szCs w:val="24"/>
          <w:lang w:val="pt-BR"/>
        </w:rPr>
        <w:t xml:space="preserve"> de uma galeria estavam lá como muros estranhos e, quem sabe, hostis. Era preciso proteger as obras, dar-lhes um tipo de companhia ou familiaridade. “Por que são os no</w:t>
      </w:r>
      <w:r w:rsidR="00E10CC5" w:rsidRPr="008615B9">
        <w:rPr>
          <w:rFonts w:asciiTheme="majorHAnsi" w:hAnsiTheme="majorHAnsi" w:cs="Times New Roman"/>
          <w:sz w:val="24"/>
          <w:szCs w:val="24"/>
          <w:lang w:val="pt-BR"/>
        </w:rPr>
        <w:t xml:space="preserve">ssos filhos, entende?”” (p.33). </w:t>
      </w:r>
      <w:r w:rsidR="0084735D" w:rsidRPr="008615B9">
        <w:rPr>
          <w:rFonts w:asciiTheme="majorHAnsi" w:hAnsiTheme="majorHAnsi" w:cs="Times New Roman"/>
          <w:sz w:val="24"/>
          <w:szCs w:val="24"/>
          <w:lang w:val="pt-BR"/>
        </w:rPr>
        <w:t>Mas a união também se mostra insustentável, pois, ao fim do conto, a personagem tira sua máscara e desfaz a barreira do desconhecid</w:t>
      </w:r>
      <w:r w:rsidR="005A60BB" w:rsidRPr="008615B9">
        <w:rPr>
          <w:rFonts w:asciiTheme="majorHAnsi" w:hAnsiTheme="majorHAnsi" w:cs="Times New Roman"/>
          <w:sz w:val="24"/>
          <w:szCs w:val="24"/>
          <w:lang w:val="pt-BR"/>
        </w:rPr>
        <w:t xml:space="preserve">o, instaurando-a na </w:t>
      </w:r>
      <w:r w:rsidR="0084735D" w:rsidRPr="008615B9">
        <w:rPr>
          <w:rFonts w:asciiTheme="majorHAnsi" w:hAnsiTheme="majorHAnsi" w:cs="Times New Roman"/>
          <w:sz w:val="24"/>
          <w:szCs w:val="24"/>
          <w:lang w:val="pt-BR"/>
        </w:rPr>
        <w:t>palavra delirante do narrador em busca da reconstrução psicológica da artista: “Não durou dois segundos aquela visão, logo me distanciei, sem fazer nenhum dos convites ou promessas que tinha imaginado.” (</w:t>
      </w:r>
      <w:r w:rsidR="009D026A">
        <w:rPr>
          <w:rFonts w:asciiTheme="majorHAnsi" w:hAnsiTheme="majorHAnsi" w:cs="Times New Roman"/>
          <w:sz w:val="24"/>
          <w:szCs w:val="24"/>
          <w:lang w:val="pt-BR"/>
        </w:rPr>
        <w:t xml:space="preserve">MONTENEGRO, 2012, </w:t>
      </w:r>
      <w:r w:rsidR="0084735D" w:rsidRPr="008615B9">
        <w:rPr>
          <w:rFonts w:asciiTheme="majorHAnsi" w:hAnsiTheme="majorHAnsi" w:cs="Times New Roman"/>
          <w:sz w:val="24"/>
          <w:szCs w:val="24"/>
          <w:lang w:val="pt-BR"/>
        </w:rPr>
        <w:t xml:space="preserve">p.35). O corpo não sustenta a crueza que transborda a palavra esperada? A imagem cala. Quem teme quem neste conto?  </w:t>
      </w:r>
    </w:p>
    <w:p w14:paraId="3218EA2E" w14:textId="1DFA94A6" w:rsidR="00B7383B" w:rsidRPr="008615B9" w:rsidRDefault="0084735D" w:rsidP="00E10CC5">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O simbólico metaforizado num cão é uma recor</w:t>
      </w:r>
      <w:r w:rsidR="00C65DDB" w:rsidRPr="008615B9">
        <w:rPr>
          <w:rFonts w:asciiTheme="majorHAnsi" w:hAnsiTheme="majorHAnsi" w:cs="Times New Roman"/>
          <w:sz w:val="24"/>
          <w:szCs w:val="24"/>
          <w:lang w:val="pt-BR"/>
        </w:rPr>
        <w:t>rência em Tércia</w:t>
      </w:r>
      <w:r w:rsidR="009D026A">
        <w:rPr>
          <w:rFonts w:asciiTheme="majorHAnsi" w:hAnsiTheme="majorHAnsi" w:cs="Times New Roman"/>
          <w:sz w:val="24"/>
          <w:szCs w:val="24"/>
          <w:lang w:val="pt-BR"/>
        </w:rPr>
        <w:t xml:space="preserve"> MONTENEGRO</w:t>
      </w:r>
      <w:r w:rsidR="00C65DDB" w:rsidRPr="008615B9">
        <w:rPr>
          <w:rFonts w:asciiTheme="majorHAnsi" w:hAnsiTheme="majorHAnsi" w:cs="Times New Roman"/>
          <w:sz w:val="24"/>
          <w:szCs w:val="24"/>
          <w:lang w:val="pt-BR"/>
        </w:rPr>
        <w:t>, falando da</w:t>
      </w:r>
      <w:r w:rsidRPr="008615B9">
        <w:rPr>
          <w:rFonts w:asciiTheme="majorHAnsi" w:hAnsiTheme="majorHAnsi" w:cs="Times New Roman"/>
          <w:sz w:val="24"/>
          <w:szCs w:val="24"/>
          <w:lang w:val="pt-BR"/>
        </w:rPr>
        <w:t xml:space="preserve"> situação uterina, </w:t>
      </w:r>
      <w:r w:rsidR="00C65DDB" w:rsidRPr="008615B9">
        <w:rPr>
          <w:rFonts w:asciiTheme="majorHAnsi" w:hAnsiTheme="majorHAnsi" w:cs="Times New Roman"/>
          <w:sz w:val="24"/>
          <w:szCs w:val="24"/>
          <w:lang w:val="pt-BR"/>
        </w:rPr>
        <w:t xml:space="preserve">de </w:t>
      </w:r>
      <w:r w:rsidRPr="008615B9">
        <w:rPr>
          <w:rFonts w:asciiTheme="majorHAnsi" w:hAnsiTheme="majorHAnsi" w:cs="Times New Roman"/>
          <w:sz w:val="24"/>
          <w:szCs w:val="24"/>
          <w:lang w:val="pt-BR"/>
        </w:rPr>
        <w:t xml:space="preserve">amor e </w:t>
      </w:r>
      <w:r w:rsidR="00C65DDB" w:rsidRPr="008615B9">
        <w:rPr>
          <w:rFonts w:asciiTheme="majorHAnsi" w:hAnsiTheme="majorHAnsi" w:cs="Times New Roman"/>
          <w:sz w:val="24"/>
          <w:szCs w:val="24"/>
          <w:lang w:val="pt-BR"/>
        </w:rPr>
        <w:t xml:space="preserve">de seus </w:t>
      </w:r>
      <w:r w:rsidRPr="008615B9">
        <w:rPr>
          <w:rFonts w:asciiTheme="majorHAnsi" w:hAnsiTheme="majorHAnsi" w:cs="Times New Roman"/>
          <w:sz w:val="24"/>
          <w:szCs w:val="24"/>
          <w:lang w:val="pt-BR"/>
        </w:rPr>
        <w:t>fracasso</w:t>
      </w:r>
      <w:r w:rsidR="00C65DDB" w:rsidRPr="008615B9">
        <w:rPr>
          <w:rFonts w:asciiTheme="majorHAnsi" w:hAnsiTheme="majorHAnsi" w:cs="Times New Roman"/>
          <w:sz w:val="24"/>
          <w:szCs w:val="24"/>
          <w:lang w:val="pt-BR"/>
        </w:rPr>
        <w:t xml:space="preserve">s. </w:t>
      </w:r>
      <w:r w:rsidR="00B7383B" w:rsidRPr="008615B9">
        <w:rPr>
          <w:rFonts w:asciiTheme="majorHAnsi" w:hAnsiTheme="majorHAnsi" w:cs="Times New Roman"/>
          <w:sz w:val="24"/>
          <w:szCs w:val="24"/>
          <w:lang w:val="pt-BR"/>
        </w:rPr>
        <w:t xml:space="preserve">As relações </w:t>
      </w:r>
      <w:r w:rsidR="00D91B87" w:rsidRPr="008615B9">
        <w:rPr>
          <w:rFonts w:asciiTheme="majorHAnsi" w:hAnsiTheme="majorHAnsi" w:cs="Times New Roman"/>
          <w:sz w:val="24"/>
          <w:szCs w:val="24"/>
          <w:lang w:val="pt-BR"/>
        </w:rPr>
        <w:t>guiada</w:t>
      </w:r>
      <w:r w:rsidR="00B7383B" w:rsidRPr="008615B9">
        <w:rPr>
          <w:rFonts w:asciiTheme="majorHAnsi" w:hAnsiTheme="majorHAnsi" w:cs="Times New Roman"/>
          <w:sz w:val="24"/>
          <w:szCs w:val="24"/>
          <w:lang w:val="pt-BR"/>
        </w:rPr>
        <w:t>s</w:t>
      </w:r>
      <w:r w:rsidR="00D91B87" w:rsidRPr="008615B9">
        <w:rPr>
          <w:rFonts w:asciiTheme="majorHAnsi" w:hAnsiTheme="majorHAnsi" w:cs="Times New Roman"/>
          <w:sz w:val="24"/>
          <w:szCs w:val="24"/>
          <w:lang w:val="pt-BR"/>
        </w:rPr>
        <w:t xml:space="preserve"> por meio das imagens se repete</w:t>
      </w:r>
      <w:r w:rsidR="005A60BB" w:rsidRPr="008615B9">
        <w:rPr>
          <w:rFonts w:asciiTheme="majorHAnsi" w:hAnsiTheme="majorHAnsi" w:cs="Times New Roman"/>
          <w:sz w:val="24"/>
          <w:szCs w:val="24"/>
          <w:lang w:val="pt-BR"/>
        </w:rPr>
        <w:t>m</w:t>
      </w:r>
      <w:r w:rsidR="00D91B87" w:rsidRPr="008615B9">
        <w:rPr>
          <w:rFonts w:asciiTheme="majorHAnsi" w:hAnsiTheme="majorHAnsi" w:cs="Times New Roman"/>
          <w:sz w:val="24"/>
          <w:szCs w:val="24"/>
          <w:lang w:val="pt-BR"/>
        </w:rPr>
        <w:t xml:space="preserve"> em muitos contos da autora como em “As moedas”, título em que a imagem de duas efígies </w:t>
      </w:r>
      <w:r w:rsidR="005A60BB" w:rsidRPr="008615B9">
        <w:rPr>
          <w:rFonts w:asciiTheme="majorHAnsi" w:hAnsiTheme="majorHAnsi" w:cs="Times New Roman"/>
          <w:sz w:val="24"/>
          <w:szCs w:val="24"/>
          <w:lang w:val="pt-BR"/>
        </w:rPr>
        <w:t>é</w:t>
      </w:r>
      <w:r w:rsidR="00D91B87" w:rsidRPr="008615B9">
        <w:rPr>
          <w:rFonts w:asciiTheme="majorHAnsi" w:hAnsiTheme="majorHAnsi" w:cs="Times New Roman"/>
          <w:sz w:val="24"/>
          <w:szCs w:val="24"/>
          <w:lang w:val="pt-BR"/>
        </w:rPr>
        <w:t xml:space="preserve"> equiparada a de um ex-companheiro e</w:t>
      </w:r>
      <w:r w:rsidR="005A60BB" w:rsidRPr="008615B9">
        <w:rPr>
          <w:rFonts w:asciiTheme="majorHAnsi" w:hAnsiTheme="majorHAnsi" w:cs="Times New Roman"/>
          <w:sz w:val="24"/>
          <w:szCs w:val="24"/>
          <w:lang w:val="pt-BR"/>
        </w:rPr>
        <w:t xml:space="preserve"> a de</w:t>
      </w:r>
      <w:r w:rsidR="00D91B87" w:rsidRPr="008615B9">
        <w:rPr>
          <w:rFonts w:asciiTheme="majorHAnsi" w:hAnsiTheme="majorHAnsi" w:cs="Times New Roman"/>
          <w:sz w:val="24"/>
          <w:szCs w:val="24"/>
          <w:lang w:val="pt-BR"/>
        </w:rPr>
        <w:t xml:space="preserve"> uma ex-amiga</w:t>
      </w:r>
      <w:r w:rsidR="005A60BB" w:rsidRPr="008615B9">
        <w:rPr>
          <w:rFonts w:asciiTheme="majorHAnsi" w:hAnsiTheme="majorHAnsi" w:cs="Times New Roman"/>
          <w:sz w:val="24"/>
          <w:szCs w:val="24"/>
          <w:lang w:val="pt-BR"/>
        </w:rPr>
        <w:t xml:space="preserve"> da narradora</w:t>
      </w:r>
      <w:r w:rsidR="00D91B87" w:rsidRPr="008615B9">
        <w:rPr>
          <w:rFonts w:asciiTheme="majorHAnsi" w:hAnsiTheme="majorHAnsi" w:cs="Times New Roman"/>
          <w:sz w:val="24"/>
          <w:szCs w:val="24"/>
          <w:lang w:val="pt-BR"/>
        </w:rPr>
        <w:t>.</w:t>
      </w:r>
      <w:r w:rsidR="00E10CC5" w:rsidRPr="008615B9">
        <w:rPr>
          <w:rFonts w:asciiTheme="majorHAnsi" w:hAnsiTheme="majorHAnsi" w:cs="Times New Roman"/>
          <w:sz w:val="24"/>
          <w:szCs w:val="24"/>
          <w:lang w:val="pt-BR"/>
        </w:rPr>
        <w:t xml:space="preserve"> </w:t>
      </w:r>
      <w:r w:rsidR="00B7383B" w:rsidRPr="008615B9">
        <w:rPr>
          <w:rFonts w:asciiTheme="majorHAnsi" w:hAnsiTheme="majorHAnsi" w:cs="Times New Roman"/>
          <w:sz w:val="24"/>
          <w:szCs w:val="24"/>
          <w:lang w:val="pt-BR"/>
        </w:rPr>
        <w:t xml:space="preserve">Abandonada pelo marido e pelos filhos que conseguem se libertar da “mãe </w:t>
      </w:r>
      <w:r w:rsidR="00B7383B" w:rsidRPr="008615B9">
        <w:rPr>
          <w:rFonts w:asciiTheme="majorHAnsi" w:hAnsiTheme="majorHAnsi" w:cs="Times New Roman"/>
          <w:sz w:val="24"/>
          <w:szCs w:val="24"/>
          <w:lang w:val="pt-BR"/>
        </w:rPr>
        <w:lastRenderedPageBreak/>
        <w:t>possessiva” (p.97), a antiga colega encontra este namorado de outros tempos justamente por intermédio do anseio pelo visível e</w:t>
      </w:r>
      <w:r w:rsidR="005A60BB" w:rsidRPr="008615B9">
        <w:rPr>
          <w:rFonts w:asciiTheme="majorHAnsi" w:hAnsiTheme="majorHAnsi" w:cs="Times New Roman"/>
          <w:sz w:val="24"/>
          <w:szCs w:val="24"/>
          <w:lang w:val="pt-BR"/>
        </w:rPr>
        <w:t xml:space="preserve"> o</w:t>
      </w:r>
      <w:r w:rsidR="00B7383B" w:rsidRPr="008615B9">
        <w:rPr>
          <w:rFonts w:asciiTheme="majorHAnsi" w:hAnsiTheme="majorHAnsi" w:cs="Times New Roman"/>
          <w:sz w:val="24"/>
          <w:szCs w:val="24"/>
          <w:lang w:val="pt-BR"/>
        </w:rPr>
        <w:t xml:space="preserve"> que ele esconde: </w:t>
      </w:r>
    </w:p>
    <w:p w14:paraId="00DCAB33" w14:textId="77777777" w:rsidR="00B7383B" w:rsidRPr="008615B9" w:rsidRDefault="00B7383B" w:rsidP="00830F95">
      <w:pPr>
        <w:spacing w:after="0" w:line="240" w:lineRule="auto"/>
        <w:ind w:left="2268" w:firstLine="708"/>
        <w:jc w:val="both"/>
        <w:rPr>
          <w:rFonts w:asciiTheme="majorHAnsi" w:hAnsiTheme="majorHAnsi" w:cs="Times New Roman"/>
          <w:sz w:val="20"/>
          <w:szCs w:val="20"/>
          <w:lang w:val="pt-BR"/>
        </w:rPr>
      </w:pPr>
    </w:p>
    <w:p w14:paraId="2CA077C1" w14:textId="77777777" w:rsidR="0084735D" w:rsidRPr="008615B9" w:rsidRDefault="00B7383B" w:rsidP="00830F95">
      <w:pPr>
        <w:spacing w:after="0" w:line="240" w:lineRule="auto"/>
        <w:ind w:left="2268"/>
        <w:jc w:val="both"/>
        <w:rPr>
          <w:rFonts w:asciiTheme="majorHAnsi" w:hAnsiTheme="majorHAnsi" w:cs="Times New Roman"/>
          <w:sz w:val="20"/>
          <w:szCs w:val="20"/>
          <w:lang w:val="pt-BR"/>
        </w:rPr>
      </w:pPr>
      <w:r w:rsidRPr="008615B9">
        <w:rPr>
          <w:rFonts w:asciiTheme="majorHAnsi" w:hAnsiTheme="majorHAnsi" w:cs="Times New Roman"/>
          <w:sz w:val="20"/>
          <w:szCs w:val="20"/>
          <w:lang w:val="pt-BR"/>
        </w:rPr>
        <w:t xml:space="preserve">Minha ex-amiga tinha viajado aos confins nortistas, no meio da poeira vermelha de várias cidades ainda por construir. Perseguia o rastro da filha mais velha, mostrando a todos os feirantes e atendentes de lojas o retrato em que </w:t>
      </w:r>
      <w:r w:rsidR="00830F95" w:rsidRPr="008615B9">
        <w:rPr>
          <w:rFonts w:asciiTheme="majorHAnsi" w:hAnsiTheme="majorHAnsi" w:cs="Times New Roman"/>
          <w:sz w:val="20"/>
          <w:szCs w:val="20"/>
          <w:lang w:val="pt-BR"/>
        </w:rPr>
        <w:t xml:space="preserve">aparecia </w:t>
      </w:r>
      <w:r w:rsidRPr="008615B9">
        <w:rPr>
          <w:rFonts w:asciiTheme="majorHAnsi" w:hAnsiTheme="majorHAnsi" w:cs="Times New Roman"/>
          <w:sz w:val="20"/>
          <w:szCs w:val="20"/>
          <w:lang w:val="pt-BR"/>
        </w:rPr>
        <w:t>uma adolescente dentuça e orelhuda, mas não exatamente feia. O antigo companheiro estava entre esses entrevistados de meio minuto. [...] Curiosamente, imagino que até</w:t>
      </w:r>
      <w:r w:rsidR="00830F95" w:rsidRPr="008615B9">
        <w:rPr>
          <w:rFonts w:asciiTheme="majorHAnsi" w:hAnsiTheme="majorHAnsi" w:cs="Times New Roman"/>
          <w:sz w:val="20"/>
          <w:szCs w:val="20"/>
          <w:lang w:val="pt-BR"/>
        </w:rPr>
        <w:t xml:space="preserve"> então meu antigo companheiro não tivesse se dado conta de que como a ex-amiga poderia incomodá-lo – ela, que começou a conversar com ele segurando na mão um retrato de família. Ou, talvez, pelo contrário, ele soubesse exatamente que diante de si não estava uma mulher desejável, mas uma inimiga. (MONTENEGRO, 2012, p. 98,99)</w:t>
      </w:r>
    </w:p>
    <w:p w14:paraId="231EF1BF" w14:textId="77777777" w:rsidR="00830F95" w:rsidRPr="008615B9" w:rsidRDefault="00830F95" w:rsidP="00830F95">
      <w:pPr>
        <w:spacing w:after="0" w:line="240" w:lineRule="auto"/>
        <w:ind w:left="2268"/>
        <w:jc w:val="both"/>
        <w:rPr>
          <w:rFonts w:asciiTheme="majorHAnsi" w:hAnsiTheme="majorHAnsi" w:cs="Times New Roman"/>
          <w:sz w:val="20"/>
          <w:szCs w:val="20"/>
          <w:lang w:val="pt-BR"/>
        </w:rPr>
      </w:pPr>
    </w:p>
    <w:p w14:paraId="752CE810" w14:textId="4EF59583" w:rsidR="00830F95" w:rsidRPr="008615B9" w:rsidRDefault="003A17C2" w:rsidP="00B7383B">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 xml:space="preserve">Ciente ou não do encontro destrutivo que teriam, os dois acabam morrendo em meio a um circo. Ela, estrangulada por ele, que logo </w:t>
      </w:r>
      <w:r w:rsidR="00861342" w:rsidRPr="008615B9">
        <w:rPr>
          <w:rFonts w:asciiTheme="majorHAnsi" w:hAnsiTheme="majorHAnsi" w:cs="Times New Roman"/>
          <w:sz w:val="24"/>
          <w:szCs w:val="24"/>
          <w:lang w:val="pt-BR"/>
        </w:rPr>
        <w:t>e</w:t>
      </w:r>
      <w:r w:rsidRPr="008615B9">
        <w:rPr>
          <w:rFonts w:asciiTheme="majorHAnsi" w:hAnsiTheme="majorHAnsi" w:cs="Times New Roman"/>
          <w:sz w:val="24"/>
          <w:szCs w:val="24"/>
          <w:lang w:val="pt-BR"/>
        </w:rPr>
        <w:t>nfart</w:t>
      </w:r>
      <w:r w:rsidR="00861342" w:rsidRPr="008615B9">
        <w:rPr>
          <w:rFonts w:asciiTheme="majorHAnsi" w:hAnsiTheme="majorHAnsi" w:cs="Times New Roman"/>
          <w:sz w:val="24"/>
          <w:szCs w:val="24"/>
          <w:lang w:val="pt-BR"/>
        </w:rPr>
        <w:t xml:space="preserve">a. </w:t>
      </w:r>
      <w:r w:rsidR="007335CD">
        <w:rPr>
          <w:rFonts w:asciiTheme="majorHAnsi" w:hAnsiTheme="majorHAnsi" w:cs="Times New Roman"/>
          <w:sz w:val="24"/>
          <w:szCs w:val="24"/>
          <w:lang w:val="pt-BR"/>
        </w:rPr>
        <w:t>Ao fim da narrativa, é outra vez por meio da fotografia</w:t>
      </w:r>
      <w:r w:rsidRPr="008615B9">
        <w:rPr>
          <w:rFonts w:asciiTheme="majorHAnsi" w:hAnsiTheme="majorHAnsi" w:cs="Times New Roman"/>
          <w:sz w:val="24"/>
          <w:szCs w:val="24"/>
          <w:lang w:val="pt-BR"/>
        </w:rPr>
        <w:t xml:space="preserve"> da fi</w:t>
      </w:r>
      <w:r w:rsidR="0065232B" w:rsidRPr="008615B9">
        <w:rPr>
          <w:rFonts w:asciiTheme="majorHAnsi" w:hAnsiTheme="majorHAnsi" w:cs="Times New Roman"/>
          <w:sz w:val="24"/>
          <w:szCs w:val="24"/>
          <w:lang w:val="pt-BR"/>
        </w:rPr>
        <w:t xml:space="preserve">lha, do retrato de família que a tudo destruiu, que os últimos laços </w:t>
      </w:r>
      <w:r w:rsidR="007335CD">
        <w:rPr>
          <w:rFonts w:asciiTheme="majorHAnsi" w:hAnsiTheme="majorHAnsi" w:cs="Times New Roman"/>
          <w:sz w:val="24"/>
          <w:szCs w:val="24"/>
          <w:lang w:val="pt-BR"/>
        </w:rPr>
        <w:t xml:space="preserve">fragmentados </w:t>
      </w:r>
      <w:r w:rsidR="0065232B" w:rsidRPr="008615B9">
        <w:rPr>
          <w:rFonts w:asciiTheme="majorHAnsi" w:hAnsiTheme="majorHAnsi" w:cs="Times New Roman"/>
          <w:sz w:val="24"/>
          <w:szCs w:val="24"/>
          <w:lang w:val="pt-BR"/>
        </w:rPr>
        <w:t>se estabelecem para a morte derradeir</w:t>
      </w:r>
      <w:r w:rsidR="007A0E24" w:rsidRPr="008615B9">
        <w:rPr>
          <w:rFonts w:asciiTheme="majorHAnsi" w:hAnsiTheme="majorHAnsi" w:cs="Times New Roman"/>
          <w:sz w:val="24"/>
          <w:szCs w:val="24"/>
          <w:lang w:val="pt-BR"/>
        </w:rPr>
        <w:t>a</w:t>
      </w:r>
      <w:r w:rsidR="007335CD">
        <w:rPr>
          <w:rFonts w:asciiTheme="majorHAnsi" w:hAnsiTheme="majorHAnsi" w:cs="Times New Roman"/>
          <w:sz w:val="24"/>
          <w:szCs w:val="24"/>
          <w:lang w:val="pt-BR"/>
        </w:rPr>
        <w:t xml:space="preserve"> da personagem e mãe</w:t>
      </w:r>
      <w:r w:rsidR="0065232B" w:rsidRPr="008615B9">
        <w:rPr>
          <w:rFonts w:asciiTheme="majorHAnsi" w:hAnsiTheme="majorHAnsi" w:cs="Times New Roman"/>
          <w:sz w:val="24"/>
          <w:szCs w:val="24"/>
          <w:lang w:val="pt-BR"/>
        </w:rPr>
        <w:t>: “A administração do circo fez a gentileza de publicar uma nota de condolências no jornal, divulgando também a foto que a mulher levava na mão. Foi desse modo que sua filha, que afinal estava mesmo na cidade, soube do estranho acontecimento.” (</w:t>
      </w:r>
      <w:r w:rsidR="007335CD">
        <w:rPr>
          <w:rFonts w:asciiTheme="majorHAnsi" w:hAnsiTheme="majorHAnsi" w:cs="Times New Roman"/>
          <w:sz w:val="24"/>
          <w:szCs w:val="24"/>
          <w:lang w:val="pt-BR"/>
        </w:rPr>
        <w:t xml:space="preserve">MONTENEGRO, 2012, </w:t>
      </w:r>
      <w:r w:rsidR="0065232B" w:rsidRPr="008615B9">
        <w:rPr>
          <w:rFonts w:asciiTheme="majorHAnsi" w:hAnsiTheme="majorHAnsi" w:cs="Times New Roman"/>
          <w:sz w:val="24"/>
          <w:szCs w:val="24"/>
          <w:lang w:val="pt-BR"/>
        </w:rPr>
        <w:t>p. 100). Os corpos são, assim, enterrados, mas, por meio da palavra que explana ao leitor os fatos dos conhecidos, a narradora repõe na pel</w:t>
      </w:r>
      <w:r w:rsidR="007335CD">
        <w:rPr>
          <w:rFonts w:asciiTheme="majorHAnsi" w:hAnsiTheme="majorHAnsi" w:cs="Times New Roman"/>
          <w:sz w:val="24"/>
          <w:szCs w:val="24"/>
          <w:lang w:val="pt-BR"/>
        </w:rPr>
        <w:t xml:space="preserve">e do imaginário os dois mortos, em imagens: </w:t>
      </w:r>
      <w:r w:rsidR="0065232B" w:rsidRPr="008615B9">
        <w:rPr>
          <w:rFonts w:asciiTheme="majorHAnsi" w:hAnsiTheme="majorHAnsi" w:cs="Times New Roman"/>
          <w:sz w:val="24"/>
          <w:szCs w:val="24"/>
          <w:lang w:val="pt-BR"/>
        </w:rPr>
        <w:t>“Parecem duas tatuagens ridículas e antiquadas.”</w:t>
      </w:r>
      <w:r w:rsidR="00AA5DFC" w:rsidRPr="008615B9">
        <w:rPr>
          <w:rFonts w:asciiTheme="majorHAnsi" w:hAnsiTheme="majorHAnsi" w:cs="Times New Roman"/>
          <w:sz w:val="24"/>
          <w:szCs w:val="24"/>
          <w:lang w:val="pt-BR"/>
        </w:rPr>
        <w:t xml:space="preserve">. </w:t>
      </w:r>
      <w:r w:rsidR="007335CD">
        <w:rPr>
          <w:rFonts w:asciiTheme="majorHAnsi" w:hAnsiTheme="majorHAnsi" w:cs="Times New Roman"/>
          <w:sz w:val="24"/>
          <w:szCs w:val="24"/>
          <w:lang w:val="pt-BR"/>
        </w:rPr>
        <w:t>(p.100).</w:t>
      </w:r>
    </w:p>
    <w:p w14:paraId="56CFB4CB" w14:textId="3C9CDDBA" w:rsidR="0065232B" w:rsidRPr="008615B9" w:rsidRDefault="0065232B" w:rsidP="00B7383B">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AA5DFC" w:rsidRPr="008615B9">
        <w:rPr>
          <w:rFonts w:asciiTheme="majorHAnsi" w:hAnsiTheme="majorHAnsi" w:cs="Times New Roman"/>
          <w:sz w:val="24"/>
          <w:szCs w:val="24"/>
          <w:lang w:val="pt-BR"/>
        </w:rPr>
        <w:t xml:space="preserve">De igual modo, no conto “A espera” do livro </w:t>
      </w:r>
      <w:r w:rsidR="00AA5DFC" w:rsidRPr="008615B9">
        <w:rPr>
          <w:rFonts w:asciiTheme="majorHAnsi" w:hAnsiTheme="majorHAnsi" w:cs="Times New Roman"/>
          <w:i/>
          <w:sz w:val="24"/>
          <w:szCs w:val="24"/>
          <w:lang w:val="pt-BR"/>
        </w:rPr>
        <w:t>O vendedor de Judas</w:t>
      </w:r>
      <w:r w:rsidR="00AA5DFC" w:rsidRPr="008615B9">
        <w:rPr>
          <w:rFonts w:asciiTheme="majorHAnsi" w:hAnsiTheme="majorHAnsi" w:cs="Times New Roman"/>
          <w:sz w:val="24"/>
          <w:szCs w:val="24"/>
          <w:lang w:val="pt-BR"/>
        </w:rPr>
        <w:t>, Tércia</w:t>
      </w:r>
      <w:r w:rsidR="007335CD">
        <w:rPr>
          <w:rFonts w:asciiTheme="majorHAnsi" w:hAnsiTheme="majorHAnsi" w:cs="Times New Roman"/>
          <w:sz w:val="24"/>
          <w:szCs w:val="24"/>
          <w:lang w:val="pt-BR"/>
        </w:rPr>
        <w:t xml:space="preserve"> Montenegro dá à fotografia</w:t>
      </w:r>
      <w:r w:rsidR="00AA5DFC" w:rsidRPr="008615B9">
        <w:rPr>
          <w:rFonts w:asciiTheme="majorHAnsi" w:hAnsiTheme="majorHAnsi" w:cs="Times New Roman"/>
          <w:sz w:val="24"/>
          <w:szCs w:val="24"/>
          <w:lang w:val="pt-BR"/>
        </w:rPr>
        <w:t xml:space="preserve"> a </w:t>
      </w:r>
      <w:r w:rsidR="007335CD">
        <w:rPr>
          <w:rFonts w:asciiTheme="majorHAnsi" w:hAnsiTheme="majorHAnsi" w:cs="Times New Roman"/>
          <w:sz w:val="24"/>
          <w:szCs w:val="24"/>
          <w:lang w:val="pt-BR"/>
        </w:rPr>
        <w:t>possibilidade</w:t>
      </w:r>
      <w:r w:rsidR="00AA5DFC" w:rsidRPr="008615B9">
        <w:rPr>
          <w:rFonts w:asciiTheme="majorHAnsi" w:hAnsiTheme="majorHAnsi" w:cs="Times New Roman"/>
          <w:sz w:val="24"/>
          <w:szCs w:val="24"/>
          <w:lang w:val="pt-BR"/>
        </w:rPr>
        <w:t xml:space="preserve"> de reconciliação familiar e consigo mesmo. D</w:t>
      </w:r>
      <w:r w:rsidR="003D6534" w:rsidRPr="008615B9">
        <w:rPr>
          <w:rFonts w:asciiTheme="majorHAnsi" w:hAnsiTheme="majorHAnsi" w:cs="Times New Roman"/>
          <w:sz w:val="24"/>
          <w:szCs w:val="24"/>
          <w:lang w:val="pt-BR"/>
        </w:rPr>
        <w:t>a irmã</w:t>
      </w:r>
      <w:r w:rsidR="00AA5DFC" w:rsidRPr="008615B9">
        <w:rPr>
          <w:rFonts w:asciiTheme="majorHAnsi" w:hAnsiTheme="majorHAnsi" w:cs="Times New Roman"/>
          <w:sz w:val="24"/>
          <w:szCs w:val="24"/>
          <w:lang w:val="pt-BR"/>
        </w:rPr>
        <w:t xml:space="preserve"> morta resta pouco</w:t>
      </w:r>
      <w:r w:rsidR="003D6534" w:rsidRPr="008615B9">
        <w:rPr>
          <w:rFonts w:asciiTheme="majorHAnsi" w:hAnsiTheme="majorHAnsi" w:cs="Times New Roman"/>
          <w:sz w:val="24"/>
          <w:szCs w:val="24"/>
          <w:lang w:val="pt-BR"/>
        </w:rPr>
        <w:t xml:space="preserve"> à protagonista</w:t>
      </w:r>
      <w:r w:rsidR="00AA5DFC" w:rsidRPr="008615B9">
        <w:rPr>
          <w:rFonts w:asciiTheme="majorHAnsi" w:hAnsiTheme="majorHAnsi" w:cs="Times New Roman"/>
          <w:sz w:val="24"/>
          <w:szCs w:val="24"/>
          <w:lang w:val="pt-BR"/>
        </w:rPr>
        <w:t xml:space="preserve">: “As fotos estavam ali, sobre o criado-mudo. A irmã, no preto-e-branco do passado, tão bonita!” (MONTENEGRO, 1998, p. 24). Agora o pai certamente morreria na prisão após vingar a morte da jovem pelo genro e o falecimento súbito da </w:t>
      </w:r>
      <w:r w:rsidR="003D6534" w:rsidRPr="008615B9">
        <w:rPr>
          <w:rFonts w:asciiTheme="majorHAnsi" w:hAnsiTheme="majorHAnsi" w:cs="Times New Roman"/>
          <w:sz w:val="24"/>
          <w:szCs w:val="24"/>
          <w:lang w:val="pt-BR"/>
        </w:rPr>
        <w:t>mãe</w:t>
      </w:r>
      <w:r w:rsidR="00AA5DFC" w:rsidRPr="008615B9">
        <w:rPr>
          <w:rFonts w:asciiTheme="majorHAnsi" w:hAnsiTheme="majorHAnsi" w:cs="Times New Roman"/>
          <w:sz w:val="24"/>
          <w:szCs w:val="24"/>
          <w:lang w:val="pt-BR"/>
        </w:rPr>
        <w:t xml:space="preserve"> ao saber a notícia, numa sequência trágica semelhante </w:t>
      </w:r>
      <w:r w:rsidR="003D6534" w:rsidRPr="008615B9">
        <w:rPr>
          <w:rFonts w:asciiTheme="majorHAnsi" w:hAnsiTheme="majorHAnsi" w:cs="Times New Roman"/>
          <w:sz w:val="24"/>
          <w:szCs w:val="24"/>
          <w:lang w:val="pt-BR"/>
        </w:rPr>
        <w:t>à</w:t>
      </w:r>
      <w:r w:rsidR="00AA5DFC" w:rsidRPr="008615B9">
        <w:rPr>
          <w:rFonts w:asciiTheme="majorHAnsi" w:hAnsiTheme="majorHAnsi" w:cs="Times New Roman"/>
          <w:sz w:val="24"/>
          <w:szCs w:val="24"/>
          <w:lang w:val="pt-BR"/>
        </w:rPr>
        <w:t xml:space="preserve"> do conto anterior. À filha caçula cabia a missão de entregar as fotografias, deixar de mentir que não as encontra</w:t>
      </w:r>
      <w:r w:rsidR="003D6534" w:rsidRPr="008615B9">
        <w:rPr>
          <w:rFonts w:asciiTheme="majorHAnsi" w:hAnsiTheme="majorHAnsi" w:cs="Times New Roman"/>
          <w:sz w:val="24"/>
          <w:szCs w:val="24"/>
          <w:lang w:val="pt-BR"/>
        </w:rPr>
        <w:t>,</w:t>
      </w:r>
      <w:r w:rsidR="00AA5DFC" w:rsidRPr="008615B9">
        <w:rPr>
          <w:rFonts w:asciiTheme="majorHAnsi" w:hAnsiTheme="majorHAnsi" w:cs="Times New Roman"/>
          <w:sz w:val="24"/>
          <w:szCs w:val="24"/>
          <w:lang w:val="pt-BR"/>
        </w:rPr>
        <w:t xml:space="preserve"> fazer a felicidade última do pai e fomentar as narrativas na </w:t>
      </w:r>
      <w:r w:rsidR="00861342" w:rsidRPr="008615B9">
        <w:rPr>
          <w:rFonts w:asciiTheme="majorHAnsi" w:hAnsiTheme="majorHAnsi" w:cs="Times New Roman"/>
          <w:sz w:val="24"/>
          <w:szCs w:val="24"/>
          <w:lang w:val="pt-BR"/>
        </w:rPr>
        <w:t>peni</w:t>
      </w:r>
      <w:r w:rsidR="00AA5DFC" w:rsidRPr="008615B9">
        <w:rPr>
          <w:rFonts w:asciiTheme="majorHAnsi" w:hAnsiTheme="majorHAnsi" w:cs="Times New Roman"/>
          <w:sz w:val="24"/>
          <w:szCs w:val="24"/>
          <w:lang w:val="pt-BR"/>
        </w:rPr>
        <w:t>tenciária: “Os presos terão por algum tempo a lembrança daquela história. E talvez lamentassem, remoendo conversas, o triste fim de uma desconhecida.”.</w:t>
      </w:r>
      <w:r w:rsidR="007335CD">
        <w:rPr>
          <w:rFonts w:asciiTheme="majorHAnsi" w:hAnsiTheme="majorHAnsi" w:cs="Times New Roman"/>
          <w:sz w:val="24"/>
          <w:szCs w:val="24"/>
          <w:lang w:val="pt-BR"/>
        </w:rPr>
        <w:t xml:space="preserve"> (p.24).</w:t>
      </w:r>
    </w:p>
    <w:p w14:paraId="373F010E" w14:textId="325CC134" w:rsidR="00AA5DFC" w:rsidRPr="008615B9" w:rsidRDefault="00AA5DFC" w:rsidP="009D1A84">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Nesta</w:t>
      </w:r>
      <w:r w:rsidR="00A47361" w:rsidRPr="008615B9">
        <w:rPr>
          <w:rFonts w:asciiTheme="majorHAnsi" w:hAnsiTheme="majorHAnsi" w:cs="Times New Roman"/>
          <w:sz w:val="24"/>
          <w:szCs w:val="24"/>
          <w:lang w:val="pt-BR"/>
        </w:rPr>
        <w:t>s</w:t>
      </w:r>
      <w:r w:rsidRPr="008615B9">
        <w:rPr>
          <w:rFonts w:asciiTheme="majorHAnsi" w:hAnsiTheme="majorHAnsi" w:cs="Times New Roman"/>
          <w:sz w:val="24"/>
          <w:szCs w:val="24"/>
          <w:lang w:val="pt-BR"/>
        </w:rPr>
        <w:t xml:space="preserve"> histórias, </w:t>
      </w:r>
      <w:r w:rsidR="00A47361" w:rsidRPr="008615B9">
        <w:rPr>
          <w:rFonts w:asciiTheme="majorHAnsi" w:hAnsiTheme="majorHAnsi" w:cs="Times New Roman"/>
          <w:sz w:val="24"/>
          <w:szCs w:val="24"/>
          <w:lang w:val="pt-BR"/>
        </w:rPr>
        <w:t>o passado como o único tempo detentor de durabilidade está marcado pelas fotos. Elas documentam o o</w:t>
      </w:r>
      <w:r w:rsidR="00812C71" w:rsidRPr="008615B9">
        <w:rPr>
          <w:rFonts w:asciiTheme="majorHAnsi" w:hAnsiTheme="majorHAnsi" w:cs="Times New Roman"/>
          <w:sz w:val="24"/>
          <w:szCs w:val="24"/>
          <w:lang w:val="pt-BR"/>
        </w:rPr>
        <w:t xml:space="preserve">corrido, </w:t>
      </w:r>
      <w:r w:rsidR="00822DAC" w:rsidRPr="008615B9">
        <w:rPr>
          <w:rFonts w:asciiTheme="majorHAnsi" w:hAnsiTheme="majorHAnsi" w:cs="Times New Roman"/>
          <w:sz w:val="24"/>
          <w:szCs w:val="24"/>
          <w:lang w:val="pt-BR"/>
        </w:rPr>
        <w:t>já que</w:t>
      </w:r>
      <w:r w:rsidR="00812C71" w:rsidRPr="008615B9">
        <w:rPr>
          <w:rFonts w:asciiTheme="majorHAnsi" w:hAnsiTheme="majorHAnsi" w:cs="Times New Roman"/>
          <w:sz w:val="24"/>
          <w:szCs w:val="24"/>
          <w:lang w:val="pt-BR"/>
        </w:rPr>
        <w:t xml:space="preserve"> para Comolli</w:t>
      </w:r>
      <w:r w:rsidR="007335CD">
        <w:rPr>
          <w:rFonts w:asciiTheme="majorHAnsi" w:hAnsiTheme="majorHAnsi" w:cs="Times New Roman"/>
          <w:sz w:val="24"/>
          <w:szCs w:val="24"/>
          <w:lang w:val="pt-BR"/>
        </w:rPr>
        <w:t>:</w:t>
      </w:r>
      <w:r w:rsidR="00812C71" w:rsidRPr="008615B9">
        <w:rPr>
          <w:rFonts w:asciiTheme="majorHAnsi" w:hAnsiTheme="majorHAnsi" w:cs="Times New Roman"/>
          <w:sz w:val="24"/>
          <w:szCs w:val="24"/>
          <w:lang w:val="pt-BR"/>
        </w:rPr>
        <w:t xml:space="preserve"> </w:t>
      </w:r>
      <w:r w:rsidR="00A47361" w:rsidRPr="008615B9">
        <w:rPr>
          <w:rFonts w:asciiTheme="majorHAnsi" w:hAnsiTheme="majorHAnsi" w:cs="Times New Roman"/>
          <w:sz w:val="24"/>
          <w:szCs w:val="24"/>
          <w:lang w:val="pt-BR"/>
        </w:rPr>
        <w:t>“Não é tanto as imagens que faltam, mas as imagens que duram é que faltam.</w:t>
      </w:r>
      <w:r w:rsidR="009D1A84" w:rsidRPr="008615B9">
        <w:rPr>
          <w:rFonts w:asciiTheme="majorHAnsi" w:hAnsiTheme="majorHAnsi" w:cs="Times New Roman"/>
          <w:sz w:val="24"/>
          <w:szCs w:val="24"/>
          <w:lang w:val="pt-BR"/>
        </w:rPr>
        <w:t>”</w:t>
      </w:r>
      <w:r w:rsidR="007335CD" w:rsidRPr="007335CD">
        <w:rPr>
          <w:rFonts w:asciiTheme="majorHAnsi" w:hAnsiTheme="majorHAnsi" w:cs="Times New Roman"/>
          <w:sz w:val="24"/>
          <w:szCs w:val="24"/>
          <w:lang w:val="pt-BR"/>
        </w:rPr>
        <w:t xml:space="preserve"> </w:t>
      </w:r>
      <w:r w:rsidR="007335CD" w:rsidRPr="008615B9">
        <w:rPr>
          <w:rFonts w:asciiTheme="majorHAnsi" w:hAnsiTheme="majorHAnsi" w:cs="Times New Roman"/>
          <w:sz w:val="24"/>
          <w:szCs w:val="24"/>
          <w:lang w:val="pt-BR"/>
        </w:rPr>
        <w:t>(2007</w:t>
      </w:r>
      <w:r w:rsidR="007335CD">
        <w:rPr>
          <w:rFonts w:asciiTheme="majorHAnsi" w:hAnsiTheme="majorHAnsi" w:cs="Times New Roman"/>
          <w:sz w:val="24"/>
          <w:szCs w:val="24"/>
          <w:lang w:val="pt-BR"/>
        </w:rPr>
        <w:t xml:space="preserve">, p.128). </w:t>
      </w:r>
      <w:r w:rsidR="006E2250" w:rsidRPr="008615B9">
        <w:rPr>
          <w:rFonts w:asciiTheme="majorHAnsi" w:hAnsiTheme="majorHAnsi" w:cs="Times New Roman"/>
          <w:sz w:val="24"/>
          <w:szCs w:val="24"/>
          <w:lang w:val="pt-BR"/>
        </w:rPr>
        <w:t xml:space="preserve">O autor, </w:t>
      </w:r>
      <w:r w:rsidR="009D1A84" w:rsidRPr="008615B9">
        <w:rPr>
          <w:rFonts w:asciiTheme="majorHAnsi" w:hAnsiTheme="majorHAnsi" w:cs="Times New Roman"/>
          <w:sz w:val="24"/>
          <w:szCs w:val="24"/>
          <w:lang w:val="pt-BR"/>
        </w:rPr>
        <w:t>que fala</w:t>
      </w:r>
      <w:r w:rsidR="006E2250" w:rsidRPr="008615B9">
        <w:rPr>
          <w:rFonts w:asciiTheme="majorHAnsi" w:hAnsiTheme="majorHAnsi" w:cs="Times New Roman"/>
          <w:sz w:val="24"/>
          <w:szCs w:val="24"/>
          <w:lang w:val="pt-BR"/>
        </w:rPr>
        <w:t xml:space="preserve"> sobre cinem</w:t>
      </w:r>
      <w:r w:rsidR="009D1A84" w:rsidRPr="008615B9">
        <w:rPr>
          <w:rFonts w:asciiTheme="majorHAnsi" w:hAnsiTheme="majorHAnsi" w:cs="Times New Roman"/>
          <w:sz w:val="24"/>
          <w:szCs w:val="24"/>
          <w:lang w:val="pt-BR"/>
        </w:rPr>
        <w:t>a,</w:t>
      </w:r>
      <w:r w:rsidR="006E2250" w:rsidRPr="008615B9">
        <w:rPr>
          <w:rFonts w:asciiTheme="majorHAnsi" w:hAnsiTheme="majorHAnsi" w:cs="Times New Roman"/>
          <w:sz w:val="24"/>
          <w:szCs w:val="24"/>
          <w:lang w:val="pt-BR"/>
        </w:rPr>
        <w:t xml:space="preserve"> contempla também a literatura, aquela que muitas vezes também tem </w:t>
      </w:r>
      <w:r w:rsidR="006E2250" w:rsidRPr="008615B9">
        <w:rPr>
          <w:rFonts w:asciiTheme="majorHAnsi" w:hAnsiTheme="majorHAnsi" w:cs="Times New Roman"/>
          <w:sz w:val="24"/>
          <w:szCs w:val="24"/>
          <w:lang w:val="pt-BR"/>
        </w:rPr>
        <w:lastRenderedPageBreak/>
        <w:t xml:space="preserve">horror ao vazio, como ele diz a respeito do </w:t>
      </w:r>
      <w:r w:rsidR="006E2250" w:rsidRPr="008615B9">
        <w:rPr>
          <w:rFonts w:asciiTheme="majorHAnsi" w:hAnsiTheme="majorHAnsi" w:cs="Times New Roman"/>
          <w:i/>
          <w:sz w:val="24"/>
          <w:szCs w:val="24"/>
          <w:lang w:val="pt-BR"/>
        </w:rPr>
        <w:t>mundo filmado</w:t>
      </w:r>
      <w:r w:rsidR="009D1A84" w:rsidRPr="008615B9">
        <w:rPr>
          <w:rFonts w:asciiTheme="majorHAnsi" w:hAnsiTheme="majorHAnsi" w:cs="Times New Roman"/>
          <w:sz w:val="24"/>
          <w:szCs w:val="24"/>
          <w:lang w:val="pt-BR"/>
        </w:rPr>
        <w:t xml:space="preserve">. </w:t>
      </w:r>
      <w:r w:rsidR="00812C71" w:rsidRPr="008615B9">
        <w:rPr>
          <w:rFonts w:asciiTheme="majorHAnsi" w:hAnsiTheme="majorHAnsi" w:cs="Times New Roman"/>
          <w:sz w:val="24"/>
          <w:szCs w:val="24"/>
          <w:lang w:val="pt-BR"/>
        </w:rPr>
        <w:t>Comolli ainda problematiza de forma contundente a relação entre palavra e imagem, declarando que é preciso que o corpo-leitor fale, seja erótico</w:t>
      </w:r>
      <w:r w:rsidR="00822DAC" w:rsidRPr="008615B9">
        <w:rPr>
          <w:rFonts w:asciiTheme="majorHAnsi" w:hAnsiTheme="majorHAnsi" w:cs="Times New Roman"/>
          <w:sz w:val="24"/>
          <w:szCs w:val="24"/>
          <w:lang w:val="pt-BR"/>
        </w:rPr>
        <w:t xml:space="preserve"> assim</w:t>
      </w:r>
      <w:r w:rsidR="00812C71" w:rsidRPr="008615B9">
        <w:rPr>
          <w:rFonts w:asciiTheme="majorHAnsi" w:hAnsiTheme="majorHAnsi" w:cs="Times New Roman"/>
          <w:sz w:val="24"/>
          <w:szCs w:val="24"/>
          <w:lang w:val="pt-BR"/>
        </w:rPr>
        <w:t xml:space="preserve"> como </w:t>
      </w:r>
      <w:r w:rsidR="00822DAC" w:rsidRPr="008615B9">
        <w:rPr>
          <w:rFonts w:asciiTheme="majorHAnsi" w:hAnsiTheme="majorHAnsi" w:cs="Times New Roman"/>
          <w:sz w:val="24"/>
          <w:szCs w:val="24"/>
          <w:lang w:val="pt-BR"/>
        </w:rPr>
        <w:t xml:space="preserve">o é </w:t>
      </w:r>
      <w:r w:rsidR="00812C71" w:rsidRPr="008615B9">
        <w:rPr>
          <w:rFonts w:asciiTheme="majorHAnsi" w:hAnsiTheme="majorHAnsi" w:cs="Times New Roman"/>
          <w:sz w:val="24"/>
          <w:szCs w:val="24"/>
          <w:lang w:val="pt-BR"/>
        </w:rPr>
        <w:t>n</w:t>
      </w:r>
      <w:r w:rsidR="00822DAC" w:rsidRPr="008615B9">
        <w:rPr>
          <w:rFonts w:asciiTheme="majorHAnsi" w:hAnsiTheme="majorHAnsi" w:cs="Times New Roman"/>
          <w:sz w:val="24"/>
          <w:szCs w:val="24"/>
          <w:lang w:val="pt-BR"/>
        </w:rPr>
        <w:t>a experiência do</w:t>
      </w:r>
      <w:r w:rsidR="00812C71" w:rsidRPr="008615B9">
        <w:rPr>
          <w:rFonts w:asciiTheme="majorHAnsi" w:hAnsiTheme="majorHAnsi" w:cs="Times New Roman"/>
          <w:sz w:val="24"/>
          <w:szCs w:val="24"/>
          <w:lang w:val="pt-BR"/>
        </w:rPr>
        <w:t xml:space="preserve"> cinema</w:t>
      </w:r>
      <w:r w:rsidR="007335CD">
        <w:rPr>
          <w:rFonts w:asciiTheme="majorHAnsi" w:hAnsiTheme="majorHAnsi" w:cs="Times New Roman"/>
          <w:sz w:val="24"/>
          <w:szCs w:val="24"/>
          <w:lang w:val="pt-BR"/>
        </w:rPr>
        <w:t>, foco do teórico</w:t>
      </w:r>
      <w:r w:rsidR="00812C71" w:rsidRPr="008615B9">
        <w:rPr>
          <w:rFonts w:asciiTheme="majorHAnsi" w:hAnsiTheme="majorHAnsi" w:cs="Times New Roman"/>
          <w:sz w:val="24"/>
          <w:szCs w:val="24"/>
          <w:lang w:val="pt-BR"/>
        </w:rPr>
        <w:t>: “A fala filmada não é esperada como que nos diria alguma coisa da verdade do sujeito faltante, ela nos surge como uma das mentiras possíveis da escuta.</w:t>
      </w:r>
      <w:r w:rsidR="009D1A84" w:rsidRPr="008615B9">
        <w:rPr>
          <w:rFonts w:asciiTheme="majorHAnsi" w:hAnsiTheme="majorHAnsi" w:cs="Times New Roman"/>
          <w:sz w:val="24"/>
          <w:szCs w:val="24"/>
          <w:lang w:val="pt-BR"/>
        </w:rPr>
        <w:t>”</w:t>
      </w:r>
      <w:r w:rsidR="00812C71" w:rsidRPr="008615B9">
        <w:rPr>
          <w:rFonts w:asciiTheme="majorHAnsi" w:hAnsiTheme="majorHAnsi" w:cs="Times New Roman"/>
          <w:sz w:val="24"/>
          <w:szCs w:val="24"/>
          <w:lang w:val="pt-BR"/>
        </w:rPr>
        <w:t xml:space="preserve"> (p.133).</w:t>
      </w:r>
      <w:r w:rsidR="001160E5" w:rsidRPr="008615B9">
        <w:rPr>
          <w:rFonts w:asciiTheme="majorHAnsi" w:hAnsiTheme="majorHAnsi" w:cs="Times New Roman"/>
          <w:sz w:val="24"/>
          <w:szCs w:val="24"/>
          <w:lang w:val="pt-BR"/>
        </w:rPr>
        <w:t xml:space="preserve"> Como uma filha que sumiu e está escondida em “As moedas”, e a outra que esconde a imagem afirmando seu paradeiro em “A espera”, o ser e o parecer são mutáveis e a metamorfose d</w:t>
      </w:r>
      <w:r w:rsidR="002D1D5B" w:rsidRPr="008615B9">
        <w:rPr>
          <w:rFonts w:asciiTheme="majorHAnsi" w:hAnsiTheme="majorHAnsi" w:cs="Times New Roman"/>
          <w:sz w:val="24"/>
          <w:szCs w:val="24"/>
          <w:lang w:val="pt-BR"/>
        </w:rPr>
        <w:t>a palavra é tornar-se espelho de quem a diz/vê e seu</w:t>
      </w:r>
      <w:r w:rsidR="009D1A84" w:rsidRPr="008615B9">
        <w:rPr>
          <w:rFonts w:asciiTheme="majorHAnsi" w:hAnsiTheme="majorHAnsi" w:cs="Times New Roman"/>
          <w:sz w:val="24"/>
          <w:szCs w:val="24"/>
          <w:lang w:val="pt-BR"/>
        </w:rPr>
        <w:t xml:space="preserve"> reflexo.</w:t>
      </w:r>
    </w:p>
    <w:p w14:paraId="07185121" w14:textId="2F448E41" w:rsidR="002C6420" w:rsidRDefault="002C6420" w:rsidP="00812C71">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No conto “Um gesto raro”, a narradora vai ao enterro do tio que não conheceu e </w:t>
      </w:r>
      <w:r w:rsidR="007335CD">
        <w:rPr>
          <w:rFonts w:asciiTheme="majorHAnsi" w:hAnsiTheme="majorHAnsi" w:cs="Times New Roman"/>
          <w:sz w:val="24"/>
          <w:szCs w:val="24"/>
          <w:lang w:val="pt-BR"/>
        </w:rPr>
        <w:t>que agora é apenas fotografia</w:t>
      </w:r>
      <w:r w:rsidRPr="008615B9">
        <w:rPr>
          <w:rFonts w:asciiTheme="majorHAnsi" w:hAnsiTheme="majorHAnsi" w:cs="Times New Roman"/>
          <w:sz w:val="24"/>
          <w:szCs w:val="24"/>
          <w:lang w:val="pt-BR"/>
        </w:rPr>
        <w:t>: “O caixão estava fechado; somente o retrato identificava o morto, na capela quase vazia. [</w:t>
      </w:r>
      <w:r w:rsidR="00822DAC" w:rsidRPr="008615B9">
        <w:rPr>
          <w:rFonts w:asciiTheme="majorHAnsi" w:hAnsiTheme="majorHAnsi" w:cs="Times New Roman"/>
          <w:sz w:val="24"/>
          <w:szCs w:val="24"/>
          <w:lang w:val="pt-BR"/>
        </w:rPr>
        <w:t>.</w:t>
      </w:r>
      <w:r w:rsidRPr="008615B9">
        <w:rPr>
          <w:rFonts w:asciiTheme="majorHAnsi" w:hAnsiTheme="majorHAnsi" w:cs="Times New Roman"/>
          <w:sz w:val="24"/>
          <w:szCs w:val="24"/>
          <w:lang w:val="pt-BR"/>
        </w:rPr>
        <w:t>..] Minha mãe ficou paralisada, e eu imediatamente compreendi por quê: ela não lembrava como tio Álvaro e ela se assemelhavam.” (MONTENEGRO, 2013, online)</w:t>
      </w:r>
      <w:r w:rsidR="007335CD">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A mãe o irmão são binários, pólos que se encontram no momento da morte, após terem brigado ao longo de toda a vida. Na reunião familiar, as dissidências e, com ela, toda a semelhança vêm à</w:t>
      </w:r>
      <w:r w:rsidR="001107F7" w:rsidRPr="008615B9">
        <w:rPr>
          <w:rFonts w:asciiTheme="majorHAnsi" w:hAnsiTheme="majorHAnsi" w:cs="Times New Roman"/>
          <w:sz w:val="24"/>
          <w:szCs w:val="24"/>
          <w:lang w:val="pt-BR"/>
        </w:rPr>
        <w:t xml:space="preserve"> tona, incluindo </w:t>
      </w:r>
      <w:r w:rsidR="009D1A84" w:rsidRPr="008615B9">
        <w:rPr>
          <w:rFonts w:asciiTheme="majorHAnsi" w:hAnsiTheme="majorHAnsi" w:cs="Times New Roman"/>
          <w:sz w:val="24"/>
          <w:szCs w:val="24"/>
          <w:lang w:val="pt-BR"/>
        </w:rPr>
        <w:t>a</w:t>
      </w:r>
      <w:r w:rsidR="00822DAC" w:rsidRPr="008615B9">
        <w:rPr>
          <w:rFonts w:asciiTheme="majorHAnsi" w:hAnsiTheme="majorHAnsi" w:cs="Times New Roman"/>
          <w:sz w:val="24"/>
          <w:szCs w:val="24"/>
          <w:lang w:val="pt-BR"/>
        </w:rPr>
        <w:t>quela</w:t>
      </w:r>
      <w:r w:rsidRPr="008615B9">
        <w:rPr>
          <w:rFonts w:asciiTheme="majorHAnsi" w:hAnsiTheme="majorHAnsi" w:cs="Times New Roman"/>
          <w:sz w:val="24"/>
          <w:szCs w:val="24"/>
          <w:lang w:val="pt-BR"/>
        </w:rPr>
        <w:t xml:space="preserve"> detentora da</w:t>
      </w:r>
      <w:r w:rsidR="001107F7" w:rsidRPr="008615B9">
        <w:rPr>
          <w:rFonts w:asciiTheme="majorHAnsi" w:hAnsiTheme="majorHAnsi" w:cs="Times New Roman"/>
          <w:sz w:val="24"/>
          <w:szCs w:val="24"/>
          <w:lang w:val="pt-BR"/>
        </w:rPr>
        <w:t>s</w:t>
      </w:r>
      <w:r w:rsidRPr="008615B9">
        <w:rPr>
          <w:rFonts w:asciiTheme="majorHAnsi" w:hAnsiTheme="majorHAnsi" w:cs="Times New Roman"/>
          <w:sz w:val="24"/>
          <w:szCs w:val="24"/>
          <w:lang w:val="pt-BR"/>
        </w:rPr>
        <w:t xml:space="preserve"> palavra</w:t>
      </w:r>
      <w:r w:rsidR="001107F7" w:rsidRPr="008615B9">
        <w:rPr>
          <w:rFonts w:asciiTheme="majorHAnsi" w:hAnsiTheme="majorHAnsi" w:cs="Times New Roman"/>
          <w:sz w:val="24"/>
          <w:szCs w:val="24"/>
          <w:lang w:val="pt-BR"/>
        </w:rPr>
        <w:t>s</w:t>
      </w:r>
      <w:r w:rsidRPr="008615B9">
        <w:rPr>
          <w:rFonts w:asciiTheme="majorHAnsi" w:hAnsiTheme="majorHAnsi" w:cs="Times New Roman"/>
          <w:sz w:val="24"/>
          <w:szCs w:val="24"/>
          <w:lang w:val="pt-BR"/>
        </w:rPr>
        <w:t>: “Na verdade, eu mesma identifiquei no retrato meus próprios olhos, sobrancelhas e lábios. Bastava retocar a imagem, acrescentando-lhe cabelos longos, para que tio Álvaro se transformasse em qualquer uma de nós.</w:t>
      </w:r>
      <w:r w:rsidR="001107F7" w:rsidRPr="008615B9">
        <w:rPr>
          <w:rFonts w:asciiTheme="majorHAnsi" w:hAnsiTheme="majorHAnsi" w:cs="Times New Roman"/>
          <w:sz w:val="24"/>
          <w:szCs w:val="24"/>
          <w:lang w:val="pt-BR"/>
        </w:rPr>
        <w:t>”</w:t>
      </w:r>
      <w:r w:rsidR="007335CD">
        <w:rPr>
          <w:rFonts w:asciiTheme="majorHAnsi" w:hAnsiTheme="majorHAnsi" w:cs="Times New Roman"/>
          <w:sz w:val="24"/>
          <w:szCs w:val="24"/>
          <w:lang w:val="pt-BR"/>
        </w:rPr>
        <w:t xml:space="preserve"> </w:t>
      </w:r>
      <w:r w:rsidR="007335CD" w:rsidRPr="008615B9">
        <w:rPr>
          <w:rFonts w:asciiTheme="majorHAnsi" w:hAnsiTheme="majorHAnsi" w:cs="Times New Roman"/>
          <w:sz w:val="24"/>
          <w:szCs w:val="24"/>
          <w:lang w:val="pt-BR"/>
        </w:rPr>
        <w:t>(MONTENEGRO, 2013, online)</w:t>
      </w:r>
      <w:r w:rsidR="007335CD">
        <w:rPr>
          <w:rFonts w:asciiTheme="majorHAnsi" w:hAnsiTheme="majorHAnsi" w:cs="Times New Roman"/>
          <w:sz w:val="24"/>
          <w:szCs w:val="24"/>
          <w:lang w:val="pt-BR"/>
        </w:rPr>
        <w:t>.</w:t>
      </w:r>
    </w:p>
    <w:p w14:paraId="3CCEB8E8" w14:textId="77777777" w:rsidR="00C009E0" w:rsidRDefault="00C009E0" w:rsidP="00812C71">
      <w:pPr>
        <w:spacing w:after="0" w:line="360" w:lineRule="auto"/>
        <w:ind w:firstLine="708"/>
        <w:jc w:val="both"/>
        <w:rPr>
          <w:rFonts w:asciiTheme="majorHAnsi" w:hAnsiTheme="majorHAnsi" w:cs="Times New Roman"/>
          <w:sz w:val="24"/>
          <w:szCs w:val="24"/>
          <w:lang w:val="pt-BR"/>
        </w:rPr>
      </w:pPr>
    </w:p>
    <w:p w14:paraId="42FB27A8" w14:textId="3326B1CE" w:rsidR="00C009E0" w:rsidRPr="00C009E0" w:rsidRDefault="00C009E0" w:rsidP="00C009E0">
      <w:pPr>
        <w:spacing w:after="0" w:line="360" w:lineRule="auto"/>
        <w:jc w:val="both"/>
        <w:rPr>
          <w:rFonts w:asciiTheme="majorHAnsi" w:hAnsiTheme="majorHAnsi" w:cs="Times New Roman"/>
          <w:b/>
          <w:sz w:val="24"/>
          <w:szCs w:val="24"/>
          <w:lang w:val="pt-BR"/>
        </w:rPr>
      </w:pPr>
      <w:r w:rsidRPr="00C009E0">
        <w:rPr>
          <w:rFonts w:asciiTheme="majorHAnsi" w:hAnsiTheme="majorHAnsi" w:cs="Times New Roman"/>
          <w:b/>
          <w:sz w:val="24"/>
          <w:szCs w:val="24"/>
          <w:lang w:val="pt-BR"/>
        </w:rPr>
        <w:t>3 Fotografias literárias</w:t>
      </w:r>
    </w:p>
    <w:p w14:paraId="49B1556A" w14:textId="77777777" w:rsidR="00C009E0" w:rsidRPr="008615B9" w:rsidRDefault="00C009E0" w:rsidP="00812C71">
      <w:pPr>
        <w:spacing w:after="0" w:line="360" w:lineRule="auto"/>
        <w:ind w:firstLine="708"/>
        <w:jc w:val="both"/>
        <w:rPr>
          <w:rFonts w:asciiTheme="majorHAnsi" w:hAnsiTheme="majorHAnsi" w:cs="Times New Roman"/>
          <w:sz w:val="24"/>
          <w:szCs w:val="24"/>
          <w:lang w:val="pt-BR"/>
        </w:rPr>
      </w:pPr>
    </w:p>
    <w:p w14:paraId="4AED06B3" w14:textId="0D6F2D94" w:rsidR="001160E5" w:rsidRPr="008615B9" w:rsidRDefault="00FA1A2B" w:rsidP="00812C71">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Tércia </w:t>
      </w:r>
      <w:r w:rsidR="007335CD">
        <w:rPr>
          <w:rFonts w:asciiTheme="majorHAnsi" w:hAnsiTheme="majorHAnsi" w:cs="Times New Roman"/>
          <w:sz w:val="24"/>
          <w:szCs w:val="24"/>
          <w:lang w:val="pt-BR"/>
        </w:rPr>
        <w:t xml:space="preserve">Montenegro </w:t>
      </w:r>
      <w:r w:rsidRPr="008615B9">
        <w:rPr>
          <w:rFonts w:asciiTheme="majorHAnsi" w:hAnsiTheme="majorHAnsi" w:cs="Times New Roman"/>
          <w:sz w:val="24"/>
          <w:szCs w:val="24"/>
          <w:lang w:val="pt-BR"/>
        </w:rPr>
        <w:t xml:space="preserve">dá seguimento ao seu </w:t>
      </w:r>
      <w:r w:rsidR="001107F7" w:rsidRPr="008615B9">
        <w:rPr>
          <w:rFonts w:asciiTheme="majorHAnsi" w:hAnsiTheme="majorHAnsi" w:cs="Times New Roman"/>
          <w:sz w:val="24"/>
          <w:szCs w:val="24"/>
          <w:lang w:val="pt-BR"/>
        </w:rPr>
        <w:t xml:space="preserve">jogo de </w:t>
      </w:r>
      <w:r w:rsidRPr="008615B9">
        <w:rPr>
          <w:rFonts w:asciiTheme="majorHAnsi" w:hAnsiTheme="majorHAnsi" w:cs="Times New Roman"/>
          <w:sz w:val="24"/>
          <w:szCs w:val="24"/>
          <w:lang w:val="pt-BR"/>
        </w:rPr>
        <w:t xml:space="preserve">(des)identificações familiares tendo a imagem como conflito. </w:t>
      </w:r>
      <w:r w:rsidR="00274719" w:rsidRPr="008615B9">
        <w:rPr>
          <w:rFonts w:asciiTheme="majorHAnsi" w:hAnsiTheme="majorHAnsi" w:cs="Times New Roman"/>
          <w:sz w:val="24"/>
          <w:szCs w:val="24"/>
          <w:lang w:val="pt-BR"/>
        </w:rPr>
        <w:t>A jovem mãe do conto “O re</w:t>
      </w:r>
      <w:r w:rsidRPr="008615B9">
        <w:rPr>
          <w:rFonts w:asciiTheme="majorHAnsi" w:hAnsiTheme="majorHAnsi" w:cs="Times New Roman"/>
          <w:sz w:val="24"/>
          <w:szCs w:val="24"/>
          <w:lang w:val="pt-BR"/>
        </w:rPr>
        <w:t>sto de teu corpo no aquário”,</w:t>
      </w:r>
      <w:r w:rsidR="00274719" w:rsidRPr="008615B9">
        <w:rPr>
          <w:rFonts w:asciiTheme="majorHAnsi" w:hAnsiTheme="majorHAnsi" w:cs="Times New Roman"/>
          <w:sz w:val="24"/>
          <w:szCs w:val="24"/>
          <w:lang w:val="pt-BR"/>
        </w:rPr>
        <w:t xml:space="preserve"> publicado no livro homônimo, vê sua filha pela primeira vez entrecortada pela névoa do que já poderia anunciar a doença que a garota sofreria e pelas palavras do médico ao fazer o ultrassom. Começa, com o trecho abaixo, uma </w:t>
      </w:r>
      <w:r w:rsidR="00274719" w:rsidRPr="008615B9">
        <w:rPr>
          <w:rFonts w:asciiTheme="majorHAnsi" w:hAnsiTheme="majorHAnsi" w:cs="Times New Roman"/>
          <w:i/>
          <w:sz w:val="24"/>
          <w:szCs w:val="24"/>
          <w:lang w:val="pt-BR"/>
        </w:rPr>
        <w:t>via crucis</w:t>
      </w:r>
      <w:r w:rsidR="0009082D" w:rsidRPr="008615B9">
        <w:rPr>
          <w:rStyle w:val="Refdecomentrio"/>
          <w:rFonts w:asciiTheme="majorHAnsi" w:hAnsiTheme="majorHAnsi"/>
          <w:lang w:val="pt-BR"/>
        </w:rPr>
        <w:t xml:space="preserve"> </w:t>
      </w:r>
      <w:r w:rsidR="0009082D" w:rsidRPr="008615B9">
        <w:rPr>
          <w:rFonts w:asciiTheme="majorHAnsi" w:hAnsiTheme="majorHAnsi" w:cs="Times New Roman"/>
          <w:sz w:val="24"/>
          <w:szCs w:val="24"/>
          <w:lang w:val="pt-BR"/>
        </w:rPr>
        <w:t>do</w:t>
      </w:r>
      <w:r w:rsidR="00274719" w:rsidRPr="008615B9">
        <w:rPr>
          <w:rFonts w:asciiTheme="majorHAnsi" w:hAnsiTheme="majorHAnsi" w:cs="Times New Roman"/>
          <w:sz w:val="24"/>
          <w:szCs w:val="24"/>
          <w:lang w:val="pt-BR"/>
        </w:rPr>
        <w:t xml:space="preserve"> corpo, para usar o termo clariciano, em que as duas personagens se fragilizam até a fragmentação ps</w:t>
      </w:r>
      <w:r w:rsidR="00822DAC" w:rsidRPr="008615B9">
        <w:rPr>
          <w:rFonts w:asciiTheme="majorHAnsi" w:hAnsiTheme="majorHAnsi" w:cs="Times New Roman"/>
          <w:sz w:val="24"/>
          <w:szCs w:val="24"/>
          <w:lang w:val="pt-BR"/>
        </w:rPr>
        <w:t>i</w:t>
      </w:r>
      <w:r w:rsidR="00274719" w:rsidRPr="008615B9">
        <w:rPr>
          <w:rFonts w:asciiTheme="majorHAnsi" w:hAnsiTheme="majorHAnsi" w:cs="Times New Roman"/>
          <w:sz w:val="24"/>
          <w:szCs w:val="24"/>
          <w:lang w:val="pt-BR"/>
        </w:rPr>
        <w:t xml:space="preserve">cofísica a que o laço </w:t>
      </w:r>
      <w:r w:rsidRPr="008615B9">
        <w:rPr>
          <w:rFonts w:asciiTheme="majorHAnsi" w:hAnsiTheme="majorHAnsi" w:cs="Times New Roman"/>
          <w:sz w:val="24"/>
          <w:szCs w:val="24"/>
          <w:lang w:val="pt-BR"/>
        </w:rPr>
        <w:t>maternal, em cuidado e culpa,</w:t>
      </w:r>
      <w:r w:rsidR="00274719" w:rsidRPr="008615B9">
        <w:rPr>
          <w:rFonts w:asciiTheme="majorHAnsi" w:hAnsiTheme="majorHAnsi" w:cs="Times New Roman"/>
          <w:sz w:val="24"/>
          <w:szCs w:val="24"/>
          <w:lang w:val="pt-BR"/>
        </w:rPr>
        <w:t xml:space="preserve"> direciona:</w:t>
      </w:r>
    </w:p>
    <w:p w14:paraId="0226E536" w14:textId="77777777" w:rsidR="00274719" w:rsidRPr="008615B9" w:rsidRDefault="00274719" w:rsidP="00274719">
      <w:pPr>
        <w:spacing w:after="0" w:line="240" w:lineRule="auto"/>
        <w:ind w:left="2268"/>
        <w:jc w:val="both"/>
        <w:rPr>
          <w:rFonts w:asciiTheme="majorHAnsi" w:hAnsiTheme="majorHAnsi" w:cs="Times New Roman"/>
          <w:sz w:val="20"/>
          <w:szCs w:val="20"/>
          <w:lang w:val="pt-BR"/>
        </w:rPr>
      </w:pPr>
    </w:p>
    <w:p w14:paraId="2933F67A" w14:textId="77777777" w:rsidR="00274719" w:rsidRPr="008615B9" w:rsidRDefault="00274719" w:rsidP="00274719">
      <w:pPr>
        <w:spacing w:after="0" w:line="240" w:lineRule="auto"/>
        <w:ind w:left="2268"/>
        <w:jc w:val="both"/>
        <w:rPr>
          <w:rFonts w:asciiTheme="majorHAnsi" w:hAnsiTheme="majorHAnsi" w:cs="Times New Roman"/>
          <w:sz w:val="20"/>
          <w:szCs w:val="20"/>
          <w:lang w:val="pt-BR"/>
        </w:rPr>
      </w:pPr>
      <w:r w:rsidRPr="008615B9">
        <w:rPr>
          <w:rFonts w:asciiTheme="majorHAnsi" w:hAnsiTheme="majorHAnsi" w:cs="Times New Roman"/>
          <w:sz w:val="20"/>
          <w:szCs w:val="20"/>
          <w:lang w:val="pt-BR"/>
        </w:rPr>
        <w:t xml:space="preserve">Asteriscos brilhantes desenhavam na tela zonas mais intensas, compactando-se numa figura que podia ser humana. Minha primeira visão foi esta: algo manchado, bolando sem rosto dentro de mim e passando para o vídeo como um desenho infantil. Então o médico desfiou as palavras como quem puxa a linha solta de um bordado, e pensei que a vida era mesmo um tecido pronto, do tamanho exato, não restando mais nada, a não ser combinar cores e linhas em certos traços. Ainda podia decidir outro destino – era o que me dizias. Mas eu </w:t>
      </w:r>
      <w:r w:rsidRPr="008615B9">
        <w:rPr>
          <w:rFonts w:asciiTheme="majorHAnsi" w:hAnsiTheme="majorHAnsi" w:cs="Times New Roman"/>
          <w:sz w:val="20"/>
          <w:szCs w:val="20"/>
          <w:lang w:val="pt-BR"/>
        </w:rPr>
        <w:lastRenderedPageBreak/>
        <w:t>achava que seria tudo igual, no fundo: a existência de Clara já acontecera. (MONTENEGRO, 1998, p. 63)</w:t>
      </w:r>
    </w:p>
    <w:p w14:paraId="49836018" w14:textId="77777777" w:rsidR="00274719" w:rsidRPr="008615B9" w:rsidRDefault="00274719" w:rsidP="00274719">
      <w:pPr>
        <w:spacing w:after="0" w:line="240" w:lineRule="auto"/>
        <w:ind w:left="2268"/>
        <w:jc w:val="both"/>
        <w:rPr>
          <w:rFonts w:asciiTheme="majorHAnsi" w:hAnsiTheme="majorHAnsi" w:cs="Times New Roman"/>
          <w:sz w:val="20"/>
          <w:szCs w:val="20"/>
          <w:lang w:val="pt-BR"/>
        </w:rPr>
      </w:pPr>
    </w:p>
    <w:p w14:paraId="500A44EC" w14:textId="77777777" w:rsidR="00B10B01" w:rsidRPr="008615B9" w:rsidRDefault="00FD0C7C" w:rsidP="00274719">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A narradora</w:t>
      </w:r>
      <w:r w:rsidR="00822DAC" w:rsidRPr="008615B9">
        <w:rPr>
          <w:rFonts w:asciiTheme="majorHAnsi" w:hAnsiTheme="majorHAnsi" w:cs="Times New Roman"/>
          <w:sz w:val="24"/>
          <w:szCs w:val="24"/>
          <w:lang w:val="pt-BR"/>
        </w:rPr>
        <w:t xml:space="preserve"> é </w:t>
      </w:r>
      <w:r w:rsidRPr="008615B9">
        <w:rPr>
          <w:rFonts w:asciiTheme="majorHAnsi" w:hAnsiTheme="majorHAnsi" w:cs="Times New Roman"/>
          <w:sz w:val="24"/>
          <w:szCs w:val="24"/>
          <w:lang w:val="pt-BR"/>
        </w:rPr>
        <w:t>uma resenhista de livros para o jornal</w:t>
      </w:r>
      <w:r w:rsidR="00822DAC" w:rsidRPr="008615B9">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Clara, sua filha cujo corpo retorcido e em estado de inconsciência vai se mostrando, ao longo da narrativa, um empecilho à condição de vida daquela que a gerou. Da palavra, a comentarista de publicações passa a ter uma única imagem à mente, a da “criança anormal” (</w:t>
      </w:r>
      <w:r w:rsidR="00C2119F" w:rsidRPr="008615B9">
        <w:rPr>
          <w:rFonts w:asciiTheme="majorHAnsi" w:hAnsiTheme="majorHAnsi" w:cs="Times New Roman"/>
          <w:sz w:val="24"/>
          <w:szCs w:val="24"/>
          <w:lang w:val="pt-BR"/>
        </w:rPr>
        <w:t xml:space="preserve">MONTENEGRO, 2005, </w:t>
      </w:r>
      <w:r w:rsidRPr="008615B9">
        <w:rPr>
          <w:rFonts w:asciiTheme="majorHAnsi" w:hAnsiTheme="majorHAnsi" w:cs="Times New Roman"/>
          <w:sz w:val="24"/>
          <w:szCs w:val="24"/>
          <w:lang w:val="pt-BR"/>
        </w:rPr>
        <w:t>p.65) que concebera e que dia-a-dia a transforma</w:t>
      </w:r>
      <w:r w:rsidR="00A41088" w:rsidRPr="008615B9">
        <w:rPr>
          <w:rFonts w:asciiTheme="majorHAnsi" w:hAnsiTheme="majorHAnsi" w:cs="Times New Roman"/>
          <w:sz w:val="24"/>
          <w:szCs w:val="24"/>
          <w:lang w:val="pt-BR"/>
        </w:rPr>
        <w:t xml:space="preserve"> em nada além de “a escrava de uma criança. Alguém que já não se importava com vaidades. Uma jovem que não pensava em beleza, ao olhar-se no espelho; apenas reconhecia os cabelos loiros, as sobrancelhas finas – tudo igual à filha, o seu auto-retrato da invalidez.” (p. 65,66). </w:t>
      </w:r>
    </w:p>
    <w:p w14:paraId="3502E129" w14:textId="1866BFBC" w:rsidR="00AC07D8" w:rsidRPr="008615B9" w:rsidRDefault="00A41088" w:rsidP="00B10B01">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As duas co</w:t>
      </w:r>
      <w:r w:rsidR="00B10B01" w:rsidRPr="008615B9">
        <w:rPr>
          <w:rFonts w:asciiTheme="majorHAnsi" w:hAnsiTheme="majorHAnsi" w:cs="Times New Roman"/>
          <w:sz w:val="24"/>
          <w:szCs w:val="24"/>
          <w:lang w:val="pt-BR"/>
        </w:rPr>
        <w:t>nfiguram, de tal forma, um duplo autodestrutivo</w:t>
      </w:r>
      <w:r w:rsidR="007335CD">
        <w:rPr>
          <w:rFonts w:asciiTheme="majorHAnsi" w:hAnsiTheme="majorHAnsi" w:cs="Times New Roman"/>
          <w:sz w:val="24"/>
          <w:szCs w:val="24"/>
          <w:lang w:val="pt-BR"/>
        </w:rPr>
        <w:t>. Para Edgar Morin (2015</w:t>
      </w:r>
      <w:r w:rsidR="00304B2F" w:rsidRPr="008615B9">
        <w:rPr>
          <w:rFonts w:asciiTheme="majorHAnsi" w:hAnsiTheme="majorHAnsi" w:cs="Times New Roman"/>
          <w:sz w:val="24"/>
          <w:szCs w:val="24"/>
          <w:lang w:val="pt-BR"/>
        </w:rPr>
        <w:t>)</w:t>
      </w:r>
      <w:r w:rsidR="00C2119F" w:rsidRPr="008615B9">
        <w:rPr>
          <w:rFonts w:asciiTheme="majorHAnsi" w:hAnsiTheme="majorHAnsi" w:cs="Times New Roman"/>
          <w:sz w:val="24"/>
          <w:szCs w:val="24"/>
          <w:lang w:val="pt-BR"/>
        </w:rPr>
        <w:t>, a imagem é uma presença que mostra (e é mostrada) por seu oposto, uma ausência. É neste embate entre o que se vê e o que não que surge o pensam</w:t>
      </w:r>
      <w:r w:rsidR="00180A18" w:rsidRPr="008615B9">
        <w:rPr>
          <w:rFonts w:asciiTheme="majorHAnsi" w:hAnsiTheme="majorHAnsi" w:cs="Times New Roman"/>
          <w:sz w:val="24"/>
          <w:szCs w:val="24"/>
          <w:lang w:val="pt-BR"/>
        </w:rPr>
        <w:t>ento complexo, o desejo, o sujeito</w:t>
      </w:r>
      <w:r w:rsidR="00C2119F" w:rsidRPr="008615B9">
        <w:rPr>
          <w:rFonts w:asciiTheme="majorHAnsi" w:hAnsiTheme="majorHAnsi" w:cs="Times New Roman"/>
          <w:sz w:val="24"/>
          <w:szCs w:val="24"/>
          <w:lang w:val="pt-BR"/>
        </w:rPr>
        <w:t xml:space="preserve"> enfim. Nas duas personagens de Tércia, é possível notar que objetividade e subjetividade, tal como expõe Morin, estão imbricadas. O corpo nulo da filha ao mesmo tempo espelha diretamente a invalidez da mãe: “Alguma coisa deve ter ficado dentro de mim, algo que não tinha seguido em frente, para que Clara não nascesse perfeita. Olhava meu corpo, imaginando que um resquício ainda estaria lá [...]” (MONTENEGRO, 2005, p.68). </w:t>
      </w:r>
    </w:p>
    <w:p w14:paraId="3773AC1A" w14:textId="0B9305B1" w:rsidR="00443351" w:rsidRPr="008615B9" w:rsidRDefault="00C2119F" w:rsidP="007E626F">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No entanto, também o vazio dá a ver “até uma objetividade-subjetividade e</w:t>
      </w:r>
      <w:r w:rsidR="007335CD">
        <w:rPr>
          <w:rFonts w:asciiTheme="majorHAnsi" w:hAnsiTheme="majorHAnsi" w:cs="Times New Roman"/>
          <w:sz w:val="24"/>
          <w:szCs w:val="24"/>
          <w:lang w:val="pt-BR"/>
        </w:rPr>
        <w:t xml:space="preserve">xtrema ou alucinação” (MORIN, </w:t>
      </w:r>
      <w:r w:rsidRPr="008615B9">
        <w:rPr>
          <w:rFonts w:asciiTheme="majorHAnsi" w:hAnsiTheme="majorHAnsi" w:cs="Times New Roman"/>
          <w:sz w:val="24"/>
          <w:szCs w:val="24"/>
          <w:lang w:val="pt-BR"/>
        </w:rPr>
        <w:t>201</w:t>
      </w:r>
      <w:r w:rsidR="00AC07D8" w:rsidRPr="008615B9">
        <w:rPr>
          <w:rFonts w:asciiTheme="majorHAnsi" w:hAnsiTheme="majorHAnsi" w:cs="Times New Roman"/>
          <w:sz w:val="24"/>
          <w:szCs w:val="24"/>
          <w:lang w:val="pt-BR"/>
        </w:rPr>
        <w:t xml:space="preserve">5, p.29) quando a personagem </w:t>
      </w:r>
      <w:r w:rsidR="007335CD">
        <w:rPr>
          <w:rFonts w:asciiTheme="majorHAnsi" w:hAnsiTheme="majorHAnsi" w:cs="Times New Roman"/>
          <w:sz w:val="24"/>
          <w:szCs w:val="24"/>
          <w:lang w:val="pt-BR"/>
        </w:rPr>
        <w:t>assim descreve a filha, a si própria e ao elo mons</w:t>
      </w:r>
      <w:r w:rsidR="00712190">
        <w:rPr>
          <w:rFonts w:asciiTheme="majorHAnsi" w:hAnsiTheme="majorHAnsi" w:cs="Times New Roman"/>
          <w:sz w:val="24"/>
          <w:szCs w:val="24"/>
          <w:lang w:val="pt-BR"/>
        </w:rPr>
        <w:t>truoso entre as duas personagens do conto fotográfico</w:t>
      </w:r>
      <w:r w:rsidR="007C4D94" w:rsidRPr="008615B9">
        <w:rPr>
          <w:rFonts w:asciiTheme="majorHAnsi" w:hAnsiTheme="majorHAnsi" w:cs="Times New Roman"/>
          <w:sz w:val="24"/>
          <w:szCs w:val="24"/>
          <w:lang w:val="pt-BR"/>
        </w:rPr>
        <w:t>:</w:t>
      </w:r>
      <w:r w:rsidR="00AC07D8" w:rsidRPr="008615B9">
        <w:rPr>
          <w:rFonts w:asciiTheme="majorHAnsi" w:hAnsiTheme="majorHAnsi" w:cs="Times New Roman"/>
          <w:sz w:val="24"/>
          <w:szCs w:val="24"/>
          <w:lang w:val="pt-BR"/>
        </w:rPr>
        <w:t xml:space="preserve"> “Na tela de </w:t>
      </w:r>
      <w:r w:rsidR="00822DAC" w:rsidRPr="008615B9">
        <w:rPr>
          <w:rFonts w:asciiTheme="majorHAnsi" w:hAnsiTheme="majorHAnsi" w:cs="Times New Roman"/>
          <w:sz w:val="24"/>
          <w:szCs w:val="24"/>
          <w:lang w:val="pt-BR"/>
        </w:rPr>
        <w:t>ultrassonografia</w:t>
      </w:r>
      <w:r w:rsidR="007C4D94" w:rsidRPr="008615B9">
        <w:rPr>
          <w:rFonts w:asciiTheme="majorHAnsi" w:hAnsiTheme="majorHAnsi" w:cs="Times New Roman"/>
          <w:sz w:val="24"/>
          <w:szCs w:val="24"/>
          <w:lang w:val="pt-BR"/>
        </w:rPr>
        <w:t xml:space="preserve">, o borrão azul significava uma vida. </w:t>
      </w:r>
      <w:r w:rsidR="007335CD">
        <w:rPr>
          <w:rFonts w:asciiTheme="majorHAnsi" w:hAnsiTheme="majorHAnsi" w:cs="Times New Roman"/>
          <w:sz w:val="24"/>
          <w:szCs w:val="24"/>
          <w:lang w:val="pt-BR"/>
        </w:rPr>
        <w:t xml:space="preserve">[...] </w:t>
      </w:r>
      <w:r w:rsidR="007C4D94" w:rsidRPr="008615B9">
        <w:rPr>
          <w:rFonts w:asciiTheme="majorHAnsi" w:hAnsiTheme="majorHAnsi" w:cs="Times New Roman"/>
          <w:sz w:val="24"/>
          <w:szCs w:val="24"/>
          <w:lang w:val="pt-BR"/>
        </w:rPr>
        <w:t>Um universo de cegueira - o feto flutua nos limites da membrana, move-se pela tontura das águas, submerso no líquido amniótico. Foi quando vi o peixe-monstro dentro de um aquário.”</w:t>
      </w:r>
      <w:r w:rsidR="00871850" w:rsidRPr="008615B9">
        <w:rPr>
          <w:rFonts w:asciiTheme="majorHAnsi" w:hAnsiTheme="majorHAnsi" w:cs="Times New Roman"/>
          <w:sz w:val="24"/>
          <w:szCs w:val="24"/>
          <w:lang w:val="pt-BR"/>
        </w:rPr>
        <w:t xml:space="preserve"> (MONTENEGRO, 2005, p.68). </w:t>
      </w:r>
      <w:r w:rsidR="00443351" w:rsidRPr="008615B9">
        <w:rPr>
          <w:rFonts w:asciiTheme="majorHAnsi" w:hAnsiTheme="majorHAnsi" w:cs="Times New Roman"/>
          <w:sz w:val="24"/>
          <w:szCs w:val="24"/>
          <w:lang w:val="pt-BR"/>
        </w:rPr>
        <w:t>A carência subjetiva adquir</w:t>
      </w:r>
      <w:r w:rsidR="00151C4D" w:rsidRPr="008615B9">
        <w:rPr>
          <w:rFonts w:asciiTheme="majorHAnsi" w:hAnsiTheme="majorHAnsi" w:cs="Times New Roman"/>
          <w:sz w:val="24"/>
          <w:szCs w:val="24"/>
          <w:lang w:val="pt-BR"/>
        </w:rPr>
        <w:t>e</w:t>
      </w:r>
      <w:r w:rsidR="00443351" w:rsidRPr="008615B9">
        <w:rPr>
          <w:rFonts w:asciiTheme="majorHAnsi" w:hAnsiTheme="majorHAnsi" w:cs="Times New Roman"/>
          <w:sz w:val="24"/>
          <w:szCs w:val="24"/>
          <w:lang w:val="pt-BR"/>
        </w:rPr>
        <w:t xml:space="preserve"> aqui um caráter surreal identificado pelo teórico, quando a imagem projeta, aliena, objetiva, alucina e fetichiza</w:t>
      </w:r>
      <w:r w:rsidR="00D547F7" w:rsidRPr="008615B9">
        <w:rPr>
          <w:rFonts w:asciiTheme="majorHAnsi" w:hAnsiTheme="majorHAnsi" w:cs="Times New Roman"/>
          <w:sz w:val="24"/>
          <w:szCs w:val="24"/>
          <w:lang w:val="pt-BR"/>
        </w:rPr>
        <w:t>,</w:t>
      </w:r>
      <w:r w:rsidR="00443351" w:rsidRPr="008615B9">
        <w:rPr>
          <w:rFonts w:asciiTheme="majorHAnsi" w:hAnsiTheme="majorHAnsi" w:cs="Times New Roman"/>
          <w:sz w:val="24"/>
          <w:szCs w:val="24"/>
          <w:lang w:val="pt-BR"/>
        </w:rPr>
        <w:t xml:space="preserve"> pois:</w:t>
      </w:r>
      <w:r w:rsidR="007E626F" w:rsidRPr="008615B9">
        <w:rPr>
          <w:rFonts w:asciiTheme="majorHAnsi" w:hAnsiTheme="majorHAnsi"/>
          <w:lang w:val="pt-BR"/>
        </w:rPr>
        <w:t xml:space="preserve"> “</w:t>
      </w:r>
      <w:r w:rsidR="007E626F" w:rsidRPr="008615B9">
        <w:rPr>
          <w:rFonts w:asciiTheme="majorHAnsi" w:hAnsiTheme="majorHAnsi" w:cs="Times New Roman"/>
          <w:sz w:val="24"/>
          <w:szCs w:val="24"/>
          <w:lang w:val="pt-BR"/>
        </w:rPr>
        <w:t>o duplo concentra em si, como se aí se realizassem, todas as carências do indivíduo e, em primeiro lugar, o seu anseio mais loucamente subjetivo: a imortalidade.”</w:t>
      </w:r>
      <w:r w:rsidR="007E626F" w:rsidRPr="008615B9">
        <w:rPr>
          <w:rFonts w:asciiTheme="majorHAnsi" w:hAnsiTheme="majorHAnsi"/>
          <w:lang w:val="pt-BR"/>
        </w:rPr>
        <w:t xml:space="preserve"> </w:t>
      </w:r>
      <w:r w:rsidR="007E626F" w:rsidRPr="008615B9">
        <w:rPr>
          <w:rFonts w:asciiTheme="majorHAnsi" w:hAnsiTheme="majorHAnsi" w:cs="Times New Roman"/>
          <w:sz w:val="24"/>
          <w:szCs w:val="24"/>
          <w:lang w:val="pt-BR"/>
        </w:rPr>
        <w:t>(MORIN, 2015, p.30)</w:t>
      </w:r>
    </w:p>
    <w:p w14:paraId="6B9E2434" w14:textId="070B7416" w:rsidR="00C2119F" w:rsidRPr="008615B9" w:rsidRDefault="009D0A96" w:rsidP="00AC07D8">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 xml:space="preserve">A maternidade, crença </w:t>
      </w:r>
      <w:r w:rsidR="00712190">
        <w:rPr>
          <w:rFonts w:asciiTheme="majorHAnsi" w:hAnsiTheme="majorHAnsi" w:cs="Times New Roman"/>
          <w:sz w:val="24"/>
          <w:szCs w:val="24"/>
          <w:lang w:val="pt-BR"/>
        </w:rPr>
        <w:t xml:space="preserve">biológica e </w:t>
      </w:r>
      <w:r w:rsidRPr="008615B9">
        <w:rPr>
          <w:rFonts w:asciiTheme="majorHAnsi" w:hAnsiTheme="majorHAnsi" w:cs="Times New Roman"/>
          <w:i/>
          <w:sz w:val="24"/>
          <w:szCs w:val="24"/>
          <w:lang w:val="pt-BR"/>
        </w:rPr>
        <w:t>divinal</w:t>
      </w:r>
      <w:r w:rsidR="00712190">
        <w:rPr>
          <w:rFonts w:asciiTheme="majorHAnsi" w:hAnsiTheme="majorHAnsi" w:cs="Times New Roman"/>
          <w:sz w:val="24"/>
          <w:szCs w:val="24"/>
          <w:lang w:val="pt-BR"/>
        </w:rPr>
        <w:t xml:space="preserve"> impingida à</w:t>
      </w:r>
      <w:r w:rsidRPr="008615B9">
        <w:rPr>
          <w:rFonts w:asciiTheme="majorHAnsi" w:hAnsiTheme="majorHAnsi" w:cs="Times New Roman"/>
          <w:sz w:val="24"/>
          <w:szCs w:val="24"/>
          <w:lang w:val="pt-BR"/>
        </w:rPr>
        <w:t xml:space="preserve">s mulheres, é posta em cheque no conto de Tércia </w:t>
      </w:r>
      <w:r w:rsidR="00712190">
        <w:rPr>
          <w:rFonts w:asciiTheme="majorHAnsi" w:hAnsiTheme="majorHAnsi" w:cs="Times New Roman"/>
          <w:sz w:val="24"/>
          <w:szCs w:val="24"/>
          <w:lang w:val="pt-BR"/>
        </w:rPr>
        <w:t xml:space="preserve">Montenegro </w:t>
      </w:r>
      <w:r w:rsidRPr="008615B9">
        <w:rPr>
          <w:rFonts w:asciiTheme="majorHAnsi" w:hAnsiTheme="majorHAnsi" w:cs="Times New Roman"/>
          <w:sz w:val="24"/>
          <w:szCs w:val="24"/>
          <w:lang w:val="pt-BR"/>
        </w:rPr>
        <w:t xml:space="preserve">quando a mãe se vê </w:t>
      </w:r>
      <w:r w:rsidR="007E626F" w:rsidRPr="008615B9">
        <w:rPr>
          <w:rFonts w:asciiTheme="majorHAnsi" w:hAnsiTheme="majorHAnsi" w:cs="Times New Roman"/>
          <w:sz w:val="24"/>
          <w:szCs w:val="24"/>
          <w:lang w:val="pt-BR"/>
        </w:rPr>
        <w:t>tão</w:t>
      </w:r>
      <w:r w:rsidRPr="008615B9">
        <w:rPr>
          <w:rFonts w:asciiTheme="majorHAnsi" w:hAnsiTheme="majorHAnsi" w:cs="Times New Roman"/>
          <w:sz w:val="24"/>
          <w:szCs w:val="24"/>
          <w:lang w:val="pt-BR"/>
        </w:rPr>
        <w:t xml:space="preserve"> morta quanto a filha que lhe veta o gozo de ser propriamente mãe, mulher, human</w:t>
      </w:r>
      <w:r w:rsidR="007E626F" w:rsidRPr="008615B9">
        <w:rPr>
          <w:rFonts w:asciiTheme="majorHAnsi" w:hAnsiTheme="majorHAnsi" w:cs="Times New Roman"/>
          <w:sz w:val="24"/>
          <w:szCs w:val="24"/>
          <w:lang w:val="pt-BR"/>
        </w:rPr>
        <w:t>a, por fim</w:t>
      </w:r>
      <w:r w:rsidRPr="008615B9">
        <w:rPr>
          <w:rFonts w:asciiTheme="majorHAnsi" w:hAnsiTheme="majorHAnsi" w:cs="Times New Roman"/>
          <w:sz w:val="24"/>
          <w:szCs w:val="24"/>
          <w:lang w:val="pt-BR"/>
        </w:rPr>
        <w:t xml:space="preserve">. O sintagma “Um pouco de carne vibrante em formação” </w:t>
      </w:r>
      <w:r w:rsidR="00712190">
        <w:rPr>
          <w:rFonts w:asciiTheme="majorHAnsi" w:hAnsiTheme="majorHAnsi" w:cs="Times New Roman"/>
          <w:sz w:val="24"/>
          <w:szCs w:val="24"/>
          <w:lang w:val="pt-BR"/>
        </w:rPr>
        <w:t xml:space="preserve">(p.68) </w:t>
      </w:r>
      <w:r w:rsidRPr="008615B9">
        <w:rPr>
          <w:rFonts w:asciiTheme="majorHAnsi" w:hAnsiTheme="majorHAnsi" w:cs="Times New Roman"/>
          <w:sz w:val="24"/>
          <w:szCs w:val="24"/>
          <w:lang w:val="pt-BR"/>
        </w:rPr>
        <w:t xml:space="preserve">do conto caberia, assim, tanto para a mulher </w:t>
      </w:r>
      <w:r w:rsidRPr="008615B9">
        <w:rPr>
          <w:rFonts w:asciiTheme="majorHAnsi" w:hAnsiTheme="majorHAnsi" w:cs="Times New Roman"/>
          <w:sz w:val="24"/>
          <w:szCs w:val="24"/>
          <w:lang w:val="pt-BR"/>
        </w:rPr>
        <w:lastRenderedPageBreak/>
        <w:t>quanto para a crianç</w:t>
      </w:r>
      <w:r w:rsidR="00712190">
        <w:rPr>
          <w:rFonts w:asciiTheme="majorHAnsi" w:hAnsiTheme="majorHAnsi" w:cs="Times New Roman"/>
          <w:sz w:val="24"/>
          <w:szCs w:val="24"/>
          <w:lang w:val="pt-BR"/>
        </w:rPr>
        <w:t xml:space="preserve">a que, absolutamente contrária seu nome – Clara. Ela </w:t>
      </w:r>
      <w:r w:rsidRPr="008615B9">
        <w:rPr>
          <w:rFonts w:asciiTheme="majorHAnsi" w:hAnsiTheme="majorHAnsi" w:cs="Times New Roman"/>
          <w:sz w:val="24"/>
          <w:szCs w:val="24"/>
          <w:lang w:val="pt-BR"/>
        </w:rPr>
        <w:t>é a própria sombra que percorre as carências da narradora, transformando-se num peixe-monstro. O aquário não é nada além do que o próprio corpo da detentora da palavra que</w:t>
      </w:r>
      <w:r w:rsidR="007E626F" w:rsidRPr="008615B9">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padece, minuto a minuto, de ser imagem que “traz consigo a angústia e a libertação, a vitória sobre a morte e a vitória da morte.” (MORIN, 2015, p.33).</w:t>
      </w:r>
    </w:p>
    <w:p w14:paraId="2CDFD906" w14:textId="5B3923EF" w:rsidR="001C4B27" w:rsidRPr="008615B9" w:rsidRDefault="009D0A96" w:rsidP="00AC07D8">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1C4B27" w:rsidRPr="008615B9">
        <w:rPr>
          <w:rFonts w:asciiTheme="majorHAnsi" w:hAnsiTheme="majorHAnsi" w:cs="Times New Roman"/>
          <w:sz w:val="24"/>
          <w:szCs w:val="24"/>
          <w:lang w:val="pt-BR"/>
        </w:rPr>
        <w:t xml:space="preserve">Em outros dois contos Tércia trabalha a temática da morte relacionando-a ao </w:t>
      </w:r>
      <w:r w:rsidR="00D547F7" w:rsidRPr="008615B9">
        <w:rPr>
          <w:rFonts w:asciiTheme="majorHAnsi" w:hAnsiTheme="majorHAnsi" w:cs="Times New Roman"/>
          <w:sz w:val="24"/>
          <w:szCs w:val="24"/>
          <w:lang w:val="pt-BR"/>
        </w:rPr>
        <w:t xml:space="preserve">possível </w:t>
      </w:r>
      <w:r w:rsidR="00712190">
        <w:rPr>
          <w:rFonts w:asciiTheme="majorHAnsi" w:hAnsiTheme="majorHAnsi" w:cs="Times New Roman"/>
          <w:sz w:val="24"/>
          <w:szCs w:val="24"/>
          <w:lang w:val="pt-BR"/>
        </w:rPr>
        <w:t>poder da fotografia</w:t>
      </w:r>
      <w:r w:rsidR="001C4B27" w:rsidRPr="008615B9">
        <w:rPr>
          <w:rFonts w:asciiTheme="majorHAnsi" w:hAnsiTheme="majorHAnsi" w:cs="Times New Roman"/>
          <w:sz w:val="24"/>
          <w:szCs w:val="24"/>
          <w:lang w:val="pt-BR"/>
        </w:rPr>
        <w:t xml:space="preserve">. </w:t>
      </w:r>
      <w:r w:rsidR="003D3187" w:rsidRPr="008615B9">
        <w:rPr>
          <w:rFonts w:asciiTheme="majorHAnsi" w:hAnsiTheme="majorHAnsi" w:cs="Times New Roman"/>
          <w:sz w:val="24"/>
          <w:szCs w:val="24"/>
          <w:lang w:val="pt-BR"/>
        </w:rPr>
        <w:t xml:space="preserve">Em “Rua Madagascar” </w:t>
      </w:r>
      <w:r w:rsidR="001C4B27" w:rsidRPr="008615B9">
        <w:rPr>
          <w:rFonts w:asciiTheme="majorHAnsi" w:hAnsiTheme="majorHAnsi" w:cs="Times New Roman"/>
          <w:sz w:val="24"/>
          <w:szCs w:val="24"/>
          <w:lang w:val="pt-BR"/>
        </w:rPr>
        <w:t xml:space="preserve">também do livro </w:t>
      </w:r>
      <w:r w:rsidR="001C4B27" w:rsidRPr="008615B9">
        <w:rPr>
          <w:rFonts w:asciiTheme="majorHAnsi" w:hAnsiTheme="majorHAnsi" w:cs="Times New Roman"/>
          <w:i/>
          <w:sz w:val="24"/>
          <w:szCs w:val="24"/>
          <w:lang w:val="pt-BR"/>
        </w:rPr>
        <w:t>O resto de teu corpo no aquário</w:t>
      </w:r>
      <w:r w:rsidR="003D3187" w:rsidRPr="008615B9">
        <w:rPr>
          <w:rFonts w:asciiTheme="majorHAnsi" w:hAnsiTheme="majorHAnsi" w:cs="Times New Roman"/>
          <w:sz w:val="24"/>
          <w:szCs w:val="24"/>
          <w:lang w:val="pt-BR"/>
        </w:rPr>
        <w:t>, a filha é um duplo completamente entregue às terras. Seu corpo é encontrado morto e leva a mãe a uma caçada de jus</w:t>
      </w:r>
      <w:r w:rsidR="001C4B27" w:rsidRPr="008615B9">
        <w:rPr>
          <w:rFonts w:asciiTheme="majorHAnsi" w:hAnsiTheme="majorHAnsi" w:cs="Times New Roman"/>
          <w:sz w:val="24"/>
          <w:szCs w:val="24"/>
          <w:lang w:val="pt-BR"/>
        </w:rPr>
        <w:t>tiça. No cemitério onde busca informações, uma repetida visualidade não cessa de acompanh</w:t>
      </w:r>
      <w:r w:rsidR="00D547F7" w:rsidRPr="008615B9">
        <w:rPr>
          <w:rFonts w:asciiTheme="majorHAnsi" w:hAnsiTheme="majorHAnsi" w:cs="Times New Roman"/>
          <w:sz w:val="24"/>
          <w:szCs w:val="24"/>
          <w:lang w:val="pt-BR"/>
        </w:rPr>
        <w:t>á</w:t>
      </w:r>
      <w:r w:rsidR="001C4B27" w:rsidRPr="008615B9">
        <w:rPr>
          <w:rFonts w:asciiTheme="majorHAnsi" w:hAnsiTheme="majorHAnsi" w:cs="Times New Roman"/>
          <w:sz w:val="24"/>
          <w:szCs w:val="24"/>
          <w:lang w:val="pt-BR"/>
        </w:rPr>
        <w:t>-la, especialmente porque é reproduzida pelo possível assassino, por meio de flores, sob a lápide da jovem</w:t>
      </w:r>
      <w:r w:rsidR="00D547F7" w:rsidRPr="008615B9">
        <w:rPr>
          <w:rFonts w:asciiTheme="majorHAnsi" w:hAnsiTheme="majorHAnsi" w:cs="Times New Roman"/>
          <w:sz w:val="24"/>
          <w:szCs w:val="24"/>
          <w:lang w:val="pt-BR"/>
        </w:rPr>
        <w:t>:</w:t>
      </w:r>
      <w:r w:rsidR="001C4B27" w:rsidRPr="008615B9">
        <w:rPr>
          <w:rFonts w:asciiTheme="majorHAnsi" w:hAnsiTheme="majorHAnsi" w:cs="Times New Roman"/>
          <w:sz w:val="24"/>
          <w:szCs w:val="24"/>
          <w:lang w:val="pt-BR"/>
        </w:rPr>
        <w:t xml:space="preserve"> “Uma delas, a do meio, estava com o talo partido, dobrado de tal jeito que a flor parecia uma cabeça caída, derreada sobre a haste. Senti um arrepio: era quase a posição em que minha filha foi fotografada.” (MONTENEGRO, 2005, p.106).</w:t>
      </w:r>
    </w:p>
    <w:p w14:paraId="22959805" w14:textId="414D35D3" w:rsidR="009D0A96" w:rsidRPr="008615B9" w:rsidRDefault="001C4B27" w:rsidP="00AC07D8">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ab/>
        <w:t xml:space="preserve">Ela lembra que “A foto da perícia mostrava uma cena marrom de pele e lama, o corpo de lado, dentro do bueiro.” </w:t>
      </w:r>
      <w:r w:rsidR="00712190">
        <w:rPr>
          <w:rFonts w:asciiTheme="majorHAnsi" w:hAnsiTheme="majorHAnsi" w:cs="Times New Roman"/>
          <w:sz w:val="24"/>
          <w:szCs w:val="24"/>
          <w:lang w:val="pt-BR"/>
        </w:rPr>
        <w:t xml:space="preserve">(p.106) </w:t>
      </w:r>
      <w:r w:rsidR="006A2594" w:rsidRPr="008615B9">
        <w:rPr>
          <w:rFonts w:asciiTheme="majorHAnsi" w:hAnsiTheme="majorHAnsi" w:cs="Times New Roman"/>
          <w:sz w:val="24"/>
          <w:szCs w:val="24"/>
          <w:lang w:val="pt-BR"/>
        </w:rPr>
        <w:t>e se mantém em estado de investigação entre os túmulos até detectar o homem que promove o gesto ritualístico e macabro. Mesmo trêmula, a mãe narradora (se) descreve fotograficamente: “me levanto do esconderijo, me aproximo, vejo o recorte de seu corpo de homem balançando em meus olhos como numa câmera desfocada, noto quando ele pr</w:t>
      </w:r>
      <w:r w:rsidR="00712190">
        <w:rPr>
          <w:rFonts w:asciiTheme="majorHAnsi" w:hAnsiTheme="majorHAnsi" w:cs="Times New Roman"/>
          <w:sz w:val="24"/>
          <w:szCs w:val="24"/>
          <w:lang w:val="pt-BR"/>
        </w:rPr>
        <w:t xml:space="preserve">essente meus passos e se volta.” </w:t>
      </w:r>
      <w:r w:rsidR="006A2594" w:rsidRPr="008615B9">
        <w:rPr>
          <w:rFonts w:asciiTheme="majorHAnsi" w:hAnsiTheme="majorHAnsi" w:cs="Times New Roman"/>
          <w:sz w:val="24"/>
          <w:szCs w:val="24"/>
          <w:lang w:val="pt-BR"/>
        </w:rPr>
        <w:t>(p.108). Num</w:t>
      </w:r>
      <w:r w:rsidR="00D547F7" w:rsidRPr="008615B9">
        <w:rPr>
          <w:rFonts w:asciiTheme="majorHAnsi" w:hAnsiTheme="majorHAnsi" w:cs="Times New Roman"/>
          <w:sz w:val="24"/>
          <w:szCs w:val="24"/>
          <w:lang w:val="pt-BR"/>
        </w:rPr>
        <w:t xml:space="preserve"> segundo</w:t>
      </w:r>
      <w:r w:rsidR="006A2594" w:rsidRPr="008615B9">
        <w:rPr>
          <w:rFonts w:asciiTheme="majorHAnsi" w:hAnsiTheme="majorHAnsi" w:cs="Times New Roman"/>
          <w:sz w:val="24"/>
          <w:szCs w:val="24"/>
          <w:lang w:val="pt-BR"/>
        </w:rPr>
        <w:t xml:space="preserve">, aquele que </w:t>
      </w:r>
      <w:r w:rsidR="007E626F" w:rsidRPr="008615B9">
        <w:rPr>
          <w:rFonts w:asciiTheme="majorHAnsi" w:hAnsiTheme="majorHAnsi" w:cs="Times New Roman"/>
          <w:sz w:val="24"/>
          <w:szCs w:val="24"/>
          <w:lang w:val="pt-BR"/>
        </w:rPr>
        <w:t>se torna alvo da visão,</w:t>
      </w:r>
      <w:r w:rsidR="006A2594" w:rsidRPr="008615B9">
        <w:rPr>
          <w:rFonts w:asciiTheme="majorHAnsi" w:hAnsiTheme="majorHAnsi" w:cs="Times New Roman"/>
          <w:sz w:val="24"/>
          <w:szCs w:val="24"/>
          <w:lang w:val="pt-BR"/>
        </w:rPr>
        <w:t xml:space="preserve"> some. O visível, do contrário, permanece sem</w:t>
      </w:r>
      <w:r w:rsidR="00712190">
        <w:rPr>
          <w:rFonts w:asciiTheme="majorHAnsi" w:hAnsiTheme="majorHAnsi" w:cs="Times New Roman"/>
          <w:sz w:val="24"/>
          <w:szCs w:val="24"/>
          <w:lang w:val="pt-BR"/>
        </w:rPr>
        <w:t xml:space="preserve"> fim, tal como a dor da perda da protagonista e narradora.</w:t>
      </w:r>
    </w:p>
    <w:p w14:paraId="5FF5AD50" w14:textId="572C0225" w:rsidR="006A2594" w:rsidRPr="008615B9" w:rsidRDefault="00527D5F" w:rsidP="00AC07D8">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Há no conto duas reproduções imagéticas. A da foto, que captura o cadáver da filh</w:t>
      </w:r>
      <w:r w:rsidRPr="00712190">
        <w:rPr>
          <w:rFonts w:asciiTheme="majorHAnsi" w:hAnsiTheme="majorHAnsi" w:cs="Times New Roman"/>
          <w:sz w:val="24"/>
          <w:szCs w:val="24"/>
          <w:lang w:val="pt-BR"/>
        </w:rPr>
        <w:t>a</w:t>
      </w:r>
      <w:r w:rsidR="00A97AAE" w:rsidRPr="00712190">
        <w:rPr>
          <w:rFonts w:asciiTheme="majorHAnsi" w:hAnsiTheme="majorHAnsi" w:cs="Times New Roman"/>
          <w:sz w:val="24"/>
          <w:szCs w:val="24"/>
          <w:lang w:val="pt-BR"/>
        </w:rPr>
        <w:t>,</w:t>
      </w:r>
      <w:r w:rsidR="002F2983" w:rsidRPr="008615B9">
        <w:rPr>
          <w:rFonts w:asciiTheme="majorHAnsi" w:hAnsiTheme="majorHAnsi" w:cs="Times New Roman"/>
          <w:sz w:val="24"/>
          <w:szCs w:val="24"/>
          <w:lang w:val="pt-BR"/>
        </w:rPr>
        <w:t xml:space="preserve"> e a</w:t>
      </w:r>
      <w:r w:rsidRPr="008615B9">
        <w:rPr>
          <w:rFonts w:asciiTheme="majorHAnsi" w:hAnsiTheme="majorHAnsi" w:cs="Times New Roman"/>
          <w:sz w:val="24"/>
          <w:szCs w:val="24"/>
          <w:lang w:val="pt-BR"/>
        </w:rPr>
        <w:t xml:space="preserve"> do ritual com flores, promovido pelo assassino, que mimetiza a ação que ele já realizara e parece querer tornar eterna. Configuram-se, assim, ao menos três </w:t>
      </w:r>
      <w:r w:rsidRPr="008615B9">
        <w:rPr>
          <w:rFonts w:asciiTheme="majorHAnsi" w:hAnsiTheme="majorHAnsi" w:cs="Times New Roman"/>
          <w:i/>
          <w:sz w:val="24"/>
          <w:szCs w:val="24"/>
          <w:lang w:val="pt-BR"/>
        </w:rPr>
        <w:t>distinções</w:t>
      </w:r>
      <w:r w:rsidRPr="008615B9">
        <w:rPr>
          <w:rFonts w:asciiTheme="majorHAnsi" w:hAnsiTheme="majorHAnsi" w:cs="Times New Roman"/>
          <w:sz w:val="24"/>
          <w:szCs w:val="24"/>
          <w:lang w:val="pt-BR"/>
        </w:rPr>
        <w:t>. A mãe se distingue da filha, da qual não sabia a rotina e agora não sabe o</w:t>
      </w:r>
      <w:r w:rsidR="007E626F" w:rsidRPr="008615B9">
        <w:rPr>
          <w:rFonts w:asciiTheme="majorHAnsi" w:hAnsiTheme="majorHAnsi" w:cs="Times New Roman"/>
          <w:sz w:val="24"/>
          <w:szCs w:val="24"/>
          <w:lang w:val="pt-BR"/>
        </w:rPr>
        <w:t xml:space="preserve">s motivos da morte; a foto que dá </w:t>
      </w:r>
      <w:r w:rsidRPr="008615B9">
        <w:rPr>
          <w:rFonts w:asciiTheme="majorHAnsi" w:hAnsiTheme="majorHAnsi" w:cs="Times New Roman"/>
          <w:sz w:val="24"/>
          <w:szCs w:val="24"/>
          <w:lang w:val="pt-BR"/>
        </w:rPr>
        <w:t>a ver pistas e lacunas sobre o assassinato</w:t>
      </w:r>
      <w:r w:rsidR="007E626F" w:rsidRPr="008615B9">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e o ritual, que </w:t>
      </w:r>
      <w:r w:rsidR="00171ED8" w:rsidRPr="008615B9">
        <w:rPr>
          <w:rFonts w:asciiTheme="majorHAnsi" w:hAnsiTheme="majorHAnsi" w:cs="Times New Roman"/>
          <w:sz w:val="24"/>
          <w:szCs w:val="24"/>
          <w:lang w:val="pt-BR"/>
        </w:rPr>
        <w:t>pode falar de</w:t>
      </w:r>
      <w:r w:rsidR="00D01BBA" w:rsidRPr="008615B9">
        <w:rPr>
          <w:rFonts w:asciiTheme="majorHAnsi" w:hAnsiTheme="majorHAnsi" w:cs="Times New Roman"/>
          <w:sz w:val="24"/>
          <w:szCs w:val="24"/>
          <w:lang w:val="pt-BR"/>
        </w:rPr>
        <w:t xml:space="preserve"> um sadismo de quem o executa rotineiramente no cemitério, de um masoquismo materno em ver e de um sem-número de possibilidades sobre a relação</w:t>
      </w:r>
      <w:r w:rsidR="00712190">
        <w:rPr>
          <w:rFonts w:asciiTheme="majorHAnsi" w:hAnsiTheme="majorHAnsi" w:cs="Times New Roman"/>
          <w:sz w:val="24"/>
          <w:szCs w:val="24"/>
          <w:lang w:val="pt-BR"/>
        </w:rPr>
        <w:t xml:space="preserve"> prévia</w:t>
      </w:r>
      <w:r w:rsidR="00D01BBA" w:rsidRPr="008615B9">
        <w:rPr>
          <w:rFonts w:asciiTheme="majorHAnsi" w:hAnsiTheme="majorHAnsi" w:cs="Times New Roman"/>
          <w:sz w:val="24"/>
          <w:szCs w:val="24"/>
          <w:lang w:val="pt-BR"/>
        </w:rPr>
        <w:t xml:space="preserve"> da morta com este homem.</w:t>
      </w:r>
    </w:p>
    <w:p w14:paraId="6F06CA6C" w14:textId="76EE8031" w:rsidR="00100C24" w:rsidRPr="008615B9" w:rsidRDefault="00D01BBA" w:rsidP="00AC07D8">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6D1590" w:rsidRPr="008615B9">
        <w:rPr>
          <w:rFonts w:asciiTheme="majorHAnsi" w:hAnsiTheme="majorHAnsi" w:cs="Times New Roman"/>
          <w:sz w:val="24"/>
          <w:szCs w:val="24"/>
          <w:lang w:val="pt-BR"/>
        </w:rPr>
        <w:t xml:space="preserve">Em cada </w:t>
      </w:r>
      <w:r w:rsidR="007E626F" w:rsidRPr="008615B9">
        <w:rPr>
          <w:rFonts w:asciiTheme="majorHAnsi" w:hAnsiTheme="majorHAnsi" w:cs="Times New Roman"/>
          <w:sz w:val="24"/>
          <w:szCs w:val="24"/>
          <w:lang w:val="pt-BR"/>
        </w:rPr>
        <w:t>um</w:t>
      </w:r>
      <w:r w:rsidR="00712190">
        <w:rPr>
          <w:rFonts w:asciiTheme="majorHAnsi" w:hAnsiTheme="majorHAnsi" w:cs="Times New Roman"/>
          <w:sz w:val="24"/>
          <w:szCs w:val="24"/>
          <w:lang w:val="pt-BR"/>
        </w:rPr>
        <w:t>a</w:t>
      </w:r>
      <w:r w:rsidR="007E626F" w:rsidRPr="008615B9">
        <w:rPr>
          <w:rFonts w:asciiTheme="majorHAnsi" w:hAnsiTheme="majorHAnsi" w:cs="Times New Roman"/>
          <w:sz w:val="24"/>
          <w:szCs w:val="24"/>
          <w:lang w:val="pt-BR"/>
        </w:rPr>
        <w:t xml:space="preserve"> dessas barreiras</w:t>
      </w:r>
      <w:r w:rsidR="00712190">
        <w:rPr>
          <w:rFonts w:asciiTheme="majorHAnsi" w:hAnsiTheme="majorHAnsi" w:cs="Times New Roman"/>
          <w:sz w:val="24"/>
          <w:szCs w:val="24"/>
          <w:lang w:val="pt-BR"/>
        </w:rPr>
        <w:t xml:space="preserve"> de interpretação, a imagem é</w:t>
      </w:r>
      <w:r w:rsidR="007E626F" w:rsidRPr="008615B9">
        <w:rPr>
          <w:rFonts w:asciiTheme="majorHAnsi" w:hAnsiTheme="majorHAnsi" w:cs="Times New Roman"/>
          <w:sz w:val="24"/>
          <w:szCs w:val="24"/>
          <w:lang w:val="pt-BR"/>
        </w:rPr>
        <w:t xml:space="preserve"> ao mesmo tempo perfuração por meio de quem a faz e</w:t>
      </w:r>
      <w:r w:rsidR="00100C24" w:rsidRPr="008615B9">
        <w:rPr>
          <w:rFonts w:asciiTheme="majorHAnsi" w:hAnsiTheme="majorHAnsi" w:cs="Times New Roman"/>
          <w:sz w:val="24"/>
          <w:szCs w:val="24"/>
          <w:lang w:val="pt-BR"/>
        </w:rPr>
        <w:t xml:space="preserve"> a observa. Imagens e coisas, como fala Nancy (2005), se distinguem, mas especialmente porque guardam em si diferentes potências para o </w:t>
      </w:r>
      <w:r w:rsidR="00100C24" w:rsidRPr="008615B9">
        <w:rPr>
          <w:rFonts w:asciiTheme="majorHAnsi" w:hAnsiTheme="majorHAnsi" w:cs="Times New Roman"/>
          <w:sz w:val="24"/>
          <w:szCs w:val="24"/>
          <w:lang w:val="pt-BR"/>
        </w:rPr>
        <w:lastRenderedPageBreak/>
        <w:t>olhar que se tran</w:t>
      </w:r>
      <w:r w:rsidR="00DC14D1" w:rsidRPr="008615B9">
        <w:rPr>
          <w:rFonts w:asciiTheme="majorHAnsi" w:hAnsiTheme="majorHAnsi" w:cs="Times New Roman"/>
          <w:sz w:val="24"/>
          <w:szCs w:val="24"/>
          <w:lang w:val="pt-BR"/>
        </w:rPr>
        <w:t>s</w:t>
      </w:r>
      <w:r w:rsidR="00100C24" w:rsidRPr="008615B9">
        <w:rPr>
          <w:rFonts w:asciiTheme="majorHAnsi" w:hAnsiTheme="majorHAnsi" w:cs="Times New Roman"/>
          <w:sz w:val="24"/>
          <w:szCs w:val="24"/>
          <w:lang w:val="pt-BR"/>
        </w:rPr>
        <w:t>forma (ou não) em palavra, em significado</w:t>
      </w:r>
      <w:r w:rsidR="002F2983" w:rsidRPr="008615B9">
        <w:rPr>
          <w:rFonts w:asciiTheme="majorHAnsi" w:hAnsiTheme="majorHAnsi" w:cs="Times New Roman"/>
          <w:sz w:val="24"/>
          <w:szCs w:val="24"/>
          <w:lang w:val="pt-BR"/>
        </w:rPr>
        <w:t>. P</w:t>
      </w:r>
      <w:r w:rsidR="00100C24" w:rsidRPr="008615B9">
        <w:rPr>
          <w:rFonts w:asciiTheme="majorHAnsi" w:hAnsiTheme="majorHAnsi" w:cs="Times New Roman"/>
          <w:sz w:val="24"/>
          <w:szCs w:val="24"/>
          <w:lang w:val="pt-BR"/>
        </w:rPr>
        <w:t>ost</w:t>
      </w:r>
      <w:r w:rsidR="002F2983" w:rsidRPr="008615B9">
        <w:rPr>
          <w:rFonts w:asciiTheme="majorHAnsi" w:hAnsiTheme="majorHAnsi" w:cs="Times New Roman"/>
          <w:sz w:val="24"/>
          <w:szCs w:val="24"/>
          <w:lang w:val="pt-BR"/>
        </w:rPr>
        <w:t xml:space="preserve">o </w:t>
      </w:r>
      <w:r w:rsidR="00100C24" w:rsidRPr="008615B9">
        <w:rPr>
          <w:rFonts w:asciiTheme="majorHAnsi" w:hAnsiTheme="majorHAnsi" w:cs="Times New Roman"/>
          <w:sz w:val="24"/>
          <w:szCs w:val="24"/>
          <w:lang w:val="pt-BR"/>
        </w:rPr>
        <w:t>fora e diante dos olhos</w:t>
      </w:r>
      <w:r w:rsidR="002F2983" w:rsidRPr="008615B9">
        <w:rPr>
          <w:rFonts w:asciiTheme="majorHAnsi" w:hAnsiTheme="majorHAnsi" w:cs="Times New Roman"/>
          <w:sz w:val="24"/>
          <w:szCs w:val="24"/>
          <w:lang w:val="pt-BR"/>
        </w:rPr>
        <w:t>, o visível</w:t>
      </w:r>
      <w:r w:rsidR="00100C24" w:rsidRPr="008615B9">
        <w:rPr>
          <w:rFonts w:asciiTheme="majorHAnsi" w:hAnsiTheme="majorHAnsi" w:cs="Times New Roman"/>
          <w:sz w:val="24"/>
          <w:szCs w:val="24"/>
          <w:lang w:val="pt-BR"/>
        </w:rPr>
        <w:t xml:space="preserve"> nos prende, como </w:t>
      </w:r>
      <w:r w:rsidR="002F2983" w:rsidRPr="008615B9">
        <w:rPr>
          <w:rFonts w:asciiTheme="majorHAnsi" w:hAnsiTheme="majorHAnsi" w:cs="Times New Roman"/>
          <w:sz w:val="24"/>
          <w:szCs w:val="24"/>
          <w:lang w:val="pt-BR"/>
        </w:rPr>
        <w:t xml:space="preserve">a </w:t>
      </w:r>
      <w:r w:rsidR="00100C24" w:rsidRPr="008615B9">
        <w:rPr>
          <w:rFonts w:asciiTheme="majorHAnsi" w:hAnsiTheme="majorHAnsi" w:cs="Times New Roman"/>
          <w:sz w:val="24"/>
          <w:szCs w:val="24"/>
          <w:lang w:val="pt-BR"/>
        </w:rPr>
        <w:t>esta mãe</w:t>
      </w:r>
      <w:r w:rsidR="002F2983" w:rsidRPr="008615B9">
        <w:rPr>
          <w:rFonts w:asciiTheme="majorHAnsi" w:hAnsiTheme="majorHAnsi" w:cs="Times New Roman"/>
          <w:sz w:val="24"/>
          <w:szCs w:val="24"/>
          <w:lang w:val="pt-BR"/>
        </w:rPr>
        <w:t>,</w:t>
      </w:r>
    </w:p>
    <w:p w14:paraId="729094CE" w14:textId="77777777" w:rsidR="00100C24" w:rsidRPr="008615B9" w:rsidRDefault="00100C24" w:rsidP="00100C24">
      <w:pPr>
        <w:spacing w:after="0" w:line="240" w:lineRule="auto"/>
        <w:ind w:left="2268"/>
        <w:jc w:val="both"/>
        <w:rPr>
          <w:rFonts w:asciiTheme="majorHAnsi" w:hAnsiTheme="majorHAnsi" w:cs="Times New Roman"/>
          <w:sz w:val="20"/>
          <w:szCs w:val="20"/>
          <w:lang w:val="pt-BR"/>
        </w:rPr>
      </w:pPr>
    </w:p>
    <w:p w14:paraId="2FA9A18A" w14:textId="77777777" w:rsidR="00D01BBA" w:rsidRPr="008615B9" w:rsidRDefault="00100C24" w:rsidP="00100C24">
      <w:pPr>
        <w:spacing w:after="0" w:line="240" w:lineRule="auto"/>
        <w:ind w:left="2268"/>
        <w:jc w:val="both"/>
        <w:rPr>
          <w:rFonts w:asciiTheme="majorHAnsi" w:hAnsiTheme="majorHAnsi" w:cs="Times New Roman"/>
          <w:sz w:val="20"/>
          <w:szCs w:val="20"/>
          <w:lang w:val="pt-BR"/>
        </w:rPr>
      </w:pPr>
      <w:r w:rsidRPr="008615B9">
        <w:rPr>
          <w:rFonts w:asciiTheme="majorHAnsi" w:hAnsiTheme="majorHAnsi" w:cs="Times New Roman"/>
          <w:sz w:val="20"/>
          <w:szCs w:val="20"/>
          <w:lang w:val="pt-BR"/>
        </w:rPr>
        <w:t>Mas, o que se distingue essencialmente da coisa é a força, ou a energia, o empuxo, a intensidade. O “sagrado” sempre foi uma força, até mesmo uma violência. O que deve ser compreendido é o modo como a força e a imagem pertencem uma à outra inclusive na distinção, como a imagem se oferece através de um traço distintivo (toda imagem se declara ou indica-se “imagem” de alguma maneira) e como aquilo que ela oferece é, antes de tudo, uma força, uma intensidade, a própria força de sua distinção.</w:t>
      </w:r>
      <w:r w:rsidR="006D1590" w:rsidRPr="008615B9">
        <w:rPr>
          <w:rFonts w:asciiTheme="majorHAnsi" w:hAnsiTheme="majorHAnsi" w:cs="Times New Roman"/>
          <w:sz w:val="20"/>
          <w:szCs w:val="20"/>
          <w:lang w:val="pt-BR"/>
        </w:rPr>
        <w:t xml:space="preserve"> </w:t>
      </w:r>
      <w:r w:rsidRPr="008615B9">
        <w:rPr>
          <w:rFonts w:asciiTheme="majorHAnsi" w:hAnsiTheme="majorHAnsi" w:cs="Times New Roman"/>
          <w:sz w:val="20"/>
          <w:szCs w:val="20"/>
          <w:lang w:val="pt-BR"/>
        </w:rPr>
        <w:t xml:space="preserve"> (NANCY, 2005, p.98)</w:t>
      </w:r>
    </w:p>
    <w:p w14:paraId="19A70AF8" w14:textId="77777777" w:rsidR="00100C24" w:rsidRPr="008615B9" w:rsidRDefault="00100C24" w:rsidP="00100C24">
      <w:pPr>
        <w:spacing w:after="0" w:line="240" w:lineRule="auto"/>
        <w:ind w:left="2268"/>
        <w:jc w:val="both"/>
        <w:rPr>
          <w:rFonts w:asciiTheme="majorHAnsi" w:hAnsiTheme="majorHAnsi" w:cs="Times New Roman"/>
          <w:sz w:val="20"/>
          <w:szCs w:val="20"/>
          <w:lang w:val="pt-BR"/>
        </w:rPr>
      </w:pPr>
    </w:p>
    <w:p w14:paraId="385C8BC9" w14:textId="5E2A43C1" w:rsidR="00100C24" w:rsidRPr="008615B9" w:rsidRDefault="00100C24" w:rsidP="001C4D11">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É nesta intensa força distintiva</w:t>
      </w:r>
      <w:r w:rsidR="00A04060" w:rsidRPr="008615B9">
        <w:rPr>
          <w:rFonts w:asciiTheme="majorHAnsi" w:hAnsiTheme="majorHAnsi" w:cs="Times New Roman"/>
          <w:sz w:val="24"/>
          <w:szCs w:val="24"/>
          <w:lang w:val="pt-BR"/>
        </w:rPr>
        <w:t xml:space="preserve"> que, como fala o filósofo</w:t>
      </w:r>
      <w:r w:rsidR="000C3EDD" w:rsidRPr="008615B9">
        <w:rPr>
          <w:rFonts w:asciiTheme="majorHAnsi" w:hAnsiTheme="majorHAnsi" w:cs="Times New Roman"/>
          <w:sz w:val="24"/>
          <w:szCs w:val="24"/>
          <w:lang w:val="pt-BR"/>
        </w:rPr>
        <w:t xml:space="preserve">, faz com quem a imagem se </w:t>
      </w:r>
      <w:r w:rsidR="00712190">
        <w:rPr>
          <w:rFonts w:asciiTheme="majorHAnsi" w:hAnsiTheme="majorHAnsi" w:cs="Times New Roman"/>
          <w:sz w:val="24"/>
          <w:szCs w:val="24"/>
          <w:lang w:val="pt-BR"/>
        </w:rPr>
        <w:t>apresente</w:t>
      </w:r>
      <w:r w:rsidR="000C3EDD" w:rsidRPr="008615B9">
        <w:rPr>
          <w:rFonts w:asciiTheme="majorHAnsi" w:hAnsiTheme="majorHAnsi" w:cs="Times New Roman"/>
          <w:sz w:val="24"/>
          <w:szCs w:val="24"/>
          <w:lang w:val="pt-BR"/>
        </w:rPr>
        <w:t>, convocando-nos enquanto seus leitores.</w:t>
      </w:r>
      <w:r w:rsidR="007E626F" w:rsidRPr="008615B9">
        <w:rPr>
          <w:rFonts w:asciiTheme="majorHAnsi" w:hAnsiTheme="majorHAnsi" w:cs="Times New Roman"/>
          <w:sz w:val="24"/>
          <w:szCs w:val="24"/>
          <w:lang w:val="pt-BR"/>
        </w:rPr>
        <w:t xml:space="preserve"> As imagens </w:t>
      </w:r>
      <w:r w:rsidR="00712190">
        <w:rPr>
          <w:rFonts w:asciiTheme="majorHAnsi" w:hAnsiTheme="majorHAnsi" w:cs="Times New Roman"/>
          <w:sz w:val="24"/>
          <w:szCs w:val="24"/>
          <w:lang w:val="pt-BR"/>
        </w:rPr>
        <w:t>parecem agenciar</w:t>
      </w:r>
      <w:r w:rsidR="007E626F" w:rsidRPr="008615B9">
        <w:rPr>
          <w:rFonts w:asciiTheme="majorHAnsi" w:hAnsiTheme="majorHAnsi" w:cs="Times New Roman"/>
          <w:sz w:val="24"/>
          <w:szCs w:val="24"/>
          <w:lang w:val="pt-BR"/>
        </w:rPr>
        <w:t xml:space="preserve"> o olhar e </w:t>
      </w:r>
      <w:r w:rsidR="00DC14D1" w:rsidRPr="008615B9">
        <w:rPr>
          <w:rFonts w:asciiTheme="majorHAnsi" w:hAnsiTheme="majorHAnsi" w:cs="Times New Roman"/>
          <w:sz w:val="24"/>
          <w:szCs w:val="24"/>
          <w:lang w:val="pt-BR"/>
        </w:rPr>
        <w:t>seguem sendo sombra mais que luz</w:t>
      </w:r>
      <w:r w:rsidR="002F2983" w:rsidRPr="008615B9">
        <w:rPr>
          <w:rFonts w:asciiTheme="majorHAnsi" w:hAnsiTheme="majorHAnsi" w:cs="Times New Roman"/>
          <w:sz w:val="24"/>
          <w:szCs w:val="24"/>
          <w:lang w:val="pt-BR"/>
        </w:rPr>
        <w:t>. É</w:t>
      </w:r>
      <w:r w:rsidR="00DC14D1" w:rsidRPr="008615B9">
        <w:rPr>
          <w:rFonts w:asciiTheme="majorHAnsi" w:hAnsiTheme="majorHAnsi" w:cs="Times New Roman"/>
          <w:sz w:val="24"/>
          <w:szCs w:val="24"/>
          <w:lang w:val="pt-BR"/>
        </w:rPr>
        <w:t xml:space="preserve"> exatamente no ato distintivo frente à coisa “representada” e aos sujeitos videntes</w:t>
      </w:r>
      <w:r w:rsidR="002F2983" w:rsidRPr="008615B9">
        <w:rPr>
          <w:rFonts w:asciiTheme="majorHAnsi" w:hAnsiTheme="majorHAnsi" w:cs="Times New Roman"/>
          <w:sz w:val="24"/>
          <w:szCs w:val="24"/>
          <w:lang w:val="pt-BR"/>
        </w:rPr>
        <w:t xml:space="preserve"> </w:t>
      </w:r>
      <w:r w:rsidR="007E626F" w:rsidRPr="008615B9">
        <w:rPr>
          <w:rFonts w:asciiTheme="majorHAnsi" w:hAnsiTheme="majorHAnsi" w:cs="Times New Roman"/>
          <w:sz w:val="24"/>
          <w:szCs w:val="24"/>
          <w:lang w:val="pt-BR"/>
        </w:rPr>
        <w:t>que a imagem se encontra na arte. Na</w:t>
      </w:r>
      <w:r w:rsidR="001C4D11" w:rsidRPr="008615B9">
        <w:rPr>
          <w:rFonts w:asciiTheme="majorHAnsi" w:hAnsiTheme="majorHAnsi" w:cs="Times New Roman"/>
          <w:sz w:val="24"/>
          <w:szCs w:val="24"/>
          <w:lang w:val="pt-BR"/>
        </w:rPr>
        <w:t xml:space="preserve"> literatura, </w:t>
      </w:r>
      <w:r w:rsidR="007E626F" w:rsidRPr="008615B9">
        <w:rPr>
          <w:rFonts w:asciiTheme="majorHAnsi" w:hAnsiTheme="majorHAnsi" w:cs="Times New Roman"/>
          <w:sz w:val="24"/>
          <w:szCs w:val="24"/>
          <w:lang w:val="pt-BR"/>
        </w:rPr>
        <w:t xml:space="preserve">ela encontra </w:t>
      </w:r>
      <w:r w:rsidR="001C4D11" w:rsidRPr="008615B9">
        <w:rPr>
          <w:rFonts w:asciiTheme="majorHAnsi" w:hAnsiTheme="majorHAnsi" w:cs="Times New Roman"/>
          <w:sz w:val="24"/>
          <w:szCs w:val="24"/>
          <w:lang w:val="pt-BR"/>
        </w:rPr>
        <w:t>um modo de ser manipulada em prol da potência de cisão</w:t>
      </w:r>
      <w:r w:rsidR="002F2983" w:rsidRPr="008615B9">
        <w:rPr>
          <w:rFonts w:asciiTheme="majorHAnsi" w:hAnsiTheme="majorHAnsi" w:cs="Times New Roman"/>
          <w:sz w:val="24"/>
          <w:szCs w:val="24"/>
          <w:lang w:val="pt-BR"/>
        </w:rPr>
        <w:t xml:space="preserve"> da própria palavra narrada</w:t>
      </w:r>
      <w:r w:rsidR="001C4D11" w:rsidRPr="008615B9">
        <w:rPr>
          <w:rFonts w:asciiTheme="majorHAnsi" w:hAnsiTheme="majorHAnsi" w:cs="Times New Roman"/>
          <w:sz w:val="24"/>
          <w:szCs w:val="24"/>
          <w:lang w:val="pt-BR"/>
        </w:rPr>
        <w:t xml:space="preserve"> “tanto porque ela se furta à significação ou à definição, quanto porque ela pode ameaçar a si própria e destruir, nela mesma, as imagens de si, caso estas sejam imobilizadas em um código significante e em uma beleza assegurada.” (</w:t>
      </w:r>
      <w:r w:rsidR="00712190">
        <w:rPr>
          <w:rFonts w:asciiTheme="majorHAnsi" w:hAnsiTheme="majorHAnsi" w:cs="Times New Roman"/>
          <w:sz w:val="24"/>
          <w:szCs w:val="24"/>
          <w:lang w:val="pt-BR"/>
        </w:rPr>
        <w:t xml:space="preserve">NANCY, 2005, </w:t>
      </w:r>
      <w:r w:rsidR="001C4D11" w:rsidRPr="008615B9">
        <w:rPr>
          <w:rFonts w:asciiTheme="majorHAnsi" w:hAnsiTheme="majorHAnsi" w:cs="Times New Roman"/>
          <w:sz w:val="24"/>
          <w:szCs w:val="24"/>
          <w:lang w:val="pt-BR"/>
        </w:rPr>
        <w:t>p.108).</w:t>
      </w:r>
    </w:p>
    <w:p w14:paraId="516B60A1" w14:textId="5CC3E09C" w:rsidR="00770A87" w:rsidRPr="008615B9" w:rsidRDefault="00A04060" w:rsidP="00770A87">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t xml:space="preserve">A violência de existir é, nos contos de Tércia, a violência de, sobretudo, enxergar. </w:t>
      </w:r>
      <w:r w:rsidR="001F633D" w:rsidRPr="008615B9">
        <w:rPr>
          <w:rFonts w:asciiTheme="majorHAnsi" w:hAnsiTheme="majorHAnsi" w:cs="Times New Roman"/>
          <w:sz w:val="24"/>
          <w:szCs w:val="24"/>
          <w:lang w:val="pt-BR"/>
        </w:rPr>
        <w:t xml:space="preserve">Tudo se fragmenta e padece exceto </w:t>
      </w:r>
      <w:r w:rsidRPr="008615B9">
        <w:rPr>
          <w:rFonts w:asciiTheme="majorHAnsi" w:hAnsiTheme="majorHAnsi" w:cs="Times New Roman"/>
          <w:sz w:val="24"/>
          <w:szCs w:val="24"/>
          <w:lang w:val="pt-BR"/>
        </w:rPr>
        <w:t>na ob</w:t>
      </w:r>
      <w:r w:rsidR="001F633D" w:rsidRPr="008615B9">
        <w:rPr>
          <w:rFonts w:asciiTheme="majorHAnsi" w:hAnsiTheme="majorHAnsi" w:cs="Times New Roman"/>
          <w:sz w:val="24"/>
          <w:szCs w:val="24"/>
          <w:lang w:val="pt-BR"/>
        </w:rPr>
        <w:t>servação em prol da memória e de si</w:t>
      </w:r>
      <w:r w:rsidR="00712190">
        <w:rPr>
          <w:rFonts w:asciiTheme="majorHAnsi" w:hAnsiTheme="majorHAnsi" w:cs="Times New Roman"/>
          <w:sz w:val="24"/>
          <w:szCs w:val="24"/>
          <w:lang w:val="pt-BR"/>
        </w:rPr>
        <w:t xml:space="preserve"> mesmo</w:t>
      </w:r>
      <w:r w:rsidR="001F633D" w:rsidRPr="008615B9">
        <w:rPr>
          <w:rFonts w:asciiTheme="majorHAnsi" w:hAnsiTheme="majorHAnsi" w:cs="Times New Roman"/>
          <w:sz w:val="24"/>
          <w:szCs w:val="24"/>
          <w:lang w:val="pt-BR"/>
        </w:rPr>
        <w:t>, por um fio. Distinguir-se, pois “</w:t>
      </w:r>
      <w:r w:rsidR="00770A87" w:rsidRPr="008615B9">
        <w:rPr>
          <w:rFonts w:asciiTheme="majorHAnsi" w:hAnsiTheme="majorHAnsi" w:cs="Times New Roman"/>
          <w:sz w:val="24"/>
          <w:szCs w:val="24"/>
          <w:lang w:val="pt-BR"/>
        </w:rPr>
        <w:t>Clara e distinta, a imagem é uma evidência. Ela é a evidência do distinto, sua própria distinção. Não há imagem a não ser quando há essa evidência; senão, há decoração ou ilustração, isto é, suporte de uma significação.</w:t>
      </w:r>
      <w:r w:rsidR="001F633D" w:rsidRPr="008615B9">
        <w:rPr>
          <w:rFonts w:asciiTheme="majorHAnsi" w:hAnsiTheme="majorHAnsi" w:cs="Times New Roman"/>
          <w:sz w:val="24"/>
          <w:szCs w:val="24"/>
          <w:lang w:val="pt-BR"/>
        </w:rPr>
        <w:t>”</w:t>
      </w:r>
      <w:r w:rsidR="00770A87" w:rsidRPr="008615B9">
        <w:rPr>
          <w:rFonts w:asciiTheme="majorHAnsi" w:hAnsiTheme="majorHAnsi" w:cs="Times New Roman"/>
          <w:sz w:val="24"/>
          <w:szCs w:val="24"/>
          <w:lang w:val="pt-BR"/>
        </w:rPr>
        <w:t xml:space="preserve"> </w:t>
      </w:r>
      <w:r w:rsidR="001F633D" w:rsidRPr="008615B9">
        <w:rPr>
          <w:rFonts w:asciiTheme="majorHAnsi" w:hAnsiTheme="majorHAnsi" w:cs="Times New Roman"/>
          <w:sz w:val="24"/>
          <w:szCs w:val="24"/>
          <w:lang w:val="pt-BR"/>
        </w:rPr>
        <w:t xml:space="preserve">(NANCY, 2005, p.107). </w:t>
      </w:r>
      <w:r w:rsidR="00227E06" w:rsidRPr="008615B9">
        <w:rPr>
          <w:rFonts w:asciiTheme="majorHAnsi" w:hAnsiTheme="majorHAnsi" w:cs="Times New Roman"/>
          <w:sz w:val="24"/>
          <w:szCs w:val="24"/>
          <w:lang w:val="pt-BR"/>
        </w:rPr>
        <w:t xml:space="preserve">Com a palavra, portanto, a imagem em seu devir-sombra, não complementa, não decora, não cria laços. Ela </w:t>
      </w:r>
      <w:r w:rsidR="002C44B2">
        <w:rPr>
          <w:rFonts w:asciiTheme="majorHAnsi" w:hAnsiTheme="majorHAnsi" w:cs="Times New Roman"/>
          <w:sz w:val="24"/>
          <w:szCs w:val="24"/>
          <w:lang w:val="pt-BR"/>
        </w:rPr>
        <w:t xml:space="preserve">parece </w:t>
      </w:r>
      <w:r w:rsidR="00227E06" w:rsidRPr="008615B9">
        <w:rPr>
          <w:rFonts w:asciiTheme="majorHAnsi" w:hAnsiTheme="majorHAnsi" w:cs="Times New Roman"/>
          <w:sz w:val="24"/>
          <w:szCs w:val="24"/>
          <w:lang w:val="pt-BR"/>
        </w:rPr>
        <w:t>rompe</w:t>
      </w:r>
      <w:r w:rsidR="002C44B2">
        <w:rPr>
          <w:rFonts w:asciiTheme="majorHAnsi" w:hAnsiTheme="majorHAnsi" w:cs="Times New Roman"/>
          <w:sz w:val="24"/>
          <w:szCs w:val="24"/>
          <w:lang w:val="pt-BR"/>
        </w:rPr>
        <w:t>r</w:t>
      </w:r>
      <w:r w:rsidR="00227E06" w:rsidRPr="008615B9">
        <w:rPr>
          <w:rFonts w:asciiTheme="majorHAnsi" w:hAnsiTheme="majorHAnsi" w:cs="Times New Roman"/>
          <w:sz w:val="24"/>
          <w:szCs w:val="24"/>
          <w:lang w:val="pt-BR"/>
        </w:rPr>
        <w:t>, conflitua</w:t>
      </w:r>
      <w:r w:rsidR="002C44B2">
        <w:rPr>
          <w:rFonts w:asciiTheme="majorHAnsi" w:hAnsiTheme="majorHAnsi" w:cs="Times New Roman"/>
          <w:sz w:val="24"/>
          <w:szCs w:val="24"/>
          <w:lang w:val="pt-BR"/>
        </w:rPr>
        <w:t>r e</w:t>
      </w:r>
      <w:r w:rsidR="00227E06" w:rsidRPr="008615B9">
        <w:rPr>
          <w:rFonts w:asciiTheme="majorHAnsi" w:hAnsiTheme="majorHAnsi" w:cs="Times New Roman"/>
          <w:sz w:val="24"/>
          <w:szCs w:val="24"/>
          <w:lang w:val="pt-BR"/>
        </w:rPr>
        <w:t xml:space="preserve"> ganha</w:t>
      </w:r>
      <w:r w:rsidR="002C44B2">
        <w:rPr>
          <w:rFonts w:asciiTheme="majorHAnsi" w:hAnsiTheme="majorHAnsi" w:cs="Times New Roman"/>
          <w:sz w:val="24"/>
          <w:szCs w:val="24"/>
          <w:lang w:val="pt-BR"/>
        </w:rPr>
        <w:t>r</w:t>
      </w:r>
      <w:r w:rsidR="00227E06" w:rsidRPr="008615B9">
        <w:rPr>
          <w:rFonts w:asciiTheme="majorHAnsi" w:hAnsiTheme="majorHAnsi" w:cs="Times New Roman"/>
          <w:sz w:val="24"/>
          <w:szCs w:val="24"/>
          <w:lang w:val="pt-BR"/>
        </w:rPr>
        <w:t xml:space="preserve"> voz conseguindo, </w:t>
      </w:r>
      <w:r w:rsidR="00515563" w:rsidRPr="008615B9">
        <w:rPr>
          <w:rFonts w:asciiTheme="majorHAnsi" w:hAnsiTheme="majorHAnsi" w:cs="Times New Roman"/>
          <w:sz w:val="24"/>
          <w:szCs w:val="24"/>
          <w:lang w:val="pt-BR"/>
        </w:rPr>
        <w:t xml:space="preserve">como diz Nancy, </w:t>
      </w:r>
      <w:r w:rsidR="00227E06" w:rsidRPr="008615B9">
        <w:rPr>
          <w:rFonts w:asciiTheme="majorHAnsi" w:hAnsiTheme="majorHAnsi" w:cs="Times New Roman"/>
          <w:sz w:val="24"/>
          <w:szCs w:val="24"/>
          <w:lang w:val="pt-BR"/>
        </w:rPr>
        <w:t>“</w:t>
      </w:r>
      <w:r w:rsidR="00770A87" w:rsidRPr="008615B9">
        <w:rPr>
          <w:rFonts w:asciiTheme="majorHAnsi" w:hAnsiTheme="majorHAnsi" w:cs="Times New Roman"/>
          <w:sz w:val="24"/>
          <w:szCs w:val="24"/>
          <w:lang w:val="pt-BR"/>
        </w:rPr>
        <w:t>tocar a presença invisível do distinto, a distinção de sua presenç</w:t>
      </w:r>
      <w:r w:rsidR="00515563" w:rsidRPr="008615B9">
        <w:rPr>
          <w:rFonts w:asciiTheme="majorHAnsi" w:hAnsiTheme="majorHAnsi" w:cs="Times New Roman"/>
          <w:sz w:val="24"/>
          <w:szCs w:val="24"/>
          <w:lang w:val="pt-BR"/>
        </w:rPr>
        <w:t>a</w:t>
      </w:r>
      <w:r w:rsidR="00227E06" w:rsidRPr="008615B9">
        <w:rPr>
          <w:rFonts w:asciiTheme="majorHAnsi" w:hAnsiTheme="majorHAnsi" w:cs="Times New Roman"/>
          <w:sz w:val="24"/>
          <w:szCs w:val="24"/>
          <w:lang w:val="pt-BR"/>
        </w:rPr>
        <w:t>”</w:t>
      </w:r>
      <w:r w:rsidR="00712190">
        <w:rPr>
          <w:rFonts w:asciiTheme="majorHAnsi" w:hAnsiTheme="majorHAnsi" w:cs="Times New Roman"/>
          <w:sz w:val="24"/>
          <w:szCs w:val="24"/>
          <w:lang w:val="pt-BR"/>
        </w:rPr>
        <w:t xml:space="preserve"> (</w:t>
      </w:r>
      <w:r w:rsidR="002C44B2">
        <w:rPr>
          <w:rFonts w:asciiTheme="majorHAnsi" w:hAnsiTheme="majorHAnsi" w:cs="Times New Roman"/>
          <w:sz w:val="24"/>
          <w:szCs w:val="24"/>
          <w:lang w:val="pt-BR"/>
        </w:rPr>
        <w:t xml:space="preserve">2005, </w:t>
      </w:r>
      <w:r w:rsidR="00712190">
        <w:rPr>
          <w:rFonts w:asciiTheme="majorHAnsi" w:hAnsiTheme="majorHAnsi" w:cs="Times New Roman"/>
          <w:sz w:val="24"/>
          <w:szCs w:val="24"/>
          <w:lang w:val="pt-BR"/>
        </w:rPr>
        <w:t>p.107)</w:t>
      </w:r>
      <w:r w:rsidR="00227E06" w:rsidRPr="008615B9">
        <w:rPr>
          <w:rFonts w:asciiTheme="majorHAnsi" w:hAnsiTheme="majorHAnsi" w:cs="Times New Roman"/>
          <w:sz w:val="24"/>
          <w:szCs w:val="24"/>
          <w:lang w:val="pt-BR"/>
        </w:rPr>
        <w:t>.</w:t>
      </w:r>
      <w:r w:rsidR="00144965" w:rsidRPr="008615B9">
        <w:rPr>
          <w:rFonts w:asciiTheme="majorHAnsi" w:hAnsiTheme="majorHAnsi" w:cs="Times New Roman"/>
          <w:sz w:val="24"/>
          <w:szCs w:val="24"/>
          <w:lang w:val="pt-BR"/>
        </w:rPr>
        <w:t xml:space="preserve"> </w:t>
      </w:r>
      <w:r w:rsidR="00712190">
        <w:rPr>
          <w:rFonts w:asciiTheme="majorHAnsi" w:hAnsiTheme="majorHAnsi" w:cs="Times New Roman"/>
          <w:sz w:val="24"/>
          <w:szCs w:val="24"/>
          <w:lang w:val="pt-BR"/>
        </w:rPr>
        <w:t>T</w:t>
      </w:r>
      <w:r w:rsidR="00712190" w:rsidRPr="008615B9">
        <w:rPr>
          <w:rFonts w:asciiTheme="majorHAnsi" w:hAnsiTheme="majorHAnsi" w:cs="Times New Roman"/>
          <w:sz w:val="24"/>
          <w:szCs w:val="24"/>
          <w:lang w:val="pt-BR"/>
        </w:rPr>
        <w:t xml:space="preserve">ambém por isso, </w:t>
      </w:r>
      <w:r w:rsidR="00144965" w:rsidRPr="008615B9">
        <w:rPr>
          <w:rFonts w:asciiTheme="majorHAnsi" w:hAnsiTheme="majorHAnsi" w:cs="Times New Roman"/>
          <w:sz w:val="24"/>
          <w:szCs w:val="24"/>
          <w:lang w:val="pt-BR"/>
        </w:rPr>
        <w:t>A literatura é, uma arte visua</w:t>
      </w:r>
      <w:r w:rsidR="00515563" w:rsidRPr="008615B9">
        <w:rPr>
          <w:rFonts w:asciiTheme="majorHAnsi" w:hAnsiTheme="majorHAnsi" w:cs="Times New Roman"/>
          <w:sz w:val="24"/>
          <w:szCs w:val="24"/>
          <w:lang w:val="pt-BR"/>
        </w:rPr>
        <w:t>l</w:t>
      </w:r>
      <w:r w:rsidR="00712190">
        <w:rPr>
          <w:rFonts w:asciiTheme="majorHAnsi" w:hAnsiTheme="majorHAnsi" w:cs="Times New Roman"/>
          <w:sz w:val="24"/>
          <w:szCs w:val="24"/>
          <w:lang w:val="pt-BR"/>
        </w:rPr>
        <w:t>”</w:t>
      </w:r>
      <w:r w:rsidR="002C44B2">
        <w:rPr>
          <w:rFonts w:asciiTheme="majorHAnsi" w:hAnsiTheme="majorHAnsi" w:cs="Times New Roman"/>
          <w:sz w:val="24"/>
          <w:szCs w:val="24"/>
          <w:lang w:val="pt-BR"/>
        </w:rPr>
        <w:t xml:space="preserve"> (MONTENEGRO, 2015</w:t>
      </w:r>
      <w:r w:rsidR="001801A2">
        <w:rPr>
          <w:rFonts w:asciiTheme="majorHAnsi" w:hAnsiTheme="majorHAnsi" w:cs="Times New Roman"/>
          <w:sz w:val="24"/>
          <w:szCs w:val="24"/>
          <w:lang w:val="pt-BR"/>
        </w:rPr>
        <w:t>b</w:t>
      </w:r>
      <w:r w:rsidR="002C44B2">
        <w:rPr>
          <w:rFonts w:asciiTheme="majorHAnsi" w:hAnsiTheme="majorHAnsi" w:cs="Times New Roman"/>
          <w:sz w:val="24"/>
          <w:szCs w:val="24"/>
          <w:lang w:val="pt-BR"/>
        </w:rPr>
        <w:t xml:space="preserve">, </w:t>
      </w:r>
      <w:r w:rsidR="00712190" w:rsidRPr="002C44B2">
        <w:rPr>
          <w:rFonts w:asciiTheme="majorHAnsi" w:hAnsiTheme="majorHAnsi" w:cs="Times New Roman"/>
          <w:i/>
          <w:sz w:val="24"/>
          <w:szCs w:val="24"/>
          <w:lang w:val="pt-BR"/>
        </w:rPr>
        <w:t>online</w:t>
      </w:r>
      <w:r w:rsidR="00712190">
        <w:rPr>
          <w:rFonts w:asciiTheme="majorHAnsi" w:hAnsiTheme="majorHAnsi" w:cs="Times New Roman"/>
          <w:sz w:val="24"/>
          <w:szCs w:val="24"/>
          <w:lang w:val="pt-BR"/>
        </w:rPr>
        <w:t>), como diz a escritora</w:t>
      </w:r>
      <w:r w:rsidR="00515563" w:rsidRPr="008615B9">
        <w:rPr>
          <w:rFonts w:asciiTheme="majorHAnsi" w:hAnsiTheme="majorHAnsi" w:cs="Times New Roman"/>
          <w:sz w:val="24"/>
          <w:szCs w:val="24"/>
          <w:lang w:val="pt-BR"/>
        </w:rPr>
        <w:t xml:space="preserve"> e, na contemporaneidade, isso </w:t>
      </w:r>
      <w:r w:rsidR="00144965" w:rsidRPr="008615B9">
        <w:rPr>
          <w:rFonts w:asciiTheme="majorHAnsi" w:hAnsiTheme="majorHAnsi" w:cs="Times New Roman"/>
          <w:sz w:val="24"/>
          <w:szCs w:val="24"/>
          <w:lang w:val="pt-BR"/>
        </w:rPr>
        <w:t xml:space="preserve">reverbera </w:t>
      </w:r>
      <w:r w:rsidR="00712190">
        <w:rPr>
          <w:rFonts w:asciiTheme="majorHAnsi" w:hAnsiTheme="majorHAnsi" w:cs="Times New Roman"/>
          <w:sz w:val="24"/>
          <w:szCs w:val="24"/>
          <w:lang w:val="pt-BR"/>
        </w:rPr>
        <w:t xml:space="preserve">ainda mais </w:t>
      </w:r>
      <w:r w:rsidR="002F2983" w:rsidRPr="008615B9">
        <w:rPr>
          <w:rFonts w:asciiTheme="majorHAnsi" w:hAnsiTheme="majorHAnsi" w:cs="Times New Roman"/>
          <w:sz w:val="24"/>
          <w:szCs w:val="24"/>
          <w:lang w:val="pt-BR"/>
        </w:rPr>
        <w:t>qu</w:t>
      </w:r>
      <w:r w:rsidR="00144965" w:rsidRPr="008615B9">
        <w:rPr>
          <w:rFonts w:asciiTheme="majorHAnsi" w:hAnsiTheme="majorHAnsi" w:cs="Times New Roman"/>
          <w:sz w:val="24"/>
          <w:szCs w:val="24"/>
          <w:lang w:val="pt-BR"/>
        </w:rPr>
        <w:t>ando a sugestão e a incerteza tomam o espaço da verossimilhança que a palavra poderia dar conta, mas perde</w:t>
      </w:r>
      <w:r w:rsidR="00712190">
        <w:rPr>
          <w:rFonts w:asciiTheme="majorHAnsi" w:hAnsiTheme="majorHAnsi" w:cs="Times New Roman"/>
          <w:sz w:val="24"/>
          <w:szCs w:val="24"/>
          <w:lang w:val="pt-BR"/>
        </w:rPr>
        <w:t xml:space="preserve"> de forma crescente</w:t>
      </w:r>
      <w:r w:rsidR="002C44B2">
        <w:rPr>
          <w:rFonts w:asciiTheme="majorHAnsi" w:hAnsiTheme="majorHAnsi" w:cs="Times New Roman"/>
          <w:sz w:val="24"/>
          <w:szCs w:val="24"/>
          <w:lang w:val="pt-BR"/>
        </w:rPr>
        <w:t>, como fala Foucault</w:t>
      </w:r>
      <w:r w:rsidR="002F2983" w:rsidRPr="008615B9">
        <w:rPr>
          <w:rFonts w:asciiTheme="majorHAnsi" w:hAnsiTheme="majorHAnsi" w:cs="Times New Roman"/>
          <w:sz w:val="24"/>
          <w:szCs w:val="24"/>
          <w:lang w:val="pt-BR"/>
        </w:rPr>
        <w:t>:</w:t>
      </w:r>
    </w:p>
    <w:p w14:paraId="1F66ECB0" w14:textId="77777777" w:rsidR="00E10CC5" w:rsidRPr="008615B9" w:rsidRDefault="00E10CC5" w:rsidP="00E10CC5">
      <w:pPr>
        <w:spacing w:after="0" w:line="240" w:lineRule="auto"/>
        <w:ind w:left="2268"/>
        <w:jc w:val="both"/>
        <w:rPr>
          <w:rFonts w:asciiTheme="majorHAnsi" w:hAnsiTheme="majorHAnsi" w:cs="Times New Roman"/>
          <w:sz w:val="20"/>
          <w:szCs w:val="20"/>
          <w:lang w:val="pt-BR"/>
        </w:rPr>
      </w:pPr>
    </w:p>
    <w:p w14:paraId="4A92DA81" w14:textId="77777777" w:rsidR="00E10CC5" w:rsidRPr="008615B9" w:rsidRDefault="00E10CC5" w:rsidP="00E10CC5">
      <w:pPr>
        <w:spacing w:after="0" w:line="240" w:lineRule="auto"/>
        <w:ind w:left="2268"/>
        <w:jc w:val="both"/>
        <w:rPr>
          <w:rFonts w:asciiTheme="majorHAnsi" w:hAnsiTheme="majorHAnsi" w:cs="Times New Roman"/>
          <w:sz w:val="20"/>
          <w:szCs w:val="20"/>
          <w:lang w:val="pt-BR"/>
        </w:rPr>
      </w:pPr>
      <w:r w:rsidRPr="008615B9">
        <w:rPr>
          <w:rFonts w:asciiTheme="majorHAnsi" w:hAnsiTheme="majorHAnsi" w:cs="Times New Roman"/>
          <w:sz w:val="20"/>
          <w:szCs w:val="20"/>
          <w:lang w:val="pt-BR"/>
        </w:rPr>
        <w:t xml:space="preserve">Não que a palavra seja imperfeita e esteja, em face do visível, num déficit que em vão se esforçaria por recuperar. São irredutíveis uma ao outro: por mais que se diga o que se vê, o que se vê não se aloja jamais no que se diz, e por mais que se faça ver o que se está dizendo por imagens, metáforas, comparações, o lugar onde estas resplandecem não é aquele que os olhos descortinam, mas aquele que as sucessões da sintaxe definem. Ora, o nome próprio, nesse jogo, não passa de um artifício: permite mostrar com o dedo, quer dizer, fazer passar sub-repticiamente do espaço onde se fala para o espaço onde se olha, isto é, ajustá-los comodamente </w:t>
      </w:r>
      <w:r w:rsidRPr="008615B9">
        <w:rPr>
          <w:rFonts w:asciiTheme="majorHAnsi" w:hAnsiTheme="majorHAnsi" w:cs="Times New Roman"/>
          <w:sz w:val="20"/>
          <w:szCs w:val="20"/>
          <w:lang w:val="pt-BR"/>
        </w:rPr>
        <w:lastRenderedPageBreak/>
        <w:t>um sobre o outro como se fossem adequados. Mas, se se quiser manter aberta a relação entre a linguagem e o visível, se se quiser falar não de encontro a, mas a partir de sua incompatibilidade, de maneira que se permaneça o mais próximo possível de uma e de outro, é preciso então pôr de parte os nomes próprios e meter</w:t>
      </w:r>
      <w:r w:rsidR="00BB6928" w:rsidRPr="008615B9">
        <w:rPr>
          <w:rFonts w:asciiTheme="majorHAnsi" w:hAnsiTheme="majorHAnsi" w:cs="Times New Roman"/>
          <w:sz w:val="20"/>
          <w:szCs w:val="20"/>
          <w:lang w:val="pt-BR"/>
        </w:rPr>
        <w:t>-</w:t>
      </w:r>
      <w:r w:rsidRPr="008615B9">
        <w:rPr>
          <w:rFonts w:asciiTheme="majorHAnsi" w:hAnsiTheme="majorHAnsi" w:cs="Times New Roman"/>
          <w:sz w:val="20"/>
          <w:szCs w:val="20"/>
          <w:lang w:val="pt-BR"/>
        </w:rPr>
        <w:t>se no infinito da tarefa. (</w:t>
      </w:r>
      <w:r w:rsidR="00494865" w:rsidRPr="008615B9">
        <w:rPr>
          <w:rFonts w:asciiTheme="majorHAnsi" w:hAnsiTheme="majorHAnsi" w:cs="Times New Roman"/>
          <w:sz w:val="20"/>
          <w:szCs w:val="20"/>
          <w:lang w:val="pt-BR"/>
        </w:rPr>
        <w:t xml:space="preserve">FOUCAULT, </w:t>
      </w:r>
      <w:r w:rsidRPr="008615B9">
        <w:rPr>
          <w:rFonts w:asciiTheme="majorHAnsi" w:hAnsiTheme="majorHAnsi" w:cs="Times New Roman"/>
          <w:sz w:val="20"/>
          <w:szCs w:val="20"/>
          <w:lang w:val="pt-BR"/>
        </w:rPr>
        <w:t>2000, p.26)</w:t>
      </w:r>
    </w:p>
    <w:p w14:paraId="7ED55409" w14:textId="77777777" w:rsidR="00E10CC5" w:rsidRPr="008615B9" w:rsidRDefault="00E10CC5" w:rsidP="00E10CC5">
      <w:pPr>
        <w:spacing w:after="0" w:line="240" w:lineRule="auto"/>
        <w:ind w:left="2268"/>
        <w:jc w:val="both"/>
        <w:rPr>
          <w:rFonts w:asciiTheme="majorHAnsi" w:hAnsiTheme="majorHAnsi" w:cs="Times New Roman"/>
          <w:sz w:val="20"/>
          <w:szCs w:val="20"/>
          <w:lang w:val="pt-BR"/>
        </w:rPr>
      </w:pPr>
    </w:p>
    <w:p w14:paraId="5905E0EB" w14:textId="3EE60E33" w:rsidR="00670F61" w:rsidRPr="008615B9" w:rsidRDefault="00144965" w:rsidP="00770A87">
      <w:pPr>
        <w:spacing w:after="0" w:line="36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b/>
      </w:r>
      <w:r w:rsidR="00BB6928" w:rsidRPr="008615B9">
        <w:rPr>
          <w:rFonts w:asciiTheme="majorHAnsi" w:hAnsiTheme="majorHAnsi" w:cs="Times New Roman"/>
          <w:sz w:val="24"/>
          <w:szCs w:val="24"/>
          <w:lang w:val="pt-BR"/>
        </w:rPr>
        <w:t xml:space="preserve">O encontro proposto por Foucault de falar a partir da incompatibilidade é a união instantânea e problemática entre palavra e imagem. </w:t>
      </w:r>
      <w:r w:rsidR="00990038" w:rsidRPr="008615B9">
        <w:rPr>
          <w:rFonts w:asciiTheme="majorHAnsi" w:hAnsiTheme="majorHAnsi" w:cs="Times New Roman"/>
          <w:sz w:val="24"/>
          <w:szCs w:val="24"/>
          <w:lang w:val="pt-BR"/>
        </w:rPr>
        <w:t xml:space="preserve">Não há </w:t>
      </w:r>
      <w:r w:rsidR="00F502F3" w:rsidRPr="008615B9">
        <w:rPr>
          <w:rFonts w:asciiTheme="majorHAnsi" w:hAnsiTheme="majorHAnsi" w:cs="Times New Roman"/>
          <w:sz w:val="24"/>
          <w:szCs w:val="24"/>
          <w:lang w:val="pt-BR"/>
        </w:rPr>
        <w:t>amálgama</w:t>
      </w:r>
      <w:r w:rsidR="00990038" w:rsidRPr="008615B9">
        <w:rPr>
          <w:rFonts w:asciiTheme="majorHAnsi" w:hAnsiTheme="majorHAnsi" w:cs="Times New Roman"/>
          <w:sz w:val="24"/>
          <w:szCs w:val="24"/>
          <w:lang w:val="pt-BR"/>
        </w:rPr>
        <w:t xml:space="preserve"> quando se pretende uma correspondência entre o </w:t>
      </w:r>
      <w:r w:rsidR="004740E7">
        <w:rPr>
          <w:rFonts w:asciiTheme="majorHAnsi" w:hAnsiTheme="majorHAnsi" w:cs="Times New Roman"/>
          <w:sz w:val="24"/>
          <w:szCs w:val="24"/>
          <w:lang w:val="pt-BR"/>
        </w:rPr>
        <w:t>que se diz e o que se faz ver. É</w:t>
      </w:r>
      <w:r w:rsidR="00990038" w:rsidRPr="008615B9">
        <w:rPr>
          <w:rFonts w:asciiTheme="majorHAnsi" w:hAnsiTheme="majorHAnsi" w:cs="Times New Roman"/>
          <w:sz w:val="24"/>
          <w:szCs w:val="24"/>
          <w:lang w:val="pt-BR"/>
        </w:rPr>
        <w:t xml:space="preserve"> neste emba</w:t>
      </w:r>
      <w:r w:rsidR="00515563" w:rsidRPr="008615B9">
        <w:rPr>
          <w:rFonts w:asciiTheme="majorHAnsi" w:hAnsiTheme="majorHAnsi" w:cs="Times New Roman"/>
          <w:sz w:val="24"/>
          <w:szCs w:val="24"/>
          <w:lang w:val="pt-BR"/>
        </w:rPr>
        <w:t>te sem fim que os contos atuam</w:t>
      </w:r>
      <w:r w:rsidR="004740E7">
        <w:rPr>
          <w:rFonts w:asciiTheme="majorHAnsi" w:hAnsiTheme="majorHAnsi" w:cs="Times New Roman"/>
          <w:sz w:val="24"/>
          <w:szCs w:val="24"/>
          <w:lang w:val="pt-BR"/>
        </w:rPr>
        <w:t>, tendo a palavra em sentido de foto e a foto em forma de palavra como adversários-amantes</w:t>
      </w:r>
      <w:r w:rsidR="00494865" w:rsidRPr="008615B9">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Tércia</w:t>
      </w:r>
      <w:r w:rsidR="00CD66A9" w:rsidRPr="008615B9">
        <w:rPr>
          <w:rFonts w:asciiTheme="majorHAnsi" w:hAnsiTheme="majorHAnsi" w:cs="Times New Roman"/>
          <w:sz w:val="24"/>
          <w:szCs w:val="24"/>
          <w:lang w:val="pt-BR"/>
        </w:rPr>
        <w:t xml:space="preserve"> </w:t>
      </w:r>
      <w:r w:rsidR="002C44B2">
        <w:rPr>
          <w:rFonts w:asciiTheme="majorHAnsi" w:hAnsiTheme="majorHAnsi" w:cs="Times New Roman"/>
          <w:sz w:val="24"/>
          <w:szCs w:val="24"/>
          <w:lang w:val="pt-BR"/>
        </w:rPr>
        <w:t xml:space="preserve">Montenegro </w:t>
      </w:r>
      <w:r w:rsidR="00CD66A9" w:rsidRPr="008615B9">
        <w:rPr>
          <w:rFonts w:asciiTheme="majorHAnsi" w:hAnsiTheme="majorHAnsi" w:cs="Times New Roman"/>
          <w:sz w:val="24"/>
          <w:szCs w:val="24"/>
          <w:lang w:val="pt-BR"/>
        </w:rPr>
        <w:t>combate</w:t>
      </w:r>
      <w:r w:rsidR="002C44B2">
        <w:rPr>
          <w:rFonts w:asciiTheme="majorHAnsi" w:hAnsiTheme="majorHAnsi" w:cs="Times New Roman"/>
          <w:sz w:val="24"/>
          <w:szCs w:val="24"/>
          <w:lang w:val="pt-BR"/>
        </w:rPr>
        <w:t xml:space="preserve"> nesta luta, por fim também com suas </w:t>
      </w:r>
      <w:r w:rsidR="002F4F4A" w:rsidRPr="008615B9">
        <w:rPr>
          <w:rFonts w:asciiTheme="majorHAnsi" w:hAnsiTheme="majorHAnsi" w:cs="Times New Roman"/>
          <w:sz w:val="24"/>
          <w:szCs w:val="24"/>
          <w:lang w:val="pt-BR"/>
        </w:rPr>
        <w:t xml:space="preserve">palavras </w:t>
      </w:r>
      <w:r w:rsidR="00CD66A9" w:rsidRPr="008615B9">
        <w:rPr>
          <w:rFonts w:asciiTheme="majorHAnsi" w:hAnsiTheme="majorHAnsi" w:cs="Times New Roman"/>
          <w:sz w:val="24"/>
          <w:szCs w:val="24"/>
          <w:lang w:val="pt-BR"/>
        </w:rPr>
        <w:t xml:space="preserve">enquanto </w:t>
      </w:r>
      <w:r w:rsidR="002F4F4A" w:rsidRPr="008615B9">
        <w:rPr>
          <w:rFonts w:asciiTheme="majorHAnsi" w:hAnsiTheme="majorHAnsi" w:cs="Times New Roman"/>
          <w:sz w:val="24"/>
          <w:szCs w:val="24"/>
          <w:lang w:val="pt-BR"/>
        </w:rPr>
        <w:t>crítica,</w:t>
      </w:r>
      <w:r w:rsidR="00CD66A9" w:rsidRPr="008615B9">
        <w:rPr>
          <w:rFonts w:asciiTheme="majorHAnsi" w:hAnsiTheme="majorHAnsi" w:cs="Times New Roman"/>
          <w:sz w:val="24"/>
          <w:szCs w:val="24"/>
          <w:lang w:val="pt-BR"/>
        </w:rPr>
        <w:t xml:space="preserve"> para comentar a visualidade literária. F</w:t>
      </w:r>
      <w:r w:rsidR="002F4F4A" w:rsidRPr="008615B9">
        <w:rPr>
          <w:rFonts w:asciiTheme="majorHAnsi" w:hAnsiTheme="majorHAnsi" w:cs="Times New Roman"/>
          <w:sz w:val="24"/>
          <w:szCs w:val="24"/>
          <w:lang w:val="pt-BR"/>
        </w:rPr>
        <w:t>al</w:t>
      </w:r>
      <w:r w:rsidR="00494865" w:rsidRPr="008615B9">
        <w:rPr>
          <w:rFonts w:asciiTheme="majorHAnsi" w:hAnsiTheme="majorHAnsi" w:cs="Times New Roman"/>
          <w:sz w:val="24"/>
          <w:szCs w:val="24"/>
          <w:lang w:val="pt-BR"/>
        </w:rPr>
        <w:t>a</w:t>
      </w:r>
      <w:r w:rsidR="00CD66A9" w:rsidRPr="008615B9">
        <w:rPr>
          <w:rFonts w:asciiTheme="majorHAnsi" w:hAnsiTheme="majorHAnsi" w:cs="Times New Roman"/>
          <w:sz w:val="24"/>
          <w:szCs w:val="24"/>
          <w:lang w:val="pt-BR"/>
        </w:rPr>
        <w:t xml:space="preserve">, talvez, de uma teoria para </w:t>
      </w:r>
      <w:r w:rsidR="002F4F4A" w:rsidRPr="008615B9">
        <w:rPr>
          <w:rFonts w:asciiTheme="majorHAnsi" w:hAnsiTheme="majorHAnsi" w:cs="Times New Roman"/>
          <w:sz w:val="24"/>
          <w:szCs w:val="24"/>
          <w:lang w:val="pt-BR"/>
        </w:rPr>
        <w:t xml:space="preserve">a literatura que executa, além de </w:t>
      </w:r>
      <w:r w:rsidR="00CD66A9" w:rsidRPr="008615B9">
        <w:rPr>
          <w:rFonts w:asciiTheme="majorHAnsi" w:hAnsiTheme="majorHAnsi" w:cs="Times New Roman"/>
          <w:sz w:val="24"/>
          <w:szCs w:val="24"/>
          <w:lang w:val="pt-BR"/>
        </w:rPr>
        <w:t xml:space="preserve">enxergá-la </w:t>
      </w:r>
      <w:r w:rsidR="002F4F4A" w:rsidRPr="008615B9">
        <w:rPr>
          <w:rFonts w:asciiTheme="majorHAnsi" w:hAnsiTheme="majorHAnsi" w:cs="Times New Roman"/>
          <w:sz w:val="24"/>
          <w:szCs w:val="24"/>
          <w:lang w:val="pt-BR"/>
        </w:rPr>
        <w:t>como</w:t>
      </w:r>
      <w:r w:rsidR="002C44B2">
        <w:rPr>
          <w:rFonts w:asciiTheme="majorHAnsi" w:hAnsiTheme="majorHAnsi" w:cs="Times New Roman"/>
          <w:sz w:val="24"/>
          <w:szCs w:val="24"/>
          <w:lang w:val="pt-BR"/>
        </w:rPr>
        <w:t xml:space="preserve"> uma generalidade às artes:</w:t>
      </w:r>
      <w:r w:rsidR="002F4F4A" w:rsidRPr="008615B9">
        <w:rPr>
          <w:rFonts w:asciiTheme="majorHAnsi" w:hAnsiTheme="majorHAnsi" w:cs="Times New Roman"/>
          <w:sz w:val="24"/>
          <w:szCs w:val="24"/>
          <w:lang w:val="pt-BR"/>
        </w:rPr>
        <w:t xml:space="preserve"> “A biblioteca da minha infância, com suas múltiplas cores verticais, plantou-me para sempre o gosto por mosaicos, vitrais, colchas de retalho, caleidoscópios, tudo</w:t>
      </w:r>
      <w:r w:rsidR="002C44B2">
        <w:rPr>
          <w:rFonts w:asciiTheme="majorHAnsi" w:hAnsiTheme="majorHAnsi" w:cs="Times New Roman"/>
          <w:sz w:val="24"/>
          <w:szCs w:val="24"/>
          <w:lang w:val="pt-BR"/>
        </w:rPr>
        <w:t xml:space="preserve"> o que mistura tonalidades</w:t>
      </w:r>
      <w:r w:rsidR="002F4F4A" w:rsidRPr="008615B9">
        <w:rPr>
          <w:rFonts w:asciiTheme="majorHAnsi" w:hAnsiTheme="majorHAnsi" w:cs="Times New Roman"/>
          <w:sz w:val="24"/>
          <w:szCs w:val="24"/>
          <w:lang w:val="pt-BR"/>
        </w:rPr>
        <w:t>” (MONTENEGRO, 2015</w:t>
      </w:r>
      <w:r w:rsidR="001801A2">
        <w:rPr>
          <w:rFonts w:asciiTheme="majorHAnsi" w:hAnsiTheme="majorHAnsi" w:cs="Times New Roman"/>
          <w:sz w:val="24"/>
          <w:szCs w:val="24"/>
          <w:lang w:val="pt-BR"/>
        </w:rPr>
        <w:t>b</w:t>
      </w:r>
      <w:r w:rsidR="002F4F4A" w:rsidRPr="008615B9">
        <w:rPr>
          <w:rFonts w:asciiTheme="majorHAnsi" w:hAnsiTheme="majorHAnsi" w:cs="Times New Roman"/>
          <w:sz w:val="24"/>
          <w:szCs w:val="24"/>
          <w:lang w:val="pt-BR"/>
        </w:rPr>
        <w:t xml:space="preserve">, </w:t>
      </w:r>
      <w:r w:rsidR="002F4F4A" w:rsidRPr="002C44B2">
        <w:rPr>
          <w:rFonts w:asciiTheme="majorHAnsi" w:hAnsiTheme="majorHAnsi" w:cs="Times New Roman"/>
          <w:i/>
          <w:sz w:val="24"/>
          <w:szCs w:val="24"/>
          <w:lang w:val="pt-BR"/>
        </w:rPr>
        <w:t>online</w:t>
      </w:r>
      <w:r w:rsidR="002F4F4A" w:rsidRPr="008615B9">
        <w:rPr>
          <w:rFonts w:asciiTheme="majorHAnsi" w:hAnsiTheme="majorHAnsi" w:cs="Times New Roman"/>
          <w:sz w:val="24"/>
          <w:szCs w:val="24"/>
          <w:lang w:val="pt-BR"/>
        </w:rPr>
        <w:t xml:space="preserve">). </w:t>
      </w:r>
    </w:p>
    <w:p w14:paraId="7B4768B1" w14:textId="76A5EF2D" w:rsidR="00C009E0" w:rsidRDefault="002F4F4A" w:rsidP="00C009E0">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As cores, os sons e a texturas das letras atestam, para a autora o desejo, a dor e a insistência na escrita/leitura também como um mecanismo de resiliência algo corporal pois a literatura “É um pulsar que se regula individualmente, detém-se no desenho das letras, aprecia as manchas gráficas: em cada palavra vejo um laço. E nunca me protejo.”</w:t>
      </w:r>
      <w:r w:rsidR="00670F61" w:rsidRPr="008615B9">
        <w:rPr>
          <w:rFonts w:asciiTheme="majorHAnsi" w:hAnsiTheme="majorHAnsi" w:cs="Times New Roman"/>
          <w:sz w:val="24"/>
          <w:szCs w:val="24"/>
          <w:lang w:val="pt-BR"/>
        </w:rPr>
        <w:t xml:space="preserve"> </w:t>
      </w:r>
      <w:r w:rsidR="002C44B2">
        <w:rPr>
          <w:rFonts w:asciiTheme="majorHAnsi" w:hAnsiTheme="majorHAnsi" w:cs="Times New Roman"/>
          <w:sz w:val="24"/>
          <w:szCs w:val="24"/>
          <w:lang w:val="pt-BR"/>
        </w:rPr>
        <w:t>(</w:t>
      </w:r>
      <w:r w:rsidR="002C44B2" w:rsidRPr="008615B9">
        <w:rPr>
          <w:rFonts w:asciiTheme="majorHAnsi" w:hAnsiTheme="majorHAnsi" w:cs="Times New Roman"/>
          <w:sz w:val="24"/>
          <w:szCs w:val="24"/>
          <w:lang w:val="pt-BR"/>
        </w:rPr>
        <w:t>MONTENEGRO, 2015</w:t>
      </w:r>
      <w:r w:rsidR="001801A2">
        <w:rPr>
          <w:rFonts w:asciiTheme="majorHAnsi" w:hAnsiTheme="majorHAnsi" w:cs="Times New Roman"/>
          <w:sz w:val="24"/>
          <w:szCs w:val="24"/>
          <w:lang w:val="pt-BR"/>
        </w:rPr>
        <w:t>b</w:t>
      </w:r>
      <w:r w:rsidR="002C44B2" w:rsidRPr="008615B9">
        <w:rPr>
          <w:rFonts w:asciiTheme="majorHAnsi" w:hAnsiTheme="majorHAnsi" w:cs="Times New Roman"/>
          <w:sz w:val="24"/>
          <w:szCs w:val="24"/>
          <w:lang w:val="pt-BR"/>
        </w:rPr>
        <w:t xml:space="preserve">, </w:t>
      </w:r>
      <w:r w:rsidR="002C44B2" w:rsidRPr="002C44B2">
        <w:rPr>
          <w:rFonts w:asciiTheme="majorHAnsi" w:hAnsiTheme="majorHAnsi" w:cs="Times New Roman"/>
          <w:i/>
          <w:sz w:val="24"/>
          <w:szCs w:val="24"/>
          <w:lang w:val="pt-BR"/>
        </w:rPr>
        <w:t>online</w:t>
      </w:r>
      <w:r w:rsidR="002C44B2" w:rsidRPr="008615B9">
        <w:rPr>
          <w:rFonts w:asciiTheme="majorHAnsi" w:hAnsiTheme="majorHAnsi" w:cs="Times New Roman"/>
          <w:sz w:val="24"/>
          <w:szCs w:val="24"/>
          <w:lang w:val="pt-BR"/>
        </w:rPr>
        <w:t xml:space="preserve">). </w:t>
      </w:r>
      <w:r w:rsidR="00C009E0">
        <w:rPr>
          <w:rFonts w:asciiTheme="majorHAnsi" w:hAnsiTheme="majorHAnsi" w:cs="Times New Roman"/>
          <w:sz w:val="24"/>
          <w:szCs w:val="24"/>
          <w:lang w:val="pt-BR"/>
        </w:rPr>
        <w:t>A fala da escritora</w:t>
      </w:r>
      <w:r w:rsidRPr="008615B9">
        <w:rPr>
          <w:rFonts w:asciiTheme="majorHAnsi" w:hAnsiTheme="majorHAnsi" w:cs="Times New Roman"/>
          <w:sz w:val="24"/>
          <w:szCs w:val="24"/>
          <w:lang w:val="pt-BR"/>
        </w:rPr>
        <w:t xml:space="preserve"> vai, assim, ao encontro da de Nancy para quem a imagem é “variação singular da totalidade do sentido distinto”</w:t>
      </w:r>
      <w:r w:rsidR="002C44B2" w:rsidRPr="002C44B2">
        <w:rPr>
          <w:rFonts w:asciiTheme="majorHAnsi" w:hAnsiTheme="majorHAnsi" w:cs="Times New Roman"/>
          <w:sz w:val="24"/>
          <w:szCs w:val="24"/>
          <w:lang w:val="pt-BR"/>
        </w:rPr>
        <w:t xml:space="preserve"> </w:t>
      </w:r>
      <w:r w:rsidR="002C44B2" w:rsidRPr="008615B9">
        <w:rPr>
          <w:rFonts w:asciiTheme="majorHAnsi" w:hAnsiTheme="majorHAnsi" w:cs="Times New Roman"/>
          <w:sz w:val="24"/>
          <w:szCs w:val="24"/>
          <w:lang w:val="pt-BR"/>
        </w:rPr>
        <w:t>(2005, p.108)</w:t>
      </w:r>
      <w:r w:rsidRPr="008615B9">
        <w:rPr>
          <w:rFonts w:asciiTheme="majorHAnsi" w:hAnsiTheme="majorHAnsi" w:cs="Times New Roman"/>
          <w:sz w:val="24"/>
          <w:szCs w:val="24"/>
          <w:lang w:val="pt-BR"/>
        </w:rPr>
        <w:t>. Como o livro de areia de Borges, palavra e imagem se impõem contra a finitude e a ideia de significado.</w:t>
      </w:r>
      <w:r w:rsidR="00F502F3" w:rsidRPr="008615B9">
        <w:rPr>
          <w:rFonts w:asciiTheme="majorHAnsi" w:hAnsiTheme="majorHAnsi" w:cs="Times New Roman"/>
          <w:sz w:val="24"/>
          <w:szCs w:val="24"/>
          <w:lang w:val="pt-BR"/>
        </w:rPr>
        <w:t xml:space="preserve"> </w:t>
      </w:r>
      <w:r w:rsidR="004740E7">
        <w:rPr>
          <w:rFonts w:asciiTheme="majorHAnsi" w:hAnsiTheme="majorHAnsi" w:cs="Times New Roman"/>
          <w:sz w:val="24"/>
          <w:szCs w:val="24"/>
          <w:lang w:val="pt-BR"/>
        </w:rPr>
        <w:t>A fotografia é ao mesmo tempo substância e metáfora para os contos da autora cujo realismo descritivo deixa brechas para múltiplas imagens, sem poder o registro lírico do cotidiano.</w:t>
      </w:r>
    </w:p>
    <w:p w14:paraId="519276C1" w14:textId="48109DC2" w:rsidR="00A1733F" w:rsidRPr="008615B9" w:rsidRDefault="002F4F4A" w:rsidP="00C009E0">
      <w:pPr>
        <w:spacing w:after="0" w:line="360" w:lineRule="auto"/>
        <w:ind w:firstLine="708"/>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Os contos</w:t>
      </w:r>
      <w:r w:rsidR="00C009E0">
        <w:rPr>
          <w:rFonts w:asciiTheme="majorHAnsi" w:hAnsiTheme="majorHAnsi" w:cs="Times New Roman"/>
          <w:sz w:val="24"/>
          <w:szCs w:val="24"/>
          <w:lang w:val="pt-BR"/>
        </w:rPr>
        <w:t xml:space="preserve"> de Tércia Montenegro</w:t>
      </w:r>
      <w:r w:rsidRPr="008615B9">
        <w:rPr>
          <w:rFonts w:asciiTheme="majorHAnsi" w:hAnsiTheme="majorHAnsi" w:cs="Times New Roman"/>
          <w:sz w:val="24"/>
          <w:szCs w:val="24"/>
          <w:lang w:val="pt-BR"/>
        </w:rPr>
        <w:t>, por mais conclusivos que pareçam ser verbalmente, extrapolam a si mesmos ao dar capacidade de significação às imagens</w:t>
      </w:r>
      <w:r w:rsidR="00C009E0">
        <w:rPr>
          <w:rFonts w:asciiTheme="majorHAnsi" w:hAnsiTheme="majorHAnsi" w:cs="Times New Roman"/>
          <w:sz w:val="24"/>
          <w:szCs w:val="24"/>
          <w:lang w:val="pt-BR"/>
        </w:rPr>
        <w:t xml:space="preserve"> que carregam</w:t>
      </w:r>
      <w:r w:rsidRPr="008615B9">
        <w:rPr>
          <w:rFonts w:asciiTheme="majorHAnsi" w:hAnsiTheme="majorHAnsi" w:cs="Times New Roman"/>
          <w:sz w:val="24"/>
          <w:szCs w:val="24"/>
          <w:lang w:val="pt-BR"/>
        </w:rPr>
        <w:t>. “Ess</w:t>
      </w:r>
      <w:r w:rsidR="00770A87" w:rsidRPr="008615B9">
        <w:rPr>
          <w:rFonts w:asciiTheme="majorHAnsi" w:hAnsiTheme="majorHAnsi" w:cs="Times New Roman"/>
          <w:sz w:val="24"/>
          <w:szCs w:val="24"/>
          <w:lang w:val="pt-BR"/>
        </w:rPr>
        <w:t>e sentido é infinito, e cada variação é ela</w:t>
      </w:r>
      <w:r w:rsidRPr="008615B9">
        <w:rPr>
          <w:rFonts w:asciiTheme="majorHAnsi" w:hAnsiTheme="majorHAnsi" w:cs="Times New Roman"/>
          <w:sz w:val="24"/>
          <w:szCs w:val="24"/>
          <w:lang w:val="pt-BR"/>
        </w:rPr>
        <w:t xml:space="preserve"> </w:t>
      </w:r>
      <w:r w:rsidR="00770A87" w:rsidRPr="008615B9">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w:t>
      </w:r>
      <w:r w:rsidR="00770A87" w:rsidRPr="008615B9">
        <w:rPr>
          <w:rFonts w:asciiTheme="majorHAnsi" w:hAnsiTheme="majorHAnsi" w:cs="Times New Roman"/>
          <w:sz w:val="24"/>
          <w:szCs w:val="24"/>
          <w:lang w:val="pt-BR"/>
        </w:rPr>
        <w:t>mesma singularmente infinita. Cada imagem é um desvio finito do sentido infinito, cujo infinito é comprovado justo por esse desvio, pelo traço da distinção.</w:t>
      </w:r>
      <w:r w:rsidRPr="008615B9">
        <w:rPr>
          <w:rFonts w:asciiTheme="majorHAnsi" w:hAnsiTheme="majorHAnsi" w:cs="Times New Roman"/>
          <w:sz w:val="24"/>
          <w:szCs w:val="24"/>
          <w:lang w:val="pt-BR"/>
        </w:rPr>
        <w:t>”</w:t>
      </w:r>
      <w:r w:rsidR="002C44B2" w:rsidRPr="002C44B2">
        <w:rPr>
          <w:rFonts w:asciiTheme="majorHAnsi" w:hAnsiTheme="majorHAnsi" w:cs="Times New Roman"/>
          <w:sz w:val="24"/>
          <w:szCs w:val="24"/>
          <w:lang w:val="pt-BR"/>
        </w:rPr>
        <w:t xml:space="preserve"> </w:t>
      </w:r>
      <w:r w:rsidR="002C44B2" w:rsidRPr="008615B9">
        <w:rPr>
          <w:rFonts w:asciiTheme="majorHAnsi" w:hAnsiTheme="majorHAnsi" w:cs="Times New Roman"/>
          <w:sz w:val="24"/>
          <w:szCs w:val="24"/>
          <w:lang w:val="pt-BR"/>
        </w:rPr>
        <w:t>(</w:t>
      </w:r>
      <w:r w:rsidR="002C44B2">
        <w:rPr>
          <w:rFonts w:asciiTheme="majorHAnsi" w:hAnsiTheme="majorHAnsi" w:cs="Times New Roman"/>
          <w:sz w:val="24"/>
          <w:szCs w:val="24"/>
          <w:lang w:val="pt-BR"/>
        </w:rPr>
        <w:t xml:space="preserve">NANCY, </w:t>
      </w:r>
      <w:r w:rsidR="002C44B2" w:rsidRPr="008615B9">
        <w:rPr>
          <w:rFonts w:asciiTheme="majorHAnsi" w:hAnsiTheme="majorHAnsi" w:cs="Times New Roman"/>
          <w:sz w:val="24"/>
          <w:szCs w:val="24"/>
          <w:lang w:val="pt-BR"/>
        </w:rPr>
        <w:t>2005, p.108)</w:t>
      </w:r>
      <w:r w:rsidR="002C44B2">
        <w:rPr>
          <w:rFonts w:asciiTheme="majorHAnsi" w:hAnsiTheme="majorHAnsi" w:cs="Times New Roman"/>
          <w:sz w:val="24"/>
          <w:szCs w:val="24"/>
          <w:lang w:val="pt-BR"/>
        </w:rPr>
        <w:t>,</w:t>
      </w:r>
      <w:r w:rsidRPr="008615B9">
        <w:rPr>
          <w:rFonts w:asciiTheme="majorHAnsi" w:hAnsiTheme="majorHAnsi" w:cs="Times New Roman"/>
          <w:sz w:val="24"/>
          <w:szCs w:val="24"/>
          <w:lang w:val="pt-BR"/>
        </w:rPr>
        <w:t xml:space="preserve"> d</w:t>
      </w:r>
      <w:r w:rsidR="00515563" w:rsidRPr="008615B9">
        <w:rPr>
          <w:rFonts w:asciiTheme="majorHAnsi" w:hAnsiTheme="majorHAnsi" w:cs="Times New Roman"/>
          <w:sz w:val="24"/>
          <w:szCs w:val="24"/>
          <w:lang w:val="pt-BR"/>
        </w:rPr>
        <w:t>iz o</w:t>
      </w:r>
      <w:r w:rsidRPr="008615B9">
        <w:rPr>
          <w:rFonts w:asciiTheme="majorHAnsi" w:hAnsiTheme="majorHAnsi" w:cs="Times New Roman"/>
          <w:sz w:val="24"/>
          <w:szCs w:val="24"/>
          <w:lang w:val="pt-BR"/>
        </w:rPr>
        <w:t xml:space="preserve"> filósof</w:t>
      </w:r>
      <w:r w:rsidR="00515563" w:rsidRPr="008615B9">
        <w:rPr>
          <w:rFonts w:asciiTheme="majorHAnsi" w:hAnsiTheme="majorHAnsi" w:cs="Times New Roman"/>
          <w:sz w:val="24"/>
          <w:szCs w:val="24"/>
          <w:lang w:val="pt-BR"/>
        </w:rPr>
        <w:t>o</w:t>
      </w:r>
      <w:r w:rsidRPr="008615B9">
        <w:rPr>
          <w:rFonts w:asciiTheme="majorHAnsi" w:hAnsiTheme="majorHAnsi" w:cs="Times New Roman"/>
          <w:sz w:val="24"/>
          <w:szCs w:val="24"/>
          <w:lang w:val="pt-BR"/>
        </w:rPr>
        <w:t xml:space="preserve"> por fim. Mas o fim, transgressor e poético, não chega</w:t>
      </w:r>
      <w:r w:rsidR="002C44B2">
        <w:rPr>
          <w:rFonts w:asciiTheme="majorHAnsi" w:hAnsiTheme="majorHAnsi" w:cs="Times New Roman"/>
          <w:sz w:val="24"/>
          <w:szCs w:val="24"/>
          <w:lang w:val="pt-BR"/>
        </w:rPr>
        <w:t xml:space="preserve">, jazendo nas fotos e nas palavras </w:t>
      </w:r>
      <w:r w:rsidR="00D56B96" w:rsidRPr="008615B9">
        <w:rPr>
          <w:rFonts w:asciiTheme="majorHAnsi" w:hAnsiTheme="majorHAnsi" w:cs="Times New Roman"/>
          <w:sz w:val="24"/>
          <w:szCs w:val="24"/>
          <w:lang w:val="pt-BR"/>
        </w:rPr>
        <w:t xml:space="preserve">de uma </w:t>
      </w:r>
      <w:r w:rsidR="002C44B2">
        <w:rPr>
          <w:rFonts w:asciiTheme="majorHAnsi" w:hAnsiTheme="majorHAnsi" w:cs="Times New Roman"/>
          <w:sz w:val="24"/>
          <w:szCs w:val="24"/>
          <w:lang w:val="pt-BR"/>
        </w:rPr>
        <w:t>escritora de</w:t>
      </w:r>
      <w:r w:rsidR="00C009E0">
        <w:rPr>
          <w:rFonts w:asciiTheme="majorHAnsi" w:hAnsiTheme="majorHAnsi" w:cs="Times New Roman"/>
          <w:sz w:val="24"/>
          <w:szCs w:val="24"/>
          <w:lang w:val="pt-BR"/>
        </w:rPr>
        <w:t xml:space="preserve"> contos (in)visíveis, em linguagem descritiva-pictórica, em seus personagens fotógrafos e na presença da arte fotográfica como elemento conflitante às narrativas.</w:t>
      </w:r>
    </w:p>
    <w:p w14:paraId="7AE2ACB7" w14:textId="77777777" w:rsidR="006A73B1" w:rsidRDefault="006A73B1" w:rsidP="002967E2">
      <w:pPr>
        <w:spacing w:after="0" w:line="360" w:lineRule="auto"/>
        <w:jc w:val="both"/>
        <w:rPr>
          <w:rFonts w:asciiTheme="majorHAnsi" w:hAnsiTheme="majorHAnsi" w:cs="Times New Roman"/>
          <w:sz w:val="24"/>
          <w:szCs w:val="24"/>
          <w:lang w:val="pt-BR"/>
        </w:rPr>
      </w:pPr>
    </w:p>
    <w:p w14:paraId="1ABB9FE8" w14:textId="77777777" w:rsidR="004740E7" w:rsidRPr="008615B9" w:rsidRDefault="004740E7" w:rsidP="002967E2">
      <w:pPr>
        <w:spacing w:after="0" w:line="360" w:lineRule="auto"/>
        <w:jc w:val="both"/>
        <w:rPr>
          <w:rFonts w:asciiTheme="majorHAnsi" w:hAnsiTheme="majorHAnsi" w:cs="Times New Roman"/>
          <w:sz w:val="24"/>
          <w:szCs w:val="24"/>
          <w:lang w:val="pt-BR"/>
        </w:rPr>
      </w:pPr>
    </w:p>
    <w:p w14:paraId="6508EA2E" w14:textId="77777777" w:rsidR="006A73B1" w:rsidRPr="008615B9" w:rsidRDefault="006A73B1" w:rsidP="00D94EF0">
      <w:pPr>
        <w:spacing w:after="0" w:line="240" w:lineRule="auto"/>
        <w:jc w:val="both"/>
        <w:rPr>
          <w:rFonts w:asciiTheme="majorHAnsi" w:hAnsiTheme="majorHAnsi" w:cs="Times New Roman"/>
          <w:b/>
          <w:sz w:val="24"/>
          <w:szCs w:val="24"/>
          <w:lang w:val="pt-BR"/>
        </w:rPr>
      </w:pPr>
      <w:r w:rsidRPr="008615B9">
        <w:rPr>
          <w:rFonts w:asciiTheme="majorHAnsi" w:hAnsiTheme="majorHAnsi" w:cs="Times New Roman"/>
          <w:b/>
          <w:sz w:val="24"/>
          <w:szCs w:val="24"/>
          <w:lang w:val="pt-BR"/>
        </w:rPr>
        <w:lastRenderedPageBreak/>
        <w:t>Referências</w:t>
      </w:r>
    </w:p>
    <w:p w14:paraId="220CD0BD" w14:textId="77777777" w:rsidR="005E5A39" w:rsidRPr="008615B9" w:rsidRDefault="005E5A39" w:rsidP="005E5A39">
      <w:pPr>
        <w:spacing w:after="0" w:line="240" w:lineRule="auto"/>
        <w:jc w:val="both"/>
        <w:rPr>
          <w:rFonts w:asciiTheme="majorHAnsi" w:hAnsiTheme="majorHAnsi" w:cs="Times New Roman"/>
          <w:sz w:val="24"/>
          <w:szCs w:val="24"/>
          <w:lang w:val="pt-BR"/>
        </w:rPr>
      </w:pPr>
    </w:p>
    <w:p w14:paraId="60B096F5" w14:textId="73BAAB5C" w:rsidR="005E5A39" w:rsidRDefault="005E5A39" w:rsidP="005E5A39">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BARTHES, R. </w:t>
      </w:r>
      <w:r w:rsidRPr="008615B9">
        <w:rPr>
          <w:rFonts w:asciiTheme="majorHAnsi" w:hAnsiTheme="majorHAnsi" w:cs="Times New Roman"/>
          <w:i/>
          <w:sz w:val="24"/>
          <w:szCs w:val="24"/>
          <w:lang w:val="pt-BR"/>
        </w:rPr>
        <w:t>A Câmera Clara</w:t>
      </w:r>
      <w:r w:rsidRPr="008615B9">
        <w:rPr>
          <w:rFonts w:asciiTheme="majorHAnsi" w:hAnsiTheme="majorHAnsi" w:cs="Times New Roman"/>
          <w:sz w:val="24"/>
          <w:szCs w:val="24"/>
          <w:lang w:val="pt-BR"/>
        </w:rPr>
        <w:t xml:space="preserve">. </w:t>
      </w:r>
      <w:r w:rsidR="00A81D00" w:rsidRPr="00A81D00">
        <w:rPr>
          <w:rFonts w:asciiTheme="majorHAnsi" w:hAnsiTheme="majorHAnsi" w:cs="Times New Roman"/>
          <w:sz w:val="24"/>
          <w:szCs w:val="24"/>
          <w:lang w:val="pt-BR"/>
        </w:rPr>
        <w:t xml:space="preserve">2. ed. Tradução </w:t>
      </w:r>
      <w:r w:rsidR="00AA7061">
        <w:rPr>
          <w:rFonts w:asciiTheme="majorHAnsi" w:hAnsiTheme="majorHAnsi" w:cs="Times New Roman"/>
          <w:sz w:val="24"/>
          <w:szCs w:val="24"/>
          <w:lang w:val="pt-BR"/>
        </w:rPr>
        <w:t xml:space="preserve">de </w:t>
      </w:r>
      <w:r w:rsidR="00A81D00" w:rsidRPr="00A81D00">
        <w:rPr>
          <w:rFonts w:asciiTheme="majorHAnsi" w:hAnsiTheme="majorHAnsi" w:cs="Times New Roman"/>
          <w:sz w:val="24"/>
          <w:szCs w:val="24"/>
          <w:lang w:val="pt-BR"/>
        </w:rPr>
        <w:t xml:space="preserve">Júlio Castañon Guimarães. </w:t>
      </w:r>
      <w:r w:rsidRPr="008615B9">
        <w:rPr>
          <w:rFonts w:asciiTheme="majorHAnsi" w:hAnsiTheme="majorHAnsi" w:cs="Times New Roman"/>
          <w:sz w:val="24"/>
          <w:szCs w:val="24"/>
          <w:lang w:val="pt-BR"/>
        </w:rPr>
        <w:t xml:space="preserve">Rio de Janeiro: Nova Fronteira, 2015. pp. 11-51. </w:t>
      </w:r>
    </w:p>
    <w:p w14:paraId="58BEDE2F" w14:textId="77777777" w:rsidR="003D77A7" w:rsidRPr="008615B9" w:rsidRDefault="003D77A7" w:rsidP="005E5A39">
      <w:pPr>
        <w:spacing w:after="0" w:line="240" w:lineRule="auto"/>
        <w:jc w:val="both"/>
        <w:rPr>
          <w:rFonts w:asciiTheme="majorHAnsi" w:hAnsiTheme="majorHAnsi" w:cs="Times New Roman"/>
          <w:sz w:val="24"/>
          <w:szCs w:val="24"/>
          <w:lang w:val="pt-BR"/>
        </w:rPr>
      </w:pPr>
    </w:p>
    <w:p w14:paraId="719C2CF6" w14:textId="0D7F9D1A" w:rsidR="005E5A39" w:rsidRDefault="00D62ADE" w:rsidP="00985FC3">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CORTÁZAR, J. </w:t>
      </w:r>
      <w:r w:rsidRPr="008615B9">
        <w:rPr>
          <w:rFonts w:asciiTheme="majorHAnsi" w:hAnsiTheme="majorHAnsi" w:cs="Times New Roman"/>
          <w:i/>
          <w:sz w:val="24"/>
          <w:szCs w:val="24"/>
          <w:lang w:val="pt-BR"/>
        </w:rPr>
        <w:t>Valise de cronópio</w:t>
      </w:r>
      <w:r w:rsidRPr="008615B9">
        <w:rPr>
          <w:rFonts w:asciiTheme="majorHAnsi" w:hAnsiTheme="majorHAnsi" w:cs="Times New Roman"/>
          <w:sz w:val="24"/>
          <w:szCs w:val="24"/>
          <w:lang w:val="pt-BR"/>
        </w:rPr>
        <w:t>.</w:t>
      </w:r>
      <w:r w:rsidR="00A81D00">
        <w:rPr>
          <w:rFonts w:asciiTheme="majorHAnsi" w:hAnsiTheme="majorHAnsi" w:cs="Times New Roman"/>
          <w:sz w:val="24"/>
          <w:szCs w:val="24"/>
          <w:lang w:val="pt-BR"/>
        </w:rPr>
        <w:t xml:space="preserve"> 2. ed.</w:t>
      </w:r>
      <w:r w:rsidRPr="008615B9">
        <w:rPr>
          <w:rFonts w:asciiTheme="majorHAnsi" w:hAnsiTheme="majorHAnsi" w:cs="Times New Roman"/>
          <w:sz w:val="24"/>
          <w:szCs w:val="24"/>
          <w:lang w:val="pt-BR"/>
        </w:rPr>
        <w:t xml:space="preserve"> </w:t>
      </w:r>
      <w:r w:rsidR="00AA7061">
        <w:rPr>
          <w:rFonts w:asciiTheme="majorHAnsi" w:hAnsiTheme="majorHAnsi" w:cs="Times New Roman"/>
          <w:sz w:val="24"/>
          <w:szCs w:val="24"/>
          <w:lang w:val="pt-BR"/>
        </w:rPr>
        <w:t>Tradução de</w:t>
      </w:r>
      <w:r w:rsidR="00AA7061" w:rsidRPr="00AA7061">
        <w:rPr>
          <w:rFonts w:asciiTheme="majorHAnsi" w:hAnsiTheme="majorHAnsi" w:cs="Times New Roman"/>
          <w:sz w:val="24"/>
          <w:szCs w:val="24"/>
          <w:lang w:val="pt-BR"/>
        </w:rPr>
        <w:t xml:space="preserve"> Davi Arrigucci Jr. e João Alexandre Barbosa</w:t>
      </w:r>
      <w:r w:rsidR="00AA7061">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 xml:space="preserve">São Paulo: Perspectiva, </w:t>
      </w:r>
      <w:r w:rsidR="00A34EFB" w:rsidRPr="008615B9">
        <w:rPr>
          <w:rFonts w:asciiTheme="majorHAnsi" w:hAnsiTheme="majorHAnsi" w:cs="Times New Roman"/>
          <w:sz w:val="24"/>
          <w:szCs w:val="24"/>
          <w:lang w:val="pt-BR"/>
        </w:rPr>
        <w:t>2013.</w:t>
      </w:r>
    </w:p>
    <w:p w14:paraId="2D5E9734" w14:textId="77777777" w:rsidR="003D77A7" w:rsidRPr="008615B9" w:rsidRDefault="003D77A7" w:rsidP="00985FC3">
      <w:pPr>
        <w:spacing w:after="0" w:line="240" w:lineRule="auto"/>
        <w:jc w:val="both"/>
        <w:rPr>
          <w:rFonts w:asciiTheme="majorHAnsi" w:hAnsiTheme="majorHAnsi" w:cs="Times New Roman"/>
          <w:sz w:val="24"/>
          <w:szCs w:val="24"/>
          <w:lang w:val="pt-BR"/>
        </w:rPr>
      </w:pPr>
    </w:p>
    <w:p w14:paraId="360BF484" w14:textId="18BB9BF0" w:rsidR="00BF5DDB" w:rsidRDefault="00BF5DDB" w:rsidP="00985FC3">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DIDI-HUBERMAN, G. </w:t>
      </w:r>
      <w:r w:rsidRPr="008615B9">
        <w:rPr>
          <w:rFonts w:asciiTheme="majorHAnsi" w:hAnsiTheme="majorHAnsi" w:cs="Times New Roman"/>
          <w:i/>
          <w:sz w:val="24"/>
          <w:szCs w:val="24"/>
          <w:lang w:val="pt-BR"/>
        </w:rPr>
        <w:t xml:space="preserve">O que vemos, o que nos olha. </w:t>
      </w:r>
      <w:r w:rsidR="00A81D00" w:rsidRPr="00A81D00">
        <w:rPr>
          <w:rFonts w:asciiTheme="majorHAnsi" w:hAnsiTheme="majorHAnsi" w:cs="Times New Roman"/>
          <w:sz w:val="24"/>
          <w:szCs w:val="24"/>
          <w:lang w:val="pt-BR"/>
        </w:rPr>
        <w:t>Tradução de Paulo Neves.</w:t>
      </w:r>
      <w:r w:rsidR="00A81D00" w:rsidRPr="00A81D00">
        <w:rPr>
          <w:rFonts w:asciiTheme="majorHAnsi" w:hAnsiTheme="majorHAnsi" w:cs="Times New Roman"/>
          <w:i/>
          <w:sz w:val="24"/>
          <w:szCs w:val="24"/>
          <w:lang w:val="pt-BR"/>
        </w:rPr>
        <w:t xml:space="preserve"> </w:t>
      </w:r>
      <w:r w:rsidRPr="008615B9">
        <w:rPr>
          <w:rFonts w:asciiTheme="majorHAnsi" w:hAnsiTheme="majorHAnsi" w:cs="Times New Roman"/>
          <w:sz w:val="24"/>
          <w:szCs w:val="24"/>
          <w:lang w:val="pt-BR"/>
        </w:rPr>
        <w:t>São Paulo: Ed.34, 1998.</w:t>
      </w:r>
    </w:p>
    <w:p w14:paraId="20DB6F79" w14:textId="77777777" w:rsidR="003D77A7" w:rsidRPr="008615B9" w:rsidRDefault="003D77A7" w:rsidP="00985FC3">
      <w:pPr>
        <w:spacing w:after="0" w:line="240" w:lineRule="auto"/>
        <w:jc w:val="both"/>
        <w:rPr>
          <w:rFonts w:asciiTheme="majorHAnsi" w:hAnsiTheme="majorHAnsi" w:cs="Times New Roman"/>
          <w:sz w:val="24"/>
          <w:szCs w:val="24"/>
          <w:lang w:val="pt-BR"/>
        </w:rPr>
      </w:pPr>
    </w:p>
    <w:p w14:paraId="03B03756" w14:textId="011DA855" w:rsidR="005E5A39" w:rsidRDefault="005E5A39" w:rsidP="005E5A39">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FOUCAULT, M. “As Meninas”. </w:t>
      </w:r>
      <w:r w:rsidR="001801A2">
        <w:rPr>
          <w:rFonts w:asciiTheme="majorHAnsi" w:hAnsiTheme="majorHAnsi" w:cs="Times New Roman"/>
          <w:sz w:val="24"/>
          <w:szCs w:val="24"/>
          <w:lang w:val="pt-BR"/>
        </w:rPr>
        <w:t xml:space="preserve">In: </w:t>
      </w:r>
      <w:r w:rsidRPr="008615B9">
        <w:rPr>
          <w:rFonts w:asciiTheme="majorHAnsi" w:hAnsiTheme="majorHAnsi" w:cs="Times New Roman"/>
          <w:i/>
          <w:sz w:val="24"/>
          <w:szCs w:val="24"/>
          <w:lang w:val="pt-BR"/>
        </w:rPr>
        <w:t>As palavras e as coisas</w:t>
      </w:r>
      <w:r w:rsidRPr="008615B9">
        <w:rPr>
          <w:rFonts w:asciiTheme="majorHAnsi" w:hAnsiTheme="majorHAnsi" w:cs="Times New Roman"/>
          <w:sz w:val="24"/>
          <w:szCs w:val="24"/>
          <w:lang w:val="pt-BR"/>
        </w:rPr>
        <w:t xml:space="preserve">: uma antropologia das ciências humanas. </w:t>
      </w:r>
      <w:r w:rsidR="00AA7061">
        <w:rPr>
          <w:rFonts w:asciiTheme="majorHAnsi" w:hAnsiTheme="majorHAnsi" w:cs="Times New Roman"/>
          <w:sz w:val="24"/>
          <w:szCs w:val="24"/>
          <w:lang w:val="pt-BR"/>
        </w:rPr>
        <w:t xml:space="preserve">Tradução de </w:t>
      </w:r>
      <w:r w:rsidR="00AA7061" w:rsidRPr="00AA7061">
        <w:rPr>
          <w:rFonts w:asciiTheme="majorHAnsi" w:hAnsiTheme="majorHAnsi" w:cs="Times New Roman"/>
          <w:sz w:val="24"/>
          <w:szCs w:val="24"/>
          <w:lang w:val="pt-BR"/>
        </w:rPr>
        <w:t>S</w:t>
      </w:r>
      <w:r w:rsidR="00AA7061">
        <w:rPr>
          <w:rFonts w:asciiTheme="majorHAnsi" w:hAnsiTheme="majorHAnsi" w:cs="Times New Roman"/>
          <w:sz w:val="24"/>
          <w:szCs w:val="24"/>
          <w:lang w:val="pt-BR"/>
        </w:rPr>
        <w:t>alma Tannus M</w:t>
      </w:r>
      <w:r w:rsidR="00AA7061" w:rsidRPr="00AA7061">
        <w:rPr>
          <w:rFonts w:asciiTheme="majorHAnsi" w:hAnsiTheme="majorHAnsi" w:cs="Times New Roman"/>
          <w:sz w:val="24"/>
          <w:szCs w:val="24"/>
          <w:lang w:val="pt-BR"/>
        </w:rPr>
        <w:t>uchail</w:t>
      </w:r>
      <w:r w:rsidR="00AA7061">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São Paulo: Martins Fontes, 2000.</w:t>
      </w:r>
    </w:p>
    <w:p w14:paraId="1D5036AC" w14:textId="77777777" w:rsidR="003D77A7" w:rsidRPr="008615B9" w:rsidRDefault="003D77A7" w:rsidP="005E5A39">
      <w:pPr>
        <w:spacing w:after="0" w:line="240" w:lineRule="auto"/>
        <w:jc w:val="both"/>
        <w:rPr>
          <w:rFonts w:asciiTheme="majorHAnsi" w:hAnsiTheme="majorHAnsi" w:cs="Times New Roman"/>
          <w:sz w:val="24"/>
          <w:szCs w:val="24"/>
          <w:lang w:val="pt-BR"/>
        </w:rPr>
      </w:pPr>
    </w:p>
    <w:p w14:paraId="1A478761" w14:textId="7F2CA680" w:rsidR="00BF5DDB" w:rsidRDefault="00BF5DDB" w:rsidP="005E5A39">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FREUD, S. </w:t>
      </w:r>
      <w:r w:rsidRPr="008615B9">
        <w:rPr>
          <w:rFonts w:asciiTheme="majorHAnsi" w:hAnsiTheme="majorHAnsi" w:cs="Times New Roman"/>
          <w:i/>
          <w:sz w:val="24"/>
          <w:szCs w:val="24"/>
          <w:lang w:val="pt-BR"/>
        </w:rPr>
        <w:t>As pulsões e seus destinos.</w:t>
      </w:r>
      <w:r w:rsidRPr="008615B9">
        <w:rPr>
          <w:rFonts w:asciiTheme="majorHAnsi" w:hAnsiTheme="majorHAnsi" w:cs="Times New Roman"/>
          <w:sz w:val="24"/>
          <w:szCs w:val="24"/>
          <w:lang w:val="pt-BR"/>
        </w:rPr>
        <w:t xml:space="preserve"> </w:t>
      </w:r>
      <w:r w:rsidR="00A81D00" w:rsidRPr="00A81D00">
        <w:rPr>
          <w:rFonts w:asciiTheme="majorHAnsi" w:hAnsiTheme="majorHAnsi" w:cs="Times New Roman"/>
          <w:sz w:val="24"/>
          <w:szCs w:val="24"/>
          <w:lang w:val="pt-BR"/>
        </w:rPr>
        <w:t xml:space="preserve">Tradução de Pedro Heliodoro Tavares. </w:t>
      </w:r>
      <w:r w:rsidRPr="008615B9">
        <w:rPr>
          <w:rFonts w:asciiTheme="majorHAnsi" w:hAnsiTheme="majorHAnsi" w:cs="Times New Roman"/>
          <w:sz w:val="24"/>
          <w:szCs w:val="24"/>
          <w:lang w:val="pt-BR"/>
        </w:rPr>
        <w:t>Belo Horizonte: Autêntica, 2013.</w:t>
      </w:r>
    </w:p>
    <w:p w14:paraId="294E236D" w14:textId="77777777" w:rsidR="003D77A7" w:rsidRPr="008615B9" w:rsidRDefault="003D77A7" w:rsidP="005E5A39">
      <w:pPr>
        <w:spacing w:after="0" w:line="240" w:lineRule="auto"/>
        <w:jc w:val="both"/>
        <w:rPr>
          <w:rFonts w:asciiTheme="majorHAnsi" w:hAnsiTheme="majorHAnsi" w:cs="Times New Roman"/>
          <w:sz w:val="24"/>
          <w:szCs w:val="24"/>
          <w:lang w:val="pt-BR"/>
        </w:rPr>
      </w:pPr>
    </w:p>
    <w:p w14:paraId="4521635D" w14:textId="0275444C" w:rsidR="005E5A39" w:rsidRDefault="005E5A39" w:rsidP="005E5A39">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GUIMARÃES, C. “O que ainda podemos esperar da Experiência Estética”. </w:t>
      </w:r>
      <w:r w:rsidRPr="008615B9">
        <w:rPr>
          <w:rFonts w:asciiTheme="majorHAnsi" w:hAnsiTheme="majorHAnsi" w:cs="Times New Roman"/>
          <w:sz w:val="24"/>
          <w:szCs w:val="24"/>
          <w:lang w:val="en-US"/>
        </w:rPr>
        <w:t xml:space="preserve">In: GUIMARÃES, C; LEAL, B. S.; MENDONÇA, C.C. (orgs). </w:t>
      </w:r>
      <w:r w:rsidRPr="008615B9">
        <w:rPr>
          <w:rFonts w:asciiTheme="majorHAnsi" w:hAnsiTheme="majorHAnsi" w:cs="Times New Roman"/>
          <w:i/>
          <w:sz w:val="24"/>
          <w:szCs w:val="24"/>
          <w:lang w:val="pt-BR"/>
        </w:rPr>
        <w:t>Comunicação e Experiência Estética</w:t>
      </w:r>
      <w:r w:rsidRPr="008615B9">
        <w:rPr>
          <w:rFonts w:asciiTheme="majorHAnsi" w:hAnsiTheme="majorHAnsi" w:cs="Times New Roman"/>
          <w:sz w:val="24"/>
          <w:szCs w:val="24"/>
          <w:lang w:val="pt-BR"/>
        </w:rPr>
        <w:t>. Belo Horizonte: UFMG, 2006</w:t>
      </w:r>
      <w:r w:rsidR="003D77A7">
        <w:rPr>
          <w:rFonts w:asciiTheme="majorHAnsi" w:hAnsiTheme="majorHAnsi" w:cs="Times New Roman"/>
          <w:sz w:val="24"/>
          <w:szCs w:val="24"/>
          <w:lang w:val="pt-BR"/>
        </w:rPr>
        <w:t>.</w:t>
      </w:r>
    </w:p>
    <w:p w14:paraId="35B1D641" w14:textId="77777777" w:rsidR="003D77A7" w:rsidRPr="008615B9" w:rsidRDefault="003D77A7" w:rsidP="005E5A39">
      <w:pPr>
        <w:spacing w:after="0" w:line="240" w:lineRule="auto"/>
        <w:jc w:val="both"/>
        <w:rPr>
          <w:rFonts w:asciiTheme="majorHAnsi" w:hAnsiTheme="majorHAnsi" w:cs="Times New Roman"/>
          <w:sz w:val="24"/>
          <w:szCs w:val="24"/>
          <w:lang w:val="pt-BR"/>
        </w:rPr>
      </w:pPr>
    </w:p>
    <w:p w14:paraId="2CEDB96F" w14:textId="6C25D4FD" w:rsidR="005E5A39" w:rsidRDefault="005E5A39" w:rsidP="005E5A39">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MANGUEL, A. “O Espectador Comum: a Imagem com</w:t>
      </w:r>
      <w:r w:rsidR="001801A2">
        <w:rPr>
          <w:rFonts w:asciiTheme="majorHAnsi" w:hAnsiTheme="majorHAnsi" w:cs="Times New Roman"/>
          <w:sz w:val="24"/>
          <w:szCs w:val="24"/>
          <w:lang w:val="pt-BR"/>
        </w:rPr>
        <w:t xml:space="preserve">o Narrativa”. In: </w:t>
      </w:r>
      <w:r w:rsidRPr="008615B9">
        <w:rPr>
          <w:rFonts w:asciiTheme="majorHAnsi" w:hAnsiTheme="majorHAnsi" w:cs="Times New Roman"/>
          <w:i/>
          <w:sz w:val="24"/>
          <w:szCs w:val="24"/>
          <w:lang w:val="pt-BR"/>
        </w:rPr>
        <w:t>Lendo Imagens</w:t>
      </w:r>
      <w:r w:rsidRPr="008615B9">
        <w:rPr>
          <w:rFonts w:asciiTheme="majorHAnsi" w:hAnsiTheme="majorHAnsi" w:cs="Times New Roman"/>
          <w:sz w:val="24"/>
          <w:szCs w:val="24"/>
          <w:lang w:val="pt-BR"/>
        </w:rPr>
        <w:t>: uma histór</w:t>
      </w:r>
      <w:r w:rsidR="00BF5DDB" w:rsidRPr="008615B9">
        <w:rPr>
          <w:rFonts w:asciiTheme="majorHAnsi" w:hAnsiTheme="majorHAnsi" w:cs="Times New Roman"/>
          <w:sz w:val="24"/>
          <w:szCs w:val="24"/>
          <w:lang w:val="pt-BR"/>
        </w:rPr>
        <w:t>ia de amor e ódio</w:t>
      </w:r>
      <w:r w:rsidRPr="008615B9">
        <w:rPr>
          <w:rFonts w:asciiTheme="majorHAnsi" w:hAnsiTheme="majorHAnsi" w:cs="Times New Roman"/>
          <w:sz w:val="24"/>
          <w:szCs w:val="24"/>
          <w:lang w:val="pt-BR"/>
        </w:rPr>
        <w:t xml:space="preserve">. </w:t>
      </w:r>
      <w:r w:rsidR="00A81D00">
        <w:rPr>
          <w:rFonts w:asciiTheme="majorHAnsi" w:hAnsiTheme="majorHAnsi" w:cs="Times New Roman"/>
          <w:sz w:val="24"/>
          <w:szCs w:val="24"/>
          <w:lang w:val="pt-BR"/>
        </w:rPr>
        <w:t xml:space="preserve">Tradução de Rubens Figueiredo, </w:t>
      </w:r>
      <w:r w:rsidR="00A81D00" w:rsidRPr="00A81D00">
        <w:rPr>
          <w:rFonts w:asciiTheme="majorHAnsi" w:hAnsiTheme="majorHAnsi" w:cs="Times New Roman"/>
          <w:sz w:val="24"/>
          <w:szCs w:val="24"/>
          <w:lang w:val="pt-BR"/>
        </w:rPr>
        <w:t>Eichmberg Rosaura e Cláudia Straugh</w:t>
      </w:r>
      <w:r w:rsidR="00A81D00">
        <w:rPr>
          <w:rFonts w:asciiTheme="majorHAnsi" w:hAnsiTheme="majorHAnsi" w:cs="Times New Roman"/>
          <w:sz w:val="24"/>
          <w:szCs w:val="24"/>
          <w:lang w:val="pt-BR"/>
        </w:rPr>
        <w:t xml:space="preserve">. </w:t>
      </w:r>
      <w:r w:rsidRPr="008615B9">
        <w:rPr>
          <w:rFonts w:asciiTheme="majorHAnsi" w:hAnsiTheme="majorHAnsi" w:cs="Times New Roman"/>
          <w:sz w:val="24"/>
          <w:szCs w:val="24"/>
          <w:lang w:val="pt-BR"/>
        </w:rPr>
        <w:t>São Paulo: Cia. das Letras, 2001</w:t>
      </w:r>
      <w:r w:rsidR="003D77A7">
        <w:rPr>
          <w:rFonts w:asciiTheme="majorHAnsi" w:hAnsiTheme="majorHAnsi" w:cs="Times New Roman"/>
          <w:sz w:val="24"/>
          <w:szCs w:val="24"/>
          <w:lang w:val="pt-BR"/>
        </w:rPr>
        <w:t>.</w:t>
      </w:r>
    </w:p>
    <w:p w14:paraId="67C9D26D" w14:textId="77777777" w:rsidR="003D77A7" w:rsidRPr="008615B9" w:rsidRDefault="003D77A7" w:rsidP="005E5A39">
      <w:pPr>
        <w:spacing w:after="0" w:line="240" w:lineRule="auto"/>
        <w:jc w:val="both"/>
        <w:rPr>
          <w:rFonts w:asciiTheme="majorHAnsi" w:hAnsiTheme="majorHAnsi" w:cs="Times New Roman"/>
          <w:sz w:val="24"/>
          <w:szCs w:val="24"/>
          <w:lang w:val="pt-BR"/>
        </w:rPr>
      </w:pPr>
    </w:p>
    <w:p w14:paraId="36EF9837" w14:textId="77777777" w:rsidR="00855A72" w:rsidRPr="008615B9" w:rsidRDefault="00D4089D" w:rsidP="00985FC3">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MONTENEGRO, T. L</w:t>
      </w:r>
      <w:r w:rsidR="00855A72" w:rsidRPr="008615B9">
        <w:rPr>
          <w:rFonts w:asciiTheme="majorHAnsi" w:hAnsiTheme="majorHAnsi" w:cs="Times New Roman"/>
          <w:sz w:val="24"/>
          <w:szCs w:val="24"/>
          <w:lang w:val="pt-BR"/>
        </w:rPr>
        <w:t xml:space="preserve">. </w:t>
      </w:r>
      <w:r w:rsidR="00855A72" w:rsidRPr="008615B9">
        <w:rPr>
          <w:rFonts w:asciiTheme="majorHAnsi" w:hAnsiTheme="majorHAnsi" w:cs="Times New Roman"/>
          <w:i/>
          <w:sz w:val="24"/>
          <w:szCs w:val="24"/>
          <w:lang w:val="pt-BR"/>
        </w:rPr>
        <w:t>O Vendedor de Judas</w:t>
      </w:r>
      <w:r w:rsidR="00855A72" w:rsidRPr="008615B9">
        <w:rPr>
          <w:rFonts w:asciiTheme="majorHAnsi" w:hAnsiTheme="majorHAnsi" w:cs="Times New Roman"/>
          <w:sz w:val="24"/>
          <w:szCs w:val="24"/>
          <w:lang w:val="pt-BR"/>
        </w:rPr>
        <w:t>. Fortaleza: Edições UFC, 1998.</w:t>
      </w:r>
    </w:p>
    <w:p w14:paraId="20AF34FF" w14:textId="77777777" w:rsidR="00855A72" w:rsidRPr="008615B9" w:rsidRDefault="00985FC3" w:rsidP="00985FC3">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______</w:t>
      </w:r>
      <w:r w:rsidR="00855A72" w:rsidRPr="008615B9">
        <w:rPr>
          <w:rFonts w:asciiTheme="majorHAnsi" w:hAnsiTheme="majorHAnsi" w:cs="Times New Roman"/>
          <w:sz w:val="24"/>
          <w:szCs w:val="24"/>
          <w:lang w:val="pt-BR"/>
        </w:rPr>
        <w:t xml:space="preserve">.  </w:t>
      </w:r>
      <w:r w:rsidR="00855A72" w:rsidRPr="008615B9">
        <w:rPr>
          <w:rFonts w:asciiTheme="majorHAnsi" w:hAnsiTheme="majorHAnsi" w:cs="Times New Roman"/>
          <w:i/>
          <w:sz w:val="24"/>
          <w:szCs w:val="24"/>
          <w:lang w:val="pt-BR"/>
        </w:rPr>
        <w:t>Linha Férrea</w:t>
      </w:r>
      <w:r w:rsidR="00855A72" w:rsidRPr="008615B9">
        <w:rPr>
          <w:rFonts w:asciiTheme="majorHAnsi" w:hAnsiTheme="majorHAnsi" w:cs="Times New Roman"/>
          <w:sz w:val="24"/>
          <w:szCs w:val="24"/>
          <w:lang w:val="pt-BR"/>
        </w:rPr>
        <w:t>. São Paulo: Lemos Editorial, 2001.</w:t>
      </w:r>
    </w:p>
    <w:p w14:paraId="7C90EB42" w14:textId="77777777" w:rsidR="00855A72" w:rsidRPr="008615B9" w:rsidRDefault="00985FC3" w:rsidP="00985FC3">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______</w:t>
      </w:r>
      <w:r w:rsidR="00855A72" w:rsidRPr="008615B9">
        <w:rPr>
          <w:rFonts w:asciiTheme="majorHAnsi" w:hAnsiTheme="majorHAnsi" w:cs="Times New Roman"/>
          <w:sz w:val="24"/>
          <w:szCs w:val="24"/>
          <w:lang w:val="pt-BR"/>
        </w:rPr>
        <w:t xml:space="preserve">.  </w:t>
      </w:r>
      <w:r w:rsidR="00855A72" w:rsidRPr="008615B9">
        <w:rPr>
          <w:rFonts w:asciiTheme="majorHAnsi" w:hAnsiTheme="majorHAnsi" w:cs="Times New Roman"/>
          <w:i/>
          <w:sz w:val="24"/>
          <w:szCs w:val="24"/>
          <w:lang w:val="pt-BR"/>
        </w:rPr>
        <w:t>O Resto de teu Corpo no Aquário</w:t>
      </w:r>
      <w:r w:rsidR="00855A72" w:rsidRPr="008615B9">
        <w:rPr>
          <w:rFonts w:asciiTheme="majorHAnsi" w:hAnsiTheme="majorHAnsi" w:cs="Times New Roman"/>
          <w:sz w:val="24"/>
          <w:szCs w:val="24"/>
          <w:lang w:val="pt-BR"/>
        </w:rPr>
        <w:t>. Fortaleza: Secretaria de Cultura, 2005.</w:t>
      </w:r>
    </w:p>
    <w:p w14:paraId="5E9E2DE6" w14:textId="77777777" w:rsidR="00855A72" w:rsidRPr="008615B9" w:rsidRDefault="00985FC3" w:rsidP="00985FC3">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______</w:t>
      </w:r>
      <w:r w:rsidR="00855A72" w:rsidRPr="008615B9">
        <w:rPr>
          <w:rFonts w:asciiTheme="majorHAnsi" w:hAnsiTheme="majorHAnsi" w:cs="Times New Roman"/>
          <w:sz w:val="24"/>
          <w:szCs w:val="24"/>
          <w:lang w:val="pt-BR"/>
        </w:rPr>
        <w:t xml:space="preserve">.  </w:t>
      </w:r>
      <w:r w:rsidR="00855A72" w:rsidRPr="008615B9">
        <w:rPr>
          <w:rFonts w:asciiTheme="majorHAnsi" w:hAnsiTheme="majorHAnsi" w:cs="Times New Roman"/>
          <w:i/>
          <w:sz w:val="24"/>
          <w:szCs w:val="24"/>
          <w:lang w:val="pt-BR"/>
        </w:rPr>
        <w:t>O Tempo em Estado Sólido</w:t>
      </w:r>
      <w:r w:rsidR="00855A72" w:rsidRPr="008615B9">
        <w:rPr>
          <w:rFonts w:asciiTheme="majorHAnsi" w:hAnsiTheme="majorHAnsi" w:cs="Times New Roman"/>
          <w:sz w:val="24"/>
          <w:szCs w:val="24"/>
          <w:lang w:val="pt-BR"/>
        </w:rPr>
        <w:t>. São Paulo: Grua, 2012</w:t>
      </w:r>
      <w:r w:rsidR="00BF5DDB" w:rsidRPr="008615B9">
        <w:rPr>
          <w:rFonts w:asciiTheme="majorHAnsi" w:hAnsiTheme="majorHAnsi" w:cs="Times New Roman"/>
          <w:sz w:val="24"/>
          <w:szCs w:val="24"/>
          <w:lang w:val="pt-BR"/>
        </w:rPr>
        <w:t>a</w:t>
      </w:r>
      <w:r w:rsidR="00855A72" w:rsidRPr="008615B9">
        <w:rPr>
          <w:rFonts w:asciiTheme="majorHAnsi" w:hAnsiTheme="majorHAnsi" w:cs="Times New Roman"/>
          <w:sz w:val="24"/>
          <w:szCs w:val="24"/>
          <w:lang w:val="pt-BR"/>
        </w:rPr>
        <w:t>.</w:t>
      </w:r>
    </w:p>
    <w:p w14:paraId="7553B22F" w14:textId="04D7EE54" w:rsidR="000A6A33" w:rsidRPr="008615B9" w:rsidRDefault="000A6A33" w:rsidP="00985FC3">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______.  </w:t>
      </w:r>
      <w:r w:rsidR="00BF5DDB" w:rsidRPr="008615B9">
        <w:rPr>
          <w:rFonts w:asciiTheme="majorHAnsi" w:hAnsiTheme="majorHAnsi" w:cs="Times New Roman"/>
          <w:i/>
          <w:sz w:val="24"/>
          <w:szCs w:val="24"/>
          <w:lang w:val="pt-BR"/>
        </w:rPr>
        <w:t xml:space="preserve">Os espantos. </w:t>
      </w:r>
      <w:r w:rsidR="00BF5DDB" w:rsidRPr="008615B9">
        <w:rPr>
          <w:rFonts w:asciiTheme="majorHAnsi" w:hAnsiTheme="majorHAnsi" w:cs="Times New Roman"/>
          <w:sz w:val="24"/>
          <w:szCs w:val="24"/>
          <w:lang w:val="pt-BR"/>
        </w:rPr>
        <w:t>Fort</w:t>
      </w:r>
      <w:r w:rsidR="002C44B2">
        <w:rPr>
          <w:rFonts w:asciiTheme="majorHAnsi" w:hAnsiTheme="majorHAnsi" w:cs="Times New Roman"/>
          <w:sz w:val="24"/>
          <w:szCs w:val="24"/>
          <w:lang w:val="pt-BR"/>
        </w:rPr>
        <w:t>aleza: Edições Demócrito Rocha,</w:t>
      </w:r>
      <w:r w:rsidR="00BF5DDB" w:rsidRPr="008615B9">
        <w:rPr>
          <w:rFonts w:asciiTheme="majorHAnsi" w:hAnsiTheme="majorHAnsi" w:cs="Times New Roman"/>
          <w:sz w:val="24"/>
          <w:szCs w:val="24"/>
          <w:lang w:val="pt-BR"/>
        </w:rPr>
        <w:t xml:space="preserve"> 2012b.</w:t>
      </w:r>
    </w:p>
    <w:p w14:paraId="26E7A8EA" w14:textId="607FB825" w:rsidR="000A6A33" w:rsidRDefault="000A6A33" w:rsidP="000A6A33">
      <w:pPr>
        <w:spacing w:after="0" w:line="240" w:lineRule="auto"/>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______.  </w:t>
      </w:r>
      <w:r w:rsidRPr="008615B9">
        <w:rPr>
          <w:rFonts w:asciiTheme="majorHAnsi" w:hAnsiTheme="majorHAnsi" w:cs="Times New Roman"/>
          <w:i/>
          <w:sz w:val="24"/>
          <w:szCs w:val="24"/>
          <w:lang w:val="pt-BR"/>
        </w:rPr>
        <w:t>Um gesto raro.</w:t>
      </w:r>
      <w:r w:rsidRPr="008615B9">
        <w:rPr>
          <w:rFonts w:asciiTheme="majorHAnsi" w:hAnsiTheme="majorHAnsi" w:cs="Times New Roman"/>
          <w:sz w:val="24"/>
          <w:szCs w:val="24"/>
          <w:lang w:val="pt-BR"/>
        </w:rPr>
        <w:t xml:space="preserve"> </w:t>
      </w:r>
      <w:r w:rsidR="00EE7085" w:rsidRPr="008615B9">
        <w:rPr>
          <w:rFonts w:asciiTheme="majorHAnsi" w:hAnsiTheme="majorHAnsi" w:cs="Times New Roman"/>
          <w:sz w:val="24"/>
          <w:szCs w:val="24"/>
          <w:lang w:val="pt-BR"/>
        </w:rPr>
        <w:t xml:space="preserve">Site da Biblioteca Pública do Paraná, 2015. </w:t>
      </w:r>
      <w:r w:rsidRPr="008615B9">
        <w:rPr>
          <w:rFonts w:asciiTheme="majorHAnsi" w:hAnsiTheme="majorHAnsi" w:cs="Times New Roman"/>
          <w:sz w:val="24"/>
          <w:szCs w:val="24"/>
          <w:lang w:val="pt-BR"/>
        </w:rPr>
        <w:t xml:space="preserve">Disponível em: </w:t>
      </w:r>
      <w:hyperlink r:id="rId7" w:history="1">
        <w:r w:rsidRPr="008615B9">
          <w:rPr>
            <w:rStyle w:val="Hyperlink"/>
            <w:rFonts w:asciiTheme="majorHAnsi" w:hAnsiTheme="majorHAnsi" w:cs="Times New Roman"/>
            <w:sz w:val="24"/>
            <w:szCs w:val="24"/>
            <w:lang w:val="pt-BR"/>
          </w:rPr>
          <w:t>http://www.candido.bpp.pr.gov.br/modules/conteudo/conteudo.php?conteudo=316</w:t>
        </w:r>
      </w:hyperlink>
      <w:r w:rsidRPr="008615B9">
        <w:rPr>
          <w:rFonts w:asciiTheme="majorHAnsi" w:hAnsiTheme="majorHAnsi" w:cs="Times New Roman"/>
          <w:sz w:val="24"/>
          <w:szCs w:val="24"/>
          <w:lang w:val="pt-BR"/>
        </w:rPr>
        <w:t xml:space="preserve"> Acess</w:t>
      </w:r>
      <w:r w:rsidR="002C44B2">
        <w:rPr>
          <w:rFonts w:asciiTheme="majorHAnsi" w:hAnsiTheme="majorHAnsi" w:cs="Times New Roman"/>
          <w:sz w:val="24"/>
          <w:szCs w:val="24"/>
          <w:lang w:val="pt-BR"/>
        </w:rPr>
        <w:t>o em 04 jan. 2019.</w:t>
      </w:r>
    </w:p>
    <w:p w14:paraId="7831F059" w14:textId="5CBF2FBB" w:rsidR="002C44B2" w:rsidRPr="002C44B2" w:rsidRDefault="002C44B2" w:rsidP="000A6A33">
      <w:pPr>
        <w:spacing w:after="0" w:line="240" w:lineRule="auto"/>
        <w:rPr>
          <w:rFonts w:asciiTheme="majorHAnsi" w:hAnsiTheme="majorHAnsi" w:cs="Times New Roman"/>
          <w:sz w:val="24"/>
          <w:szCs w:val="24"/>
          <w:lang w:val="pt-BR"/>
        </w:rPr>
      </w:pPr>
      <w:r w:rsidRPr="008615B9">
        <w:rPr>
          <w:rFonts w:asciiTheme="majorHAnsi" w:hAnsiTheme="majorHAnsi" w:cs="Times New Roman"/>
          <w:sz w:val="24"/>
          <w:szCs w:val="24"/>
          <w:lang w:val="pt-BR"/>
        </w:rPr>
        <w:t>______.</w:t>
      </w:r>
      <w:r>
        <w:rPr>
          <w:rFonts w:asciiTheme="majorHAnsi" w:hAnsiTheme="majorHAnsi" w:cs="Times New Roman"/>
          <w:sz w:val="24"/>
          <w:szCs w:val="24"/>
          <w:lang w:val="pt-BR"/>
        </w:rPr>
        <w:t xml:space="preserve"> </w:t>
      </w:r>
      <w:r>
        <w:rPr>
          <w:rFonts w:asciiTheme="majorHAnsi" w:hAnsiTheme="majorHAnsi" w:cs="Times New Roman"/>
          <w:i/>
          <w:sz w:val="24"/>
          <w:szCs w:val="24"/>
          <w:lang w:val="pt-BR"/>
        </w:rPr>
        <w:t>A literatura é uma arte visual.</w:t>
      </w:r>
      <w:r>
        <w:rPr>
          <w:rFonts w:asciiTheme="majorHAnsi" w:hAnsiTheme="majorHAnsi" w:cs="Times New Roman"/>
          <w:sz w:val="24"/>
          <w:szCs w:val="24"/>
          <w:lang w:val="pt-BR"/>
        </w:rPr>
        <w:t xml:space="preserve"> Blog da Companhia das Letras, 2015b. Disponível em: </w:t>
      </w:r>
      <w:hyperlink r:id="rId8" w:history="1">
        <w:r w:rsidRPr="000B4559">
          <w:rPr>
            <w:rStyle w:val="Hyperlink"/>
            <w:rFonts w:asciiTheme="majorHAnsi" w:hAnsiTheme="majorHAnsi" w:cs="Times New Roman"/>
            <w:sz w:val="24"/>
            <w:szCs w:val="24"/>
            <w:lang w:val="pt-BR"/>
          </w:rPr>
          <w:t>http://historico.blogdacompanhia.com.br/2015/04/a-literatura-e-uma-arte-visual/</w:t>
        </w:r>
      </w:hyperlink>
      <w:r>
        <w:rPr>
          <w:rFonts w:asciiTheme="majorHAnsi" w:hAnsiTheme="majorHAnsi" w:cs="Times New Roman"/>
          <w:sz w:val="24"/>
          <w:szCs w:val="24"/>
          <w:lang w:val="pt-BR"/>
        </w:rPr>
        <w:t xml:space="preserve"> Acesso em 04 jan. 2019.</w:t>
      </w:r>
    </w:p>
    <w:p w14:paraId="7892DF6F" w14:textId="77777777" w:rsidR="003D77A7" w:rsidRPr="008615B9" w:rsidRDefault="003D77A7" w:rsidP="000A6A33">
      <w:pPr>
        <w:spacing w:after="0" w:line="240" w:lineRule="auto"/>
        <w:rPr>
          <w:rFonts w:asciiTheme="majorHAnsi" w:hAnsiTheme="majorHAnsi" w:cs="Times New Roman"/>
          <w:sz w:val="24"/>
          <w:szCs w:val="24"/>
          <w:lang w:val="pt-BR"/>
        </w:rPr>
      </w:pPr>
    </w:p>
    <w:p w14:paraId="2047EBF5" w14:textId="48EC8EDA" w:rsidR="005E5A39" w:rsidRDefault="005E5A39" w:rsidP="005E5A39">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MORIN, E. “O Encanto da Imagem”. In: </w:t>
      </w:r>
      <w:r w:rsidRPr="008615B9">
        <w:rPr>
          <w:rFonts w:asciiTheme="majorHAnsi" w:hAnsiTheme="majorHAnsi" w:cs="Times New Roman"/>
          <w:i/>
          <w:sz w:val="24"/>
          <w:szCs w:val="24"/>
          <w:lang w:val="pt-BR"/>
        </w:rPr>
        <w:t>O Cinema ou o Homem Imaginário</w:t>
      </w:r>
      <w:r w:rsidRPr="008615B9">
        <w:rPr>
          <w:rFonts w:asciiTheme="majorHAnsi" w:hAnsiTheme="majorHAnsi" w:cs="Times New Roman"/>
          <w:sz w:val="24"/>
          <w:szCs w:val="24"/>
          <w:lang w:val="pt-BR"/>
        </w:rPr>
        <w:t xml:space="preserve">. </w:t>
      </w:r>
      <w:r w:rsidR="00A81D00">
        <w:rPr>
          <w:rFonts w:asciiTheme="majorHAnsi" w:hAnsiTheme="majorHAnsi" w:cs="Times New Roman"/>
          <w:sz w:val="24"/>
          <w:szCs w:val="24"/>
          <w:lang w:val="pt-BR"/>
        </w:rPr>
        <w:t xml:space="preserve"> Tradução de Luciano Loprete. </w:t>
      </w:r>
      <w:r w:rsidRPr="008615B9">
        <w:rPr>
          <w:rFonts w:asciiTheme="majorHAnsi" w:hAnsiTheme="majorHAnsi" w:cs="Times New Roman"/>
          <w:sz w:val="24"/>
          <w:szCs w:val="24"/>
          <w:lang w:val="pt-BR"/>
        </w:rPr>
        <w:t xml:space="preserve">Lisboa: É Realizações, 2015. </w:t>
      </w:r>
    </w:p>
    <w:p w14:paraId="528C6454" w14:textId="77777777" w:rsidR="003D77A7" w:rsidRPr="008615B9" w:rsidRDefault="003D77A7" w:rsidP="005E5A39">
      <w:pPr>
        <w:spacing w:after="0" w:line="240" w:lineRule="auto"/>
        <w:jc w:val="both"/>
        <w:rPr>
          <w:rFonts w:asciiTheme="majorHAnsi" w:hAnsiTheme="majorHAnsi" w:cs="Times New Roman"/>
          <w:sz w:val="24"/>
          <w:szCs w:val="24"/>
          <w:lang w:val="pt-BR"/>
        </w:rPr>
      </w:pPr>
    </w:p>
    <w:p w14:paraId="0233CC68" w14:textId="7FEC176E" w:rsidR="000A6A33" w:rsidRDefault="00FD4A78" w:rsidP="005E5A39">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 xml:space="preserve">NANCY, J-L. “The Image – the Distinct”. </w:t>
      </w:r>
      <w:r w:rsidRPr="008615B9">
        <w:rPr>
          <w:rFonts w:asciiTheme="majorHAnsi" w:hAnsiTheme="majorHAnsi" w:cs="Times New Roman"/>
          <w:sz w:val="24"/>
          <w:szCs w:val="24"/>
          <w:lang w:val="en-US"/>
        </w:rPr>
        <w:t xml:space="preserve">In: </w:t>
      </w:r>
      <w:r w:rsidRPr="008615B9">
        <w:rPr>
          <w:rFonts w:asciiTheme="majorHAnsi" w:hAnsiTheme="majorHAnsi" w:cs="Times New Roman"/>
          <w:i/>
          <w:sz w:val="24"/>
          <w:szCs w:val="24"/>
          <w:lang w:val="en-US"/>
        </w:rPr>
        <w:t>The ground of Image.</w:t>
      </w:r>
      <w:r w:rsidRPr="008615B9">
        <w:rPr>
          <w:rFonts w:asciiTheme="majorHAnsi" w:hAnsiTheme="majorHAnsi" w:cs="Times New Roman"/>
          <w:sz w:val="24"/>
          <w:szCs w:val="24"/>
          <w:lang w:val="en-US"/>
        </w:rPr>
        <w:t xml:space="preserve"> </w:t>
      </w:r>
      <w:r w:rsidR="00A81D00" w:rsidRPr="00A81D00">
        <w:rPr>
          <w:rFonts w:asciiTheme="majorHAnsi" w:hAnsiTheme="majorHAnsi" w:cs="Times New Roman"/>
          <w:sz w:val="24"/>
          <w:szCs w:val="24"/>
          <w:lang w:val="pt-BR"/>
        </w:rPr>
        <w:t xml:space="preserve">Tradução de Carlos Eduardo Schmidt Capela. </w:t>
      </w:r>
      <w:r w:rsidRPr="008615B9">
        <w:rPr>
          <w:rFonts w:asciiTheme="majorHAnsi" w:hAnsiTheme="majorHAnsi" w:cs="Times New Roman"/>
          <w:sz w:val="24"/>
          <w:szCs w:val="24"/>
          <w:lang w:val="pt-BR"/>
        </w:rPr>
        <w:t xml:space="preserve">New York: Perspectives of Continenal Philosophy, 2005. </w:t>
      </w:r>
      <w:r w:rsidR="000A6A33" w:rsidRPr="008615B9">
        <w:rPr>
          <w:rFonts w:asciiTheme="majorHAnsi" w:hAnsiTheme="majorHAnsi" w:cs="Times New Roman"/>
          <w:sz w:val="24"/>
          <w:szCs w:val="24"/>
          <w:lang w:val="pt-BR"/>
        </w:rPr>
        <w:t xml:space="preserve">Disponível </w:t>
      </w:r>
      <w:r w:rsidRPr="008615B9">
        <w:rPr>
          <w:rFonts w:asciiTheme="majorHAnsi" w:hAnsiTheme="majorHAnsi" w:cs="Times New Roman"/>
          <w:sz w:val="24"/>
          <w:szCs w:val="24"/>
          <w:lang w:val="pt-BR"/>
        </w:rPr>
        <w:t xml:space="preserve">traduzido </w:t>
      </w:r>
      <w:r w:rsidR="000A6A33" w:rsidRPr="008615B9">
        <w:rPr>
          <w:rFonts w:asciiTheme="majorHAnsi" w:hAnsiTheme="majorHAnsi" w:cs="Times New Roman"/>
          <w:sz w:val="24"/>
          <w:szCs w:val="24"/>
          <w:lang w:val="pt-BR"/>
        </w:rPr>
        <w:t xml:space="preserve">em: </w:t>
      </w:r>
      <w:hyperlink r:id="rId9" w:history="1">
        <w:r w:rsidR="000A6A33" w:rsidRPr="008615B9">
          <w:rPr>
            <w:rStyle w:val="Hyperlink"/>
            <w:rFonts w:asciiTheme="majorHAnsi" w:hAnsiTheme="majorHAnsi" w:cs="Times New Roman"/>
            <w:sz w:val="24"/>
            <w:szCs w:val="24"/>
            <w:lang w:val="pt-BR"/>
          </w:rPr>
          <w:t>https://periodicos.ufsc.br/index.php/Outra/article/view/2176-8552.2016n22p97/34648</w:t>
        </w:r>
      </w:hyperlink>
      <w:r w:rsidR="002C44B2">
        <w:rPr>
          <w:rFonts w:asciiTheme="majorHAnsi" w:hAnsiTheme="majorHAnsi" w:cs="Times New Roman"/>
          <w:sz w:val="24"/>
          <w:szCs w:val="24"/>
          <w:lang w:val="pt-BR"/>
        </w:rPr>
        <w:t xml:space="preserve"> Acesso em 04 jan. 2019.</w:t>
      </w:r>
    </w:p>
    <w:p w14:paraId="6EF1CB52" w14:textId="77777777" w:rsidR="003D77A7" w:rsidRPr="008615B9" w:rsidRDefault="003D77A7" w:rsidP="005E5A39">
      <w:pPr>
        <w:spacing w:after="0" w:line="240" w:lineRule="auto"/>
        <w:jc w:val="both"/>
        <w:rPr>
          <w:rFonts w:asciiTheme="majorHAnsi" w:hAnsiTheme="majorHAnsi" w:cs="Times New Roman"/>
          <w:sz w:val="24"/>
          <w:szCs w:val="24"/>
          <w:lang w:val="pt-BR"/>
        </w:rPr>
      </w:pPr>
    </w:p>
    <w:p w14:paraId="18356051" w14:textId="77777777" w:rsidR="00897ACD" w:rsidRDefault="00897ACD" w:rsidP="00985FC3">
      <w:pPr>
        <w:spacing w:after="0" w:line="240" w:lineRule="auto"/>
        <w:jc w:val="both"/>
        <w:rPr>
          <w:rFonts w:asciiTheme="majorHAnsi" w:hAnsiTheme="majorHAnsi" w:cs="Times New Roman"/>
          <w:sz w:val="24"/>
          <w:szCs w:val="24"/>
          <w:lang w:val="pt-BR"/>
        </w:rPr>
      </w:pPr>
      <w:r w:rsidRPr="008615B9">
        <w:rPr>
          <w:rFonts w:asciiTheme="majorHAnsi" w:hAnsiTheme="majorHAnsi" w:cs="Times New Roman"/>
          <w:sz w:val="24"/>
          <w:szCs w:val="24"/>
          <w:lang w:val="pt-BR"/>
        </w:rPr>
        <w:t>SCHØLLHAMMER</w:t>
      </w:r>
      <w:r w:rsidR="00D4089D" w:rsidRPr="008615B9">
        <w:rPr>
          <w:rFonts w:asciiTheme="majorHAnsi" w:hAnsiTheme="majorHAnsi" w:cs="Times New Roman"/>
          <w:sz w:val="24"/>
          <w:szCs w:val="24"/>
          <w:lang w:val="pt-BR"/>
        </w:rPr>
        <w:t>, K.E</w:t>
      </w:r>
      <w:r w:rsidRPr="008615B9">
        <w:rPr>
          <w:rFonts w:asciiTheme="majorHAnsi" w:hAnsiTheme="majorHAnsi" w:cs="Times New Roman"/>
          <w:sz w:val="24"/>
          <w:szCs w:val="24"/>
          <w:lang w:val="pt-BR"/>
        </w:rPr>
        <w:t xml:space="preserve">. </w:t>
      </w:r>
      <w:r w:rsidRPr="008615B9">
        <w:rPr>
          <w:rFonts w:asciiTheme="majorHAnsi" w:hAnsiTheme="majorHAnsi" w:cs="Times New Roman"/>
          <w:i/>
          <w:sz w:val="24"/>
          <w:szCs w:val="24"/>
          <w:lang w:val="pt-BR"/>
        </w:rPr>
        <w:t>Ficção brasileira contemporânea</w:t>
      </w:r>
      <w:r w:rsidRPr="008615B9">
        <w:rPr>
          <w:rFonts w:asciiTheme="majorHAnsi" w:hAnsiTheme="majorHAnsi" w:cs="Times New Roman"/>
          <w:sz w:val="24"/>
          <w:szCs w:val="24"/>
          <w:lang w:val="pt-BR"/>
        </w:rPr>
        <w:t>. Rio de Janeiro: Civilização Brasileira, 2011.</w:t>
      </w:r>
    </w:p>
    <w:p w14:paraId="4D11FCB4" w14:textId="77777777" w:rsidR="003D77A7" w:rsidRPr="008615B9" w:rsidRDefault="003D77A7" w:rsidP="00985FC3">
      <w:pPr>
        <w:spacing w:after="0" w:line="240" w:lineRule="auto"/>
        <w:jc w:val="both"/>
        <w:rPr>
          <w:rFonts w:asciiTheme="majorHAnsi" w:hAnsiTheme="majorHAnsi" w:cs="Times New Roman"/>
          <w:sz w:val="24"/>
          <w:szCs w:val="24"/>
          <w:lang w:val="pt-BR"/>
        </w:rPr>
      </w:pPr>
    </w:p>
    <w:p w14:paraId="2B9991EA" w14:textId="690CEBDF" w:rsidR="00BF5DDB" w:rsidRPr="008615B9" w:rsidRDefault="00A81D00" w:rsidP="00985FC3">
      <w:pPr>
        <w:spacing w:after="0" w:line="240" w:lineRule="auto"/>
        <w:jc w:val="both"/>
        <w:rPr>
          <w:rFonts w:asciiTheme="majorHAnsi" w:hAnsiTheme="majorHAnsi" w:cs="Times New Roman"/>
          <w:sz w:val="24"/>
          <w:szCs w:val="24"/>
          <w:lang w:val="pt-BR"/>
        </w:rPr>
      </w:pPr>
      <w:r w:rsidRPr="00A81D00">
        <w:rPr>
          <w:rFonts w:asciiTheme="majorHAnsi" w:hAnsiTheme="majorHAnsi" w:cs="Times New Roman"/>
          <w:sz w:val="24"/>
          <w:szCs w:val="24"/>
          <w:lang w:val="pt-BR"/>
        </w:rPr>
        <w:lastRenderedPageBreak/>
        <w:t xml:space="preserve">SONTAG, Susan. </w:t>
      </w:r>
      <w:r w:rsidRPr="00A81D00">
        <w:rPr>
          <w:rFonts w:asciiTheme="majorHAnsi" w:hAnsiTheme="majorHAnsi" w:cs="Times New Roman"/>
          <w:i/>
          <w:sz w:val="24"/>
          <w:szCs w:val="24"/>
          <w:lang w:val="pt-BR"/>
        </w:rPr>
        <w:t>Sobre Fotografia.</w:t>
      </w:r>
      <w:r w:rsidRPr="00A81D00">
        <w:rPr>
          <w:rFonts w:asciiTheme="majorHAnsi" w:hAnsiTheme="majorHAnsi" w:cs="Times New Roman"/>
          <w:sz w:val="24"/>
          <w:szCs w:val="24"/>
          <w:lang w:val="pt-BR"/>
        </w:rPr>
        <w:t xml:space="preserve"> Tradução de Rubens Figueiredo. São Paulo: Companhia das Letras, 2004.</w:t>
      </w:r>
    </w:p>
    <w:p w14:paraId="72A5B30B" w14:textId="77777777" w:rsidR="00F502F3" w:rsidRPr="008615B9" w:rsidRDefault="00F502F3" w:rsidP="00985FC3">
      <w:pPr>
        <w:spacing w:after="0" w:line="240" w:lineRule="auto"/>
        <w:jc w:val="both"/>
        <w:rPr>
          <w:rFonts w:asciiTheme="majorHAnsi" w:hAnsiTheme="majorHAnsi" w:cs="Times New Roman"/>
          <w:sz w:val="24"/>
          <w:szCs w:val="24"/>
          <w:lang w:val="pt-BR"/>
        </w:rPr>
      </w:pPr>
    </w:p>
    <w:sectPr w:rsidR="00F502F3" w:rsidRPr="008615B9" w:rsidSect="008615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E3BBB" w14:textId="77777777" w:rsidR="008921C2" w:rsidRDefault="008921C2" w:rsidP="00B05DAA">
      <w:pPr>
        <w:spacing w:after="0" w:line="240" w:lineRule="auto"/>
      </w:pPr>
      <w:r>
        <w:separator/>
      </w:r>
    </w:p>
  </w:endnote>
  <w:endnote w:type="continuationSeparator" w:id="0">
    <w:p w14:paraId="5A130F9C" w14:textId="77777777" w:rsidR="008921C2" w:rsidRDefault="008921C2" w:rsidP="00B0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097CA" w14:textId="77777777" w:rsidR="008921C2" w:rsidRDefault="008921C2" w:rsidP="00B05DAA">
      <w:pPr>
        <w:spacing w:after="0" w:line="240" w:lineRule="auto"/>
      </w:pPr>
      <w:r>
        <w:separator/>
      </w:r>
    </w:p>
  </w:footnote>
  <w:footnote w:type="continuationSeparator" w:id="0">
    <w:p w14:paraId="09F9C9CD" w14:textId="77777777" w:rsidR="008921C2" w:rsidRDefault="008921C2" w:rsidP="00B05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2D"/>
    <w:rsid w:val="00000B52"/>
    <w:rsid w:val="000043B9"/>
    <w:rsid w:val="000125E7"/>
    <w:rsid w:val="000208A3"/>
    <w:rsid w:val="00023921"/>
    <w:rsid w:val="0003160F"/>
    <w:rsid w:val="0003190C"/>
    <w:rsid w:val="00032C84"/>
    <w:rsid w:val="00034111"/>
    <w:rsid w:val="0006105D"/>
    <w:rsid w:val="0006233D"/>
    <w:rsid w:val="00067D23"/>
    <w:rsid w:val="000718E2"/>
    <w:rsid w:val="000767FE"/>
    <w:rsid w:val="00085694"/>
    <w:rsid w:val="0009082D"/>
    <w:rsid w:val="00090E99"/>
    <w:rsid w:val="000A4CEC"/>
    <w:rsid w:val="000A6A33"/>
    <w:rsid w:val="000B5C08"/>
    <w:rsid w:val="000C3EDD"/>
    <w:rsid w:val="000C46CA"/>
    <w:rsid w:val="000D4FB8"/>
    <w:rsid w:val="00100C24"/>
    <w:rsid w:val="001015EF"/>
    <w:rsid w:val="00104AB0"/>
    <w:rsid w:val="001079CC"/>
    <w:rsid w:val="001107F7"/>
    <w:rsid w:val="00113D21"/>
    <w:rsid w:val="001160E5"/>
    <w:rsid w:val="00132EFF"/>
    <w:rsid w:val="00136A32"/>
    <w:rsid w:val="0013754A"/>
    <w:rsid w:val="001432E6"/>
    <w:rsid w:val="0014347D"/>
    <w:rsid w:val="00144965"/>
    <w:rsid w:val="00151C4D"/>
    <w:rsid w:val="00155FA7"/>
    <w:rsid w:val="001627C4"/>
    <w:rsid w:val="00171ED8"/>
    <w:rsid w:val="0017772A"/>
    <w:rsid w:val="001801A2"/>
    <w:rsid w:val="00180A18"/>
    <w:rsid w:val="0019452A"/>
    <w:rsid w:val="001948CB"/>
    <w:rsid w:val="001A5A45"/>
    <w:rsid w:val="001B1049"/>
    <w:rsid w:val="001C2FAB"/>
    <w:rsid w:val="001C4B27"/>
    <w:rsid w:val="001C4D11"/>
    <w:rsid w:val="001C5DF1"/>
    <w:rsid w:val="001D4861"/>
    <w:rsid w:val="001D78B6"/>
    <w:rsid w:val="001E752C"/>
    <w:rsid w:val="001F0799"/>
    <w:rsid w:val="001F1680"/>
    <w:rsid w:val="001F27FC"/>
    <w:rsid w:val="001F633D"/>
    <w:rsid w:val="001F6E2F"/>
    <w:rsid w:val="002119E2"/>
    <w:rsid w:val="00221D2A"/>
    <w:rsid w:val="00227E06"/>
    <w:rsid w:val="00231410"/>
    <w:rsid w:val="002431A0"/>
    <w:rsid w:val="0024326C"/>
    <w:rsid w:val="002561A6"/>
    <w:rsid w:val="00274719"/>
    <w:rsid w:val="002842A5"/>
    <w:rsid w:val="00295077"/>
    <w:rsid w:val="002967E2"/>
    <w:rsid w:val="0029767C"/>
    <w:rsid w:val="002A1D7D"/>
    <w:rsid w:val="002B1BF4"/>
    <w:rsid w:val="002C44B2"/>
    <w:rsid w:val="002C5F2B"/>
    <w:rsid w:val="002C6420"/>
    <w:rsid w:val="002C6749"/>
    <w:rsid w:val="002D017F"/>
    <w:rsid w:val="002D1D5B"/>
    <w:rsid w:val="002D2C32"/>
    <w:rsid w:val="002E40F8"/>
    <w:rsid w:val="002E4F9E"/>
    <w:rsid w:val="002E5228"/>
    <w:rsid w:val="002F2983"/>
    <w:rsid w:val="002F4F4A"/>
    <w:rsid w:val="002F687C"/>
    <w:rsid w:val="00304B2F"/>
    <w:rsid w:val="00305CCA"/>
    <w:rsid w:val="00305D03"/>
    <w:rsid w:val="003141FB"/>
    <w:rsid w:val="003259BF"/>
    <w:rsid w:val="00327F4D"/>
    <w:rsid w:val="00332573"/>
    <w:rsid w:val="003333BC"/>
    <w:rsid w:val="0034249D"/>
    <w:rsid w:val="00344EFA"/>
    <w:rsid w:val="003617FB"/>
    <w:rsid w:val="00377D04"/>
    <w:rsid w:val="003835A6"/>
    <w:rsid w:val="00384B9D"/>
    <w:rsid w:val="0038643F"/>
    <w:rsid w:val="003A17C2"/>
    <w:rsid w:val="003A19DE"/>
    <w:rsid w:val="003B1468"/>
    <w:rsid w:val="003B4188"/>
    <w:rsid w:val="003B5E05"/>
    <w:rsid w:val="003D27A5"/>
    <w:rsid w:val="003D3187"/>
    <w:rsid w:val="003D6534"/>
    <w:rsid w:val="003D77A7"/>
    <w:rsid w:val="003E7D49"/>
    <w:rsid w:val="003F779C"/>
    <w:rsid w:val="004075C5"/>
    <w:rsid w:val="00413B6E"/>
    <w:rsid w:val="0043276C"/>
    <w:rsid w:val="00443351"/>
    <w:rsid w:val="00443AB0"/>
    <w:rsid w:val="004443C6"/>
    <w:rsid w:val="00446C03"/>
    <w:rsid w:val="00447CA7"/>
    <w:rsid w:val="0045664E"/>
    <w:rsid w:val="004740E7"/>
    <w:rsid w:val="0048391E"/>
    <w:rsid w:val="00491E32"/>
    <w:rsid w:val="00494865"/>
    <w:rsid w:val="004A0CEC"/>
    <w:rsid w:val="004B141B"/>
    <w:rsid w:val="004C518E"/>
    <w:rsid w:val="004E3EAA"/>
    <w:rsid w:val="004F06D1"/>
    <w:rsid w:val="004F6C38"/>
    <w:rsid w:val="00515563"/>
    <w:rsid w:val="00527D5F"/>
    <w:rsid w:val="005332C6"/>
    <w:rsid w:val="00536A04"/>
    <w:rsid w:val="005621AC"/>
    <w:rsid w:val="005808D9"/>
    <w:rsid w:val="00581821"/>
    <w:rsid w:val="0059335A"/>
    <w:rsid w:val="005A4DA8"/>
    <w:rsid w:val="005A60BB"/>
    <w:rsid w:val="005B5E0E"/>
    <w:rsid w:val="005C2053"/>
    <w:rsid w:val="005E5A39"/>
    <w:rsid w:val="0061146C"/>
    <w:rsid w:val="00613679"/>
    <w:rsid w:val="00615BBC"/>
    <w:rsid w:val="00616C10"/>
    <w:rsid w:val="006402D4"/>
    <w:rsid w:val="00643858"/>
    <w:rsid w:val="0065232B"/>
    <w:rsid w:val="00652DF7"/>
    <w:rsid w:val="00660285"/>
    <w:rsid w:val="00670F61"/>
    <w:rsid w:val="00681C96"/>
    <w:rsid w:val="00690563"/>
    <w:rsid w:val="00696053"/>
    <w:rsid w:val="006A2594"/>
    <w:rsid w:val="006A73B1"/>
    <w:rsid w:val="006A75B6"/>
    <w:rsid w:val="006B13AD"/>
    <w:rsid w:val="006C7E4F"/>
    <w:rsid w:val="006D1590"/>
    <w:rsid w:val="006D312F"/>
    <w:rsid w:val="006D37F7"/>
    <w:rsid w:val="006E2250"/>
    <w:rsid w:val="006E6B27"/>
    <w:rsid w:val="006E7038"/>
    <w:rsid w:val="00701E0E"/>
    <w:rsid w:val="00712190"/>
    <w:rsid w:val="007335CD"/>
    <w:rsid w:val="00752811"/>
    <w:rsid w:val="00770A87"/>
    <w:rsid w:val="007A0E24"/>
    <w:rsid w:val="007A4668"/>
    <w:rsid w:val="007A5259"/>
    <w:rsid w:val="007A56D6"/>
    <w:rsid w:val="007C26F5"/>
    <w:rsid w:val="007C295D"/>
    <w:rsid w:val="007C3F86"/>
    <w:rsid w:val="007C4D94"/>
    <w:rsid w:val="007C6D44"/>
    <w:rsid w:val="007D2CD2"/>
    <w:rsid w:val="007D6434"/>
    <w:rsid w:val="007E626F"/>
    <w:rsid w:val="007F3DBE"/>
    <w:rsid w:val="007F4FBE"/>
    <w:rsid w:val="00801CD9"/>
    <w:rsid w:val="00803D2C"/>
    <w:rsid w:val="00805588"/>
    <w:rsid w:val="00812C71"/>
    <w:rsid w:val="0081556D"/>
    <w:rsid w:val="00822DAC"/>
    <w:rsid w:val="00823DE1"/>
    <w:rsid w:val="00830F95"/>
    <w:rsid w:val="00840734"/>
    <w:rsid w:val="00843D40"/>
    <w:rsid w:val="00844ADB"/>
    <w:rsid w:val="0084735D"/>
    <w:rsid w:val="00850195"/>
    <w:rsid w:val="008510DE"/>
    <w:rsid w:val="00855A72"/>
    <w:rsid w:val="00861342"/>
    <w:rsid w:val="008615B9"/>
    <w:rsid w:val="00863D22"/>
    <w:rsid w:val="00865C97"/>
    <w:rsid w:val="00866D9F"/>
    <w:rsid w:val="00871850"/>
    <w:rsid w:val="00872396"/>
    <w:rsid w:val="00886AF7"/>
    <w:rsid w:val="008905DA"/>
    <w:rsid w:val="008921C2"/>
    <w:rsid w:val="00897ACD"/>
    <w:rsid w:val="008B0509"/>
    <w:rsid w:val="008B68FC"/>
    <w:rsid w:val="008F650F"/>
    <w:rsid w:val="009103E8"/>
    <w:rsid w:val="009107FC"/>
    <w:rsid w:val="009132F8"/>
    <w:rsid w:val="00943997"/>
    <w:rsid w:val="00951728"/>
    <w:rsid w:val="0095489D"/>
    <w:rsid w:val="0095558F"/>
    <w:rsid w:val="009556DA"/>
    <w:rsid w:val="00974062"/>
    <w:rsid w:val="00977D15"/>
    <w:rsid w:val="00983286"/>
    <w:rsid w:val="00985337"/>
    <w:rsid w:val="00985FC3"/>
    <w:rsid w:val="00990038"/>
    <w:rsid w:val="0099635C"/>
    <w:rsid w:val="0099672D"/>
    <w:rsid w:val="009B1FCC"/>
    <w:rsid w:val="009B37D8"/>
    <w:rsid w:val="009B490C"/>
    <w:rsid w:val="009D026A"/>
    <w:rsid w:val="009D0A96"/>
    <w:rsid w:val="009D0B08"/>
    <w:rsid w:val="009D14BA"/>
    <w:rsid w:val="009D1A84"/>
    <w:rsid w:val="009D2CA3"/>
    <w:rsid w:val="009D5372"/>
    <w:rsid w:val="009E0A61"/>
    <w:rsid w:val="009E2B5E"/>
    <w:rsid w:val="009E464B"/>
    <w:rsid w:val="009F5A83"/>
    <w:rsid w:val="00A0061C"/>
    <w:rsid w:val="00A04060"/>
    <w:rsid w:val="00A13894"/>
    <w:rsid w:val="00A1733F"/>
    <w:rsid w:val="00A17CA9"/>
    <w:rsid w:val="00A23EF1"/>
    <w:rsid w:val="00A24FCC"/>
    <w:rsid w:val="00A347BC"/>
    <w:rsid w:val="00A34E5D"/>
    <w:rsid w:val="00A34EFB"/>
    <w:rsid w:val="00A41088"/>
    <w:rsid w:val="00A42013"/>
    <w:rsid w:val="00A43894"/>
    <w:rsid w:val="00A47361"/>
    <w:rsid w:val="00A51A1E"/>
    <w:rsid w:val="00A65057"/>
    <w:rsid w:val="00A709D2"/>
    <w:rsid w:val="00A81C2A"/>
    <w:rsid w:val="00A81D00"/>
    <w:rsid w:val="00A8231E"/>
    <w:rsid w:val="00A97AAE"/>
    <w:rsid w:val="00AA3379"/>
    <w:rsid w:val="00AA5DFC"/>
    <w:rsid w:val="00AA7061"/>
    <w:rsid w:val="00AA74A3"/>
    <w:rsid w:val="00AC07D8"/>
    <w:rsid w:val="00AC0926"/>
    <w:rsid w:val="00AC11A1"/>
    <w:rsid w:val="00AC2DF1"/>
    <w:rsid w:val="00AD05FA"/>
    <w:rsid w:val="00AE08E5"/>
    <w:rsid w:val="00AE22FF"/>
    <w:rsid w:val="00AE30FD"/>
    <w:rsid w:val="00AE4D72"/>
    <w:rsid w:val="00AF6F2C"/>
    <w:rsid w:val="00B05DAA"/>
    <w:rsid w:val="00B0797B"/>
    <w:rsid w:val="00B10B01"/>
    <w:rsid w:val="00B2682D"/>
    <w:rsid w:val="00B3491B"/>
    <w:rsid w:val="00B424D3"/>
    <w:rsid w:val="00B63155"/>
    <w:rsid w:val="00B7383B"/>
    <w:rsid w:val="00BA3F34"/>
    <w:rsid w:val="00BB6928"/>
    <w:rsid w:val="00BE4E14"/>
    <w:rsid w:val="00BF0C81"/>
    <w:rsid w:val="00BF5DDB"/>
    <w:rsid w:val="00C009E0"/>
    <w:rsid w:val="00C00EBD"/>
    <w:rsid w:val="00C2119F"/>
    <w:rsid w:val="00C24670"/>
    <w:rsid w:val="00C25FF2"/>
    <w:rsid w:val="00C31B14"/>
    <w:rsid w:val="00C45DE2"/>
    <w:rsid w:val="00C65034"/>
    <w:rsid w:val="00C65DDB"/>
    <w:rsid w:val="00C724AD"/>
    <w:rsid w:val="00C8482F"/>
    <w:rsid w:val="00CC2E21"/>
    <w:rsid w:val="00CD66A9"/>
    <w:rsid w:val="00CE232C"/>
    <w:rsid w:val="00CF43D2"/>
    <w:rsid w:val="00D01BBA"/>
    <w:rsid w:val="00D250C5"/>
    <w:rsid w:val="00D33C61"/>
    <w:rsid w:val="00D341D6"/>
    <w:rsid w:val="00D404D5"/>
    <w:rsid w:val="00D4089D"/>
    <w:rsid w:val="00D47E7E"/>
    <w:rsid w:val="00D547F7"/>
    <w:rsid w:val="00D56B96"/>
    <w:rsid w:val="00D57501"/>
    <w:rsid w:val="00D62ADE"/>
    <w:rsid w:val="00D91B87"/>
    <w:rsid w:val="00D94EF0"/>
    <w:rsid w:val="00DB0F43"/>
    <w:rsid w:val="00DB5961"/>
    <w:rsid w:val="00DC14D1"/>
    <w:rsid w:val="00DD31FE"/>
    <w:rsid w:val="00DE237E"/>
    <w:rsid w:val="00DF67E7"/>
    <w:rsid w:val="00E10CC5"/>
    <w:rsid w:val="00E21977"/>
    <w:rsid w:val="00E25E75"/>
    <w:rsid w:val="00E36972"/>
    <w:rsid w:val="00E4486D"/>
    <w:rsid w:val="00E57B51"/>
    <w:rsid w:val="00E64B9A"/>
    <w:rsid w:val="00E6789B"/>
    <w:rsid w:val="00E71354"/>
    <w:rsid w:val="00E733E7"/>
    <w:rsid w:val="00EA3FEB"/>
    <w:rsid w:val="00EA5F14"/>
    <w:rsid w:val="00EC1B30"/>
    <w:rsid w:val="00EC2EFC"/>
    <w:rsid w:val="00EC3AF6"/>
    <w:rsid w:val="00EC75E2"/>
    <w:rsid w:val="00EC77F7"/>
    <w:rsid w:val="00EE7085"/>
    <w:rsid w:val="00EF4595"/>
    <w:rsid w:val="00F37C8D"/>
    <w:rsid w:val="00F4526D"/>
    <w:rsid w:val="00F45B2D"/>
    <w:rsid w:val="00F502F3"/>
    <w:rsid w:val="00F7112F"/>
    <w:rsid w:val="00F75476"/>
    <w:rsid w:val="00F84C8F"/>
    <w:rsid w:val="00F92F9F"/>
    <w:rsid w:val="00F93A1B"/>
    <w:rsid w:val="00F94227"/>
    <w:rsid w:val="00FA0ED5"/>
    <w:rsid w:val="00FA1A2B"/>
    <w:rsid w:val="00FA4D0C"/>
    <w:rsid w:val="00FB019E"/>
    <w:rsid w:val="00FD0C7C"/>
    <w:rsid w:val="00FD4A78"/>
    <w:rsid w:val="00FE208A"/>
    <w:rsid w:val="00FE7B4D"/>
    <w:rsid w:val="00FF0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9C2B"/>
  <w15:docId w15:val="{73DCF80C-D3DA-49E7-BFB9-2743D96F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3D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05DA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05DAA"/>
    <w:rPr>
      <w:sz w:val="20"/>
      <w:szCs w:val="20"/>
    </w:rPr>
  </w:style>
  <w:style w:type="character" w:styleId="Refdenotaderodap">
    <w:name w:val="footnote reference"/>
    <w:basedOn w:val="Fontepargpadro"/>
    <w:uiPriority w:val="99"/>
    <w:semiHidden/>
    <w:unhideWhenUsed/>
    <w:rsid w:val="00B05DAA"/>
    <w:rPr>
      <w:vertAlign w:val="superscript"/>
    </w:rPr>
  </w:style>
  <w:style w:type="character" w:styleId="Hyperlink">
    <w:name w:val="Hyperlink"/>
    <w:basedOn w:val="Fontepargpadro"/>
    <w:uiPriority w:val="99"/>
    <w:unhideWhenUsed/>
    <w:rsid w:val="007C26F5"/>
    <w:rPr>
      <w:color w:val="0000FF" w:themeColor="hyperlink"/>
      <w:u w:val="single"/>
    </w:rPr>
  </w:style>
  <w:style w:type="character" w:styleId="Refdecomentrio">
    <w:name w:val="annotation reference"/>
    <w:basedOn w:val="Fontepargpadro"/>
    <w:uiPriority w:val="99"/>
    <w:semiHidden/>
    <w:unhideWhenUsed/>
    <w:rsid w:val="00113D21"/>
    <w:rPr>
      <w:sz w:val="16"/>
      <w:szCs w:val="16"/>
    </w:rPr>
  </w:style>
  <w:style w:type="paragraph" w:styleId="Textodecomentrio">
    <w:name w:val="annotation text"/>
    <w:basedOn w:val="Normal"/>
    <w:link w:val="TextodecomentrioChar"/>
    <w:uiPriority w:val="99"/>
    <w:semiHidden/>
    <w:unhideWhenUsed/>
    <w:rsid w:val="00113D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3D21"/>
    <w:rPr>
      <w:sz w:val="20"/>
      <w:szCs w:val="20"/>
    </w:rPr>
  </w:style>
  <w:style w:type="paragraph" w:styleId="Assuntodocomentrio">
    <w:name w:val="annotation subject"/>
    <w:basedOn w:val="Textodecomentrio"/>
    <w:next w:val="Textodecomentrio"/>
    <w:link w:val="AssuntodocomentrioChar"/>
    <w:uiPriority w:val="99"/>
    <w:semiHidden/>
    <w:unhideWhenUsed/>
    <w:rsid w:val="00113D21"/>
    <w:rPr>
      <w:b/>
      <w:bCs/>
    </w:rPr>
  </w:style>
  <w:style w:type="character" w:customStyle="1" w:styleId="AssuntodocomentrioChar">
    <w:name w:val="Assunto do comentário Char"/>
    <w:basedOn w:val="TextodecomentrioChar"/>
    <w:link w:val="Assuntodocomentrio"/>
    <w:uiPriority w:val="99"/>
    <w:semiHidden/>
    <w:rsid w:val="00113D21"/>
    <w:rPr>
      <w:b/>
      <w:bCs/>
      <w:sz w:val="20"/>
      <w:szCs w:val="20"/>
    </w:rPr>
  </w:style>
  <w:style w:type="paragraph" w:styleId="Textodebalo">
    <w:name w:val="Balloon Text"/>
    <w:basedOn w:val="Normal"/>
    <w:link w:val="TextodebaloChar"/>
    <w:uiPriority w:val="99"/>
    <w:semiHidden/>
    <w:unhideWhenUsed/>
    <w:rsid w:val="00113D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3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29290">
      <w:bodyDiv w:val="1"/>
      <w:marLeft w:val="0"/>
      <w:marRight w:val="0"/>
      <w:marTop w:val="0"/>
      <w:marBottom w:val="0"/>
      <w:divBdr>
        <w:top w:val="none" w:sz="0" w:space="0" w:color="auto"/>
        <w:left w:val="none" w:sz="0" w:space="0" w:color="auto"/>
        <w:bottom w:val="none" w:sz="0" w:space="0" w:color="auto"/>
        <w:right w:val="none" w:sz="0" w:space="0" w:color="auto"/>
      </w:divBdr>
    </w:div>
    <w:div w:id="19794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co.blogdacompanhia.com.br/2015/04/a-literatura-e-uma-arte-visual/" TargetMode="External"/><Relationship Id="rId3" Type="http://schemas.openxmlformats.org/officeDocument/2006/relationships/settings" Target="settings.xml"/><Relationship Id="rId7" Type="http://schemas.openxmlformats.org/officeDocument/2006/relationships/hyperlink" Target="http://www.candido.bpp.pr.gov.br/modules/conteudo/conteudo.php?conteudo=3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riodicos.ufsc.br/index.php/Outra/article/view/2176-8552.2016n22p97/3464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E996-D026-48B9-8A70-34514876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7750</Words>
  <Characters>41854</Characters>
  <Application>Microsoft Office Word</Application>
  <DocSecurity>0</DocSecurity>
  <Lines>348</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Lúcio Flávio</dc:creator>
  <cp:lastModifiedBy>Lúcio Flávio Gondim</cp:lastModifiedBy>
  <cp:revision>3</cp:revision>
  <dcterms:created xsi:type="dcterms:W3CDTF">2019-01-04T21:20:00Z</dcterms:created>
  <dcterms:modified xsi:type="dcterms:W3CDTF">2019-01-04T21:26:00Z</dcterms:modified>
</cp:coreProperties>
</file>