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B7F" w:rsidRPr="00212628" w:rsidRDefault="00E64F21" w:rsidP="00E64F21">
      <w:pPr>
        <w:spacing w:after="0" w:line="240" w:lineRule="auto"/>
        <w:jc w:val="center"/>
        <w:rPr>
          <w:rFonts w:ascii="Cambria" w:hAnsi="Cambria"/>
          <w:b/>
          <w:sz w:val="28"/>
          <w:szCs w:val="28"/>
        </w:rPr>
      </w:pPr>
      <w:r w:rsidRPr="00212628">
        <w:rPr>
          <w:rFonts w:ascii="Cambria" w:hAnsi="Cambria"/>
          <w:b/>
          <w:sz w:val="28"/>
          <w:szCs w:val="28"/>
        </w:rPr>
        <w:t xml:space="preserve">A </w:t>
      </w:r>
      <w:proofErr w:type="spellStart"/>
      <w:r w:rsidRPr="00212628">
        <w:rPr>
          <w:rFonts w:ascii="Cambria" w:hAnsi="Cambria"/>
          <w:b/>
          <w:sz w:val="28"/>
          <w:szCs w:val="28"/>
        </w:rPr>
        <w:t>inesp</w:t>
      </w:r>
      <w:r w:rsidR="0077741B" w:rsidRPr="00212628">
        <w:rPr>
          <w:rFonts w:ascii="Cambria" w:hAnsi="Cambria"/>
          <w:b/>
          <w:sz w:val="28"/>
          <w:szCs w:val="28"/>
        </w:rPr>
        <w:t>ecificidade</w:t>
      </w:r>
      <w:proofErr w:type="spellEnd"/>
      <w:r w:rsidR="0077741B" w:rsidRPr="00212628">
        <w:rPr>
          <w:rFonts w:ascii="Cambria" w:hAnsi="Cambria"/>
          <w:b/>
          <w:sz w:val="28"/>
          <w:szCs w:val="28"/>
        </w:rPr>
        <w:t xml:space="preserve"> da palavra-imagem em</w:t>
      </w:r>
      <w:r w:rsidRPr="00212628">
        <w:rPr>
          <w:rFonts w:ascii="Cambria" w:hAnsi="Cambria"/>
          <w:b/>
          <w:sz w:val="28"/>
          <w:szCs w:val="28"/>
        </w:rPr>
        <w:t xml:space="preserve"> Leonilson</w:t>
      </w:r>
    </w:p>
    <w:p w:rsidR="00212628" w:rsidRPr="00212628" w:rsidRDefault="00212628" w:rsidP="00E64F21">
      <w:pPr>
        <w:spacing w:after="0" w:line="240" w:lineRule="auto"/>
        <w:jc w:val="center"/>
        <w:rPr>
          <w:rFonts w:ascii="Cambria" w:hAnsi="Cambria"/>
          <w:b/>
          <w:sz w:val="28"/>
          <w:szCs w:val="28"/>
        </w:rPr>
      </w:pPr>
    </w:p>
    <w:p w:rsidR="00212628" w:rsidRPr="00376EB8" w:rsidRDefault="00212628" w:rsidP="00E64F21">
      <w:pPr>
        <w:spacing w:after="0" w:line="240" w:lineRule="auto"/>
        <w:jc w:val="center"/>
        <w:rPr>
          <w:rFonts w:ascii="Cambria" w:hAnsi="Cambria"/>
          <w:sz w:val="28"/>
          <w:szCs w:val="28"/>
          <w:lang w:val="en-US"/>
        </w:rPr>
      </w:pPr>
      <w:r w:rsidRPr="00376EB8">
        <w:rPr>
          <w:rFonts w:ascii="Cambria" w:hAnsi="Cambria"/>
          <w:sz w:val="28"/>
          <w:szCs w:val="28"/>
          <w:lang w:val="en-US"/>
        </w:rPr>
        <w:t xml:space="preserve">The </w:t>
      </w:r>
      <w:proofErr w:type="spellStart"/>
      <w:r w:rsidRPr="00376EB8">
        <w:rPr>
          <w:rFonts w:ascii="Cambria" w:hAnsi="Cambria"/>
          <w:sz w:val="28"/>
          <w:szCs w:val="28"/>
          <w:lang w:val="en-US"/>
        </w:rPr>
        <w:t>unspecificity</w:t>
      </w:r>
      <w:proofErr w:type="spellEnd"/>
      <w:r w:rsidRPr="00376EB8">
        <w:rPr>
          <w:rFonts w:ascii="Cambria" w:hAnsi="Cambria"/>
          <w:sz w:val="28"/>
          <w:szCs w:val="28"/>
          <w:lang w:val="en-US"/>
        </w:rPr>
        <w:t xml:space="preserve"> of word-image in Leonilson</w:t>
      </w:r>
    </w:p>
    <w:p w:rsidR="00E64F21" w:rsidRPr="002E19E2" w:rsidRDefault="00E64F21" w:rsidP="00E64F21">
      <w:pPr>
        <w:spacing w:after="0" w:line="240" w:lineRule="auto"/>
        <w:rPr>
          <w:rFonts w:ascii="Cambria" w:hAnsi="Cambria"/>
          <w:sz w:val="24"/>
          <w:szCs w:val="24"/>
          <w:lang w:val="en-US"/>
        </w:rPr>
      </w:pPr>
    </w:p>
    <w:p w:rsidR="00E64F21" w:rsidRPr="00E46B72" w:rsidRDefault="00E64F21" w:rsidP="00E64F21">
      <w:pPr>
        <w:spacing w:after="0" w:line="240" w:lineRule="auto"/>
        <w:jc w:val="right"/>
        <w:rPr>
          <w:rFonts w:ascii="Cambria" w:hAnsi="Cambria"/>
          <w:sz w:val="24"/>
          <w:szCs w:val="24"/>
        </w:rPr>
      </w:pPr>
      <w:r w:rsidRPr="00E46B72">
        <w:rPr>
          <w:rFonts w:ascii="Cambria" w:hAnsi="Cambria"/>
          <w:sz w:val="24"/>
          <w:szCs w:val="24"/>
        </w:rPr>
        <w:t>SILVA, Lúcio Flávio Gondim da</w:t>
      </w:r>
      <w:r w:rsidRPr="00E46B72">
        <w:rPr>
          <w:rStyle w:val="Refdenotaderodap"/>
          <w:rFonts w:ascii="Cambria" w:hAnsi="Cambria"/>
          <w:sz w:val="24"/>
          <w:szCs w:val="24"/>
        </w:rPr>
        <w:footnoteReference w:id="1"/>
      </w:r>
    </w:p>
    <w:p w:rsidR="00E64F21" w:rsidRPr="00E46B72" w:rsidRDefault="00E64F21" w:rsidP="00E64F21">
      <w:pPr>
        <w:spacing w:after="0" w:line="240" w:lineRule="auto"/>
        <w:rPr>
          <w:rFonts w:ascii="Cambria" w:hAnsi="Cambria"/>
          <w:sz w:val="24"/>
          <w:szCs w:val="24"/>
        </w:rPr>
      </w:pPr>
    </w:p>
    <w:p w:rsidR="00E64F21" w:rsidRPr="00212628" w:rsidRDefault="00E64F21" w:rsidP="00212628">
      <w:pPr>
        <w:spacing w:after="0" w:line="240" w:lineRule="auto"/>
        <w:jc w:val="both"/>
        <w:rPr>
          <w:rFonts w:ascii="Cambria" w:hAnsi="Cambria"/>
          <w:sz w:val="20"/>
          <w:szCs w:val="20"/>
        </w:rPr>
      </w:pPr>
      <w:r w:rsidRPr="00212628">
        <w:rPr>
          <w:rFonts w:ascii="Cambria" w:hAnsi="Cambria"/>
          <w:b/>
          <w:sz w:val="20"/>
          <w:szCs w:val="20"/>
        </w:rPr>
        <w:t>Resumo</w:t>
      </w:r>
      <w:r w:rsidRPr="00212628">
        <w:rPr>
          <w:rFonts w:ascii="Cambria" w:hAnsi="Cambria"/>
          <w:sz w:val="20"/>
          <w:szCs w:val="20"/>
        </w:rPr>
        <w:t>:</w:t>
      </w:r>
      <w:r w:rsidR="00F12D0D" w:rsidRPr="00212628">
        <w:rPr>
          <w:rFonts w:ascii="Cambria" w:hAnsi="Cambria"/>
          <w:sz w:val="20"/>
          <w:szCs w:val="20"/>
        </w:rPr>
        <w:t xml:space="preserve"> A inscrição do Eu na obra de arte contemporânea é uma das ferramentas políticas mais proeminentes em nosso tempo. As marcas da subjetividade se assentam nos produtos estéticos, quebrando-lhes fronteiras de gênero, linguagem e discurso. Ao investigar as manifestações iniciais d</w:t>
      </w:r>
      <w:r w:rsidR="00DE5062" w:rsidRPr="00212628">
        <w:rPr>
          <w:rFonts w:ascii="Cambria" w:hAnsi="Cambria"/>
          <w:sz w:val="20"/>
          <w:szCs w:val="20"/>
        </w:rPr>
        <w:t>e t</w:t>
      </w:r>
      <w:r w:rsidR="00F12D0D" w:rsidRPr="00212628">
        <w:rPr>
          <w:rFonts w:ascii="Cambria" w:hAnsi="Cambria"/>
          <w:sz w:val="20"/>
          <w:szCs w:val="20"/>
        </w:rPr>
        <w:t>a</w:t>
      </w:r>
      <w:r w:rsidR="00DE5062" w:rsidRPr="00212628">
        <w:rPr>
          <w:rFonts w:ascii="Cambria" w:hAnsi="Cambria"/>
          <w:sz w:val="20"/>
          <w:szCs w:val="20"/>
        </w:rPr>
        <w:t>l</w:t>
      </w:r>
      <w:r w:rsidR="00F12D0D" w:rsidRPr="00212628">
        <w:rPr>
          <w:rFonts w:ascii="Cambria" w:hAnsi="Cambria"/>
          <w:sz w:val="20"/>
          <w:szCs w:val="20"/>
        </w:rPr>
        <w:t xml:space="preserve"> vinculação autobiográfica e </w:t>
      </w:r>
      <w:proofErr w:type="spellStart"/>
      <w:r w:rsidR="00F12D0D" w:rsidRPr="00212628">
        <w:rPr>
          <w:rFonts w:ascii="Cambria" w:hAnsi="Cambria"/>
          <w:sz w:val="20"/>
          <w:szCs w:val="20"/>
        </w:rPr>
        <w:t>multimidiática</w:t>
      </w:r>
      <w:proofErr w:type="spellEnd"/>
      <w:r w:rsidR="00F12D0D" w:rsidRPr="00212628">
        <w:rPr>
          <w:rFonts w:ascii="Cambria" w:hAnsi="Cambria"/>
          <w:sz w:val="20"/>
          <w:szCs w:val="20"/>
        </w:rPr>
        <w:t xml:space="preserve"> da arte brasileira especialmente após o fim do tempo ditatorial</w:t>
      </w:r>
      <w:r w:rsidR="00DE5062" w:rsidRPr="00212628">
        <w:rPr>
          <w:rFonts w:ascii="Cambria" w:hAnsi="Cambria"/>
          <w:sz w:val="20"/>
          <w:szCs w:val="20"/>
        </w:rPr>
        <w:t>,</w:t>
      </w:r>
      <w:r w:rsidR="00F12D0D" w:rsidRPr="00212628">
        <w:rPr>
          <w:rFonts w:ascii="Cambria" w:hAnsi="Cambria"/>
          <w:sz w:val="20"/>
          <w:szCs w:val="20"/>
        </w:rPr>
        <w:t xml:space="preserve"> encontra</w:t>
      </w:r>
      <w:r w:rsidR="00DE5062" w:rsidRPr="00212628">
        <w:rPr>
          <w:rFonts w:ascii="Cambria" w:hAnsi="Cambria"/>
          <w:sz w:val="20"/>
          <w:szCs w:val="20"/>
        </w:rPr>
        <w:t>mos a produção de Leonilson. Esse</w:t>
      </w:r>
      <w:r w:rsidR="00F12D0D" w:rsidRPr="00212628">
        <w:rPr>
          <w:rFonts w:ascii="Cambria" w:hAnsi="Cambria"/>
          <w:sz w:val="20"/>
          <w:szCs w:val="20"/>
        </w:rPr>
        <w:t xml:space="preserve"> arti</w:t>
      </w:r>
      <w:r w:rsidR="00DE5062" w:rsidRPr="00212628">
        <w:rPr>
          <w:rFonts w:ascii="Cambria" w:hAnsi="Cambria"/>
          <w:sz w:val="20"/>
          <w:szCs w:val="20"/>
        </w:rPr>
        <w:t>sta</w:t>
      </w:r>
      <w:r w:rsidR="00F12D0D" w:rsidRPr="00212628">
        <w:rPr>
          <w:rFonts w:ascii="Cambria" w:hAnsi="Cambria"/>
          <w:sz w:val="20"/>
          <w:szCs w:val="20"/>
        </w:rPr>
        <w:t xml:space="preserve"> imiscui</w:t>
      </w:r>
      <w:r w:rsidR="00DE5062" w:rsidRPr="00212628">
        <w:rPr>
          <w:rFonts w:ascii="Cambria" w:hAnsi="Cambria"/>
          <w:sz w:val="20"/>
          <w:szCs w:val="20"/>
        </w:rPr>
        <w:t>u</w:t>
      </w:r>
      <w:r w:rsidR="00F12D0D" w:rsidRPr="00212628">
        <w:rPr>
          <w:rFonts w:ascii="Cambria" w:hAnsi="Cambria"/>
          <w:sz w:val="20"/>
          <w:szCs w:val="20"/>
        </w:rPr>
        <w:t xml:space="preserve"> formas e conteúdos baseando-os </w:t>
      </w:r>
      <w:r w:rsidR="00DE5062" w:rsidRPr="00212628">
        <w:rPr>
          <w:rFonts w:ascii="Cambria" w:hAnsi="Cambria"/>
          <w:sz w:val="20"/>
          <w:szCs w:val="20"/>
        </w:rPr>
        <w:t>na escrita de</w:t>
      </w:r>
      <w:r w:rsidR="00144435" w:rsidRPr="00212628">
        <w:rPr>
          <w:rFonts w:ascii="Cambria" w:hAnsi="Cambria"/>
          <w:sz w:val="20"/>
          <w:szCs w:val="20"/>
        </w:rPr>
        <w:t xml:space="preserve"> seu Desejo. Ao construir telas com linguagem verbal tanto quanto com linguagem pictórica</w:t>
      </w:r>
      <w:r w:rsidR="00DE5062" w:rsidRPr="00212628">
        <w:rPr>
          <w:rFonts w:ascii="Cambria" w:hAnsi="Cambria"/>
          <w:sz w:val="20"/>
          <w:szCs w:val="20"/>
        </w:rPr>
        <w:t>, Leonilson elabora a</w:t>
      </w:r>
      <w:r w:rsidR="00144435" w:rsidRPr="00212628">
        <w:rPr>
          <w:rFonts w:ascii="Cambria" w:hAnsi="Cambria"/>
          <w:sz w:val="20"/>
          <w:szCs w:val="20"/>
        </w:rPr>
        <w:t xml:space="preserve"> narração </w:t>
      </w:r>
      <w:r w:rsidR="00DE5062" w:rsidRPr="00212628">
        <w:rPr>
          <w:rFonts w:ascii="Cambria" w:hAnsi="Cambria"/>
          <w:sz w:val="20"/>
          <w:szCs w:val="20"/>
        </w:rPr>
        <w:t xml:space="preserve">e </w:t>
      </w:r>
      <w:r w:rsidR="00144435" w:rsidRPr="00212628">
        <w:rPr>
          <w:rFonts w:ascii="Cambria" w:hAnsi="Cambria"/>
          <w:sz w:val="20"/>
          <w:szCs w:val="20"/>
        </w:rPr>
        <w:t>a poesia</w:t>
      </w:r>
      <w:r w:rsidR="00DE5062" w:rsidRPr="00212628">
        <w:rPr>
          <w:rFonts w:ascii="Cambria" w:hAnsi="Cambria"/>
          <w:sz w:val="20"/>
          <w:szCs w:val="20"/>
        </w:rPr>
        <w:t xml:space="preserve"> com</w:t>
      </w:r>
      <w:r w:rsidR="00144435" w:rsidRPr="00212628">
        <w:rPr>
          <w:rFonts w:ascii="Cambria" w:hAnsi="Cambria"/>
          <w:sz w:val="20"/>
          <w:szCs w:val="20"/>
        </w:rPr>
        <w:t xml:space="preserve"> bordado, tinta e escultura, </w:t>
      </w:r>
      <w:proofErr w:type="spellStart"/>
      <w:r w:rsidR="00144435" w:rsidRPr="00212628">
        <w:rPr>
          <w:rFonts w:ascii="Cambria" w:hAnsi="Cambria"/>
          <w:sz w:val="20"/>
          <w:szCs w:val="20"/>
        </w:rPr>
        <w:t>performatizando</w:t>
      </w:r>
      <w:proofErr w:type="spellEnd"/>
      <w:r w:rsidR="00144435" w:rsidRPr="00212628">
        <w:rPr>
          <w:rFonts w:ascii="Cambria" w:hAnsi="Cambria"/>
          <w:sz w:val="20"/>
          <w:szCs w:val="20"/>
        </w:rPr>
        <w:t xml:space="preserve"> o que não se define plenamente.</w:t>
      </w:r>
      <w:r w:rsidR="00DE5062" w:rsidRPr="00212628">
        <w:rPr>
          <w:rFonts w:ascii="Cambria" w:hAnsi="Cambria"/>
          <w:sz w:val="20"/>
          <w:szCs w:val="20"/>
        </w:rPr>
        <w:t xml:space="preserve"> Apos</w:t>
      </w:r>
      <w:r w:rsidR="00144435" w:rsidRPr="00212628">
        <w:rPr>
          <w:rFonts w:ascii="Cambria" w:hAnsi="Cambria"/>
          <w:sz w:val="20"/>
          <w:szCs w:val="20"/>
        </w:rPr>
        <w:t>tando</w:t>
      </w:r>
      <w:r w:rsidR="00DE5062" w:rsidRPr="00212628">
        <w:rPr>
          <w:rFonts w:ascii="Cambria" w:hAnsi="Cambria"/>
          <w:sz w:val="20"/>
          <w:szCs w:val="20"/>
        </w:rPr>
        <w:t>, portanto,</w:t>
      </w:r>
      <w:r w:rsidR="00144435" w:rsidRPr="00212628">
        <w:rPr>
          <w:rFonts w:ascii="Cambria" w:hAnsi="Cambria"/>
          <w:sz w:val="20"/>
          <w:szCs w:val="20"/>
        </w:rPr>
        <w:t xml:space="preserve"> no inespecífico (GARRAMUÑO, 2014) e expandindo a literatura (</w:t>
      </w:r>
      <w:r w:rsidR="00DE5062" w:rsidRPr="00212628">
        <w:rPr>
          <w:rFonts w:ascii="Cambria" w:hAnsi="Cambria"/>
          <w:sz w:val="20"/>
          <w:szCs w:val="20"/>
        </w:rPr>
        <w:t>PATOS, 2012</w:t>
      </w:r>
      <w:r w:rsidR="00144435" w:rsidRPr="00212628">
        <w:rPr>
          <w:rFonts w:ascii="Cambria" w:hAnsi="Cambria"/>
          <w:sz w:val="20"/>
          <w:szCs w:val="20"/>
        </w:rPr>
        <w:t>), o artista nos pergunta dos limites entre os campos artísticos, da relevânci</w:t>
      </w:r>
      <w:r w:rsidR="00DE5062" w:rsidRPr="00212628">
        <w:rPr>
          <w:rFonts w:ascii="Cambria" w:hAnsi="Cambria"/>
          <w:sz w:val="20"/>
          <w:szCs w:val="20"/>
        </w:rPr>
        <w:t>a da hibridização na cultura e d</w:t>
      </w:r>
      <w:r w:rsidR="00144435" w:rsidRPr="00212628">
        <w:rPr>
          <w:rFonts w:ascii="Cambria" w:hAnsi="Cambria"/>
          <w:sz w:val="20"/>
          <w:szCs w:val="20"/>
        </w:rPr>
        <w:t>a potência da pala</w:t>
      </w:r>
      <w:r w:rsidR="00DE5062" w:rsidRPr="00212628">
        <w:rPr>
          <w:rFonts w:ascii="Cambria" w:hAnsi="Cambria"/>
          <w:sz w:val="20"/>
          <w:szCs w:val="20"/>
        </w:rPr>
        <w:t>vra que é também</w:t>
      </w:r>
      <w:r w:rsidR="00144435" w:rsidRPr="00212628">
        <w:rPr>
          <w:rFonts w:ascii="Cambria" w:hAnsi="Cambria"/>
          <w:sz w:val="20"/>
          <w:szCs w:val="20"/>
        </w:rPr>
        <w:t xml:space="preserve"> imagem.</w:t>
      </w:r>
    </w:p>
    <w:p w:rsidR="00E64F21" w:rsidRPr="00212628" w:rsidRDefault="00E64F21" w:rsidP="00212628">
      <w:pPr>
        <w:spacing w:after="0" w:line="240" w:lineRule="auto"/>
        <w:jc w:val="both"/>
        <w:rPr>
          <w:rFonts w:ascii="Cambria" w:hAnsi="Cambria"/>
          <w:sz w:val="20"/>
          <w:szCs w:val="20"/>
        </w:rPr>
      </w:pPr>
    </w:p>
    <w:p w:rsidR="00E64F21" w:rsidRPr="00212628" w:rsidRDefault="00E64F21" w:rsidP="00212628">
      <w:pPr>
        <w:spacing w:after="0" w:line="240" w:lineRule="auto"/>
        <w:jc w:val="both"/>
        <w:rPr>
          <w:rFonts w:ascii="Cambria" w:hAnsi="Cambria"/>
          <w:sz w:val="20"/>
          <w:szCs w:val="20"/>
        </w:rPr>
      </w:pPr>
      <w:r w:rsidRPr="00212628">
        <w:rPr>
          <w:rFonts w:ascii="Cambria" w:hAnsi="Cambria"/>
          <w:b/>
          <w:sz w:val="20"/>
          <w:szCs w:val="20"/>
        </w:rPr>
        <w:t>Palavras-chave</w:t>
      </w:r>
      <w:r w:rsidRPr="00212628">
        <w:rPr>
          <w:rFonts w:ascii="Cambria" w:hAnsi="Cambria"/>
          <w:sz w:val="20"/>
          <w:szCs w:val="20"/>
        </w:rPr>
        <w:t>:</w:t>
      </w:r>
      <w:r w:rsidR="00797735" w:rsidRPr="00212628">
        <w:rPr>
          <w:rFonts w:ascii="Cambria" w:hAnsi="Cambria"/>
          <w:sz w:val="20"/>
          <w:szCs w:val="20"/>
        </w:rPr>
        <w:t xml:space="preserve"> Leonilson; Literatura; Artes Visu</w:t>
      </w:r>
      <w:r w:rsidR="00DE5062" w:rsidRPr="00212628">
        <w:rPr>
          <w:rFonts w:ascii="Cambria" w:hAnsi="Cambria"/>
          <w:sz w:val="20"/>
          <w:szCs w:val="20"/>
        </w:rPr>
        <w:t xml:space="preserve">ais; </w:t>
      </w:r>
      <w:proofErr w:type="spellStart"/>
      <w:r w:rsidR="00DE5062" w:rsidRPr="00212628">
        <w:rPr>
          <w:rFonts w:ascii="Cambria" w:hAnsi="Cambria"/>
          <w:sz w:val="20"/>
          <w:szCs w:val="20"/>
        </w:rPr>
        <w:t>Inespecificidade</w:t>
      </w:r>
      <w:proofErr w:type="spellEnd"/>
      <w:r w:rsidR="00DE5062" w:rsidRPr="00212628">
        <w:rPr>
          <w:rFonts w:ascii="Cambria" w:hAnsi="Cambria"/>
          <w:sz w:val="20"/>
          <w:szCs w:val="20"/>
        </w:rPr>
        <w:t>; Arte Contemporânea</w:t>
      </w:r>
      <w:r w:rsidR="00797735" w:rsidRPr="00212628">
        <w:rPr>
          <w:rFonts w:ascii="Cambria" w:hAnsi="Cambria"/>
          <w:sz w:val="20"/>
          <w:szCs w:val="20"/>
        </w:rPr>
        <w:t>.</w:t>
      </w:r>
    </w:p>
    <w:p w:rsidR="00E64F21" w:rsidRPr="00212628" w:rsidRDefault="00E64F21" w:rsidP="00212628">
      <w:pPr>
        <w:spacing w:after="0" w:line="240" w:lineRule="auto"/>
        <w:jc w:val="both"/>
        <w:rPr>
          <w:rFonts w:ascii="Cambria" w:hAnsi="Cambria"/>
          <w:sz w:val="20"/>
          <w:szCs w:val="20"/>
        </w:rPr>
      </w:pPr>
    </w:p>
    <w:p w:rsidR="00E64F21" w:rsidRPr="00376EB8" w:rsidRDefault="00E64F21" w:rsidP="00212628">
      <w:pPr>
        <w:spacing w:after="0" w:line="240" w:lineRule="auto"/>
        <w:jc w:val="both"/>
        <w:rPr>
          <w:rFonts w:ascii="Cambria" w:hAnsi="Cambria"/>
          <w:sz w:val="20"/>
          <w:szCs w:val="20"/>
          <w:lang w:val="en-US"/>
        </w:rPr>
      </w:pPr>
      <w:r w:rsidRPr="00376EB8">
        <w:rPr>
          <w:rFonts w:ascii="Cambria" w:hAnsi="Cambria"/>
          <w:b/>
          <w:sz w:val="20"/>
          <w:szCs w:val="20"/>
          <w:lang w:val="en-US"/>
        </w:rPr>
        <w:t>Abstract</w:t>
      </w:r>
      <w:r w:rsidRPr="00376EB8">
        <w:rPr>
          <w:rFonts w:ascii="Cambria" w:hAnsi="Cambria"/>
          <w:sz w:val="20"/>
          <w:szCs w:val="20"/>
          <w:lang w:val="en-US"/>
        </w:rPr>
        <w:t>:</w:t>
      </w:r>
      <w:r w:rsidR="00DE5062" w:rsidRPr="00376EB8">
        <w:rPr>
          <w:rFonts w:ascii="Cambria" w:hAnsi="Cambria"/>
          <w:sz w:val="20"/>
          <w:szCs w:val="20"/>
          <w:lang w:val="en-US"/>
        </w:rPr>
        <w:t xml:space="preserve"> The inscription of </w:t>
      </w:r>
      <w:proofErr w:type="gramStart"/>
      <w:r w:rsidR="00DE5062" w:rsidRPr="00376EB8">
        <w:rPr>
          <w:rFonts w:ascii="Cambria" w:hAnsi="Cambria"/>
          <w:sz w:val="20"/>
          <w:szCs w:val="20"/>
          <w:lang w:val="en-US"/>
        </w:rPr>
        <w:t>the I</w:t>
      </w:r>
      <w:proofErr w:type="gramEnd"/>
      <w:r w:rsidR="00DE5062" w:rsidRPr="00376EB8">
        <w:rPr>
          <w:rFonts w:ascii="Cambria" w:hAnsi="Cambria"/>
          <w:sz w:val="20"/>
          <w:szCs w:val="20"/>
          <w:lang w:val="en-US"/>
        </w:rPr>
        <w:t xml:space="preserve"> in the contemporary work of art is one of the most prominent political tools of our time. The marks of subjectivity </w:t>
      </w:r>
      <w:proofErr w:type="gramStart"/>
      <w:r w:rsidR="00DE5062" w:rsidRPr="00376EB8">
        <w:rPr>
          <w:rFonts w:ascii="Cambria" w:hAnsi="Cambria"/>
          <w:sz w:val="20"/>
          <w:szCs w:val="20"/>
          <w:lang w:val="en-US"/>
        </w:rPr>
        <w:t>are based</w:t>
      </w:r>
      <w:proofErr w:type="gramEnd"/>
      <w:r w:rsidR="00DE5062" w:rsidRPr="00376EB8">
        <w:rPr>
          <w:rFonts w:ascii="Cambria" w:hAnsi="Cambria"/>
          <w:sz w:val="20"/>
          <w:szCs w:val="20"/>
          <w:lang w:val="en-US"/>
        </w:rPr>
        <w:t xml:space="preserve"> on aesthetic products, breaking the frontiers of gender, language and discourse. In investigating the initial manifestations of such autobiographical and multi-media connection of Brazilian art especially after the end of dictatorial time, we find </w:t>
      </w:r>
      <w:proofErr w:type="spellStart"/>
      <w:r w:rsidR="00DE5062" w:rsidRPr="00376EB8">
        <w:rPr>
          <w:rFonts w:ascii="Cambria" w:hAnsi="Cambria"/>
          <w:sz w:val="20"/>
          <w:szCs w:val="20"/>
          <w:lang w:val="en-US"/>
        </w:rPr>
        <w:t>Leonilson's</w:t>
      </w:r>
      <w:proofErr w:type="spellEnd"/>
      <w:r w:rsidR="00DE5062" w:rsidRPr="00376EB8">
        <w:rPr>
          <w:rFonts w:ascii="Cambria" w:hAnsi="Cambria"/>
          <w:sz w:val="20"/>
          <w:szCs w:val="20"/>
          <w:lang w:val="en-US"/>
        </w:rPr>
        <w:t xml:space="preserve"> production. This artist involved forms and contents based on the writing of his Desire. By constructing canvases with verbal language as much as with pictorial language, Leonilson elaborates narration and poetry with embroidery, ink and sculpture, </w:t>
      </w:r>
      <w:proofErr w:type="spellStart"/>
      <w:r w:rsidR="00DE5062" w:rsidRPr="00376EB8">
        <w:rPr>
          <w:rFonts w:ascii="Cambria" w:hAnsi="Cambria"/>
          <w:sz w:val="20"/>
          <w:szCs w:val="20"/>
          <w:lang w:val="en-US"/>
        </w:rPr>
        <w:t>performatizing</w:t>
      </w:r>
      <w:proofErr w:type="spellEnd"/>
      <w:r w:rsidR="00DE5062" w:rsidRPr="00376EB8">
        <w:rPr>
          <w:rFonts w:ascii="Cambria" w:hAnsi="Cambria"/>
          <w:sz w:val="20"/>
          <w:szCs w:val="20"/>
          <w:lang w:val="en-US"/>
        </w:rPr>
        <w:t xml:space="preserve"> what </w:t>
      </w:r>
      <w:proofErr w:type="gramStart"/>
      <w:r w:rsidR="00DE5062" w:rsidRPr="00376EB8">
        <w:rPr>
          <w:rFonts w:ascii="Cambria" w:hAnsi="Cambria"/>
          <w:sz w:val="20"/>
          <w:szCs w:val="20"/>
          <w:lang w:val="en-US"/>
        </w:rPr>
        <w:t>is not fully</w:t>
      </w:r>
      <w:r w:rsidR="00212628" w:rsidRPr="00376EB8">
        <w:rPr>
          <w:rFonts w:ascii="Cambria" w:hAnsi="Cambria"/>
          <w:sz w:val="20"/>
          <w:szCs w:val="20"/>
          <w:lang w:val="en-US"/>
        </w:rPr>
        <w:t xml:space="preserve"> defined</w:t>
      </w:r>
      <w:proofErr w:type="gramEnd"/>
      <w:r w:rsidR="00212628" w:rsidRPr="00376EB8">
        <w:rPr>
          <w:rFonts w:ascii="Cambria" w:hAnsi="Cambria"/>
          <w:sz w:val="20"/>
          <w:szCs w:val="20"/>
          <w:lang w:val="en-US"/>
        </w:rPr>
        <w:t>. Therefore, in the un</w:t>
      </w:r>
      <w:r w:rsidR="00DE5062" w:rsidRPr="00376EB8">
        <w:rPr>
          <w:rFonts w:ascii="Cambria" w:hAnsi="Cambria"/>
          <w:sz w:val="20"/>
          <w:szCs w:val="20"/>
          <w:lang w:val="en-US"/>
        </w:rPr>
        <w:t>specific (GARRAMUÑO, 2014) and expanding the literature (PATOS, 2012), the artist asks us about the limits between the artistic fields, the relevance of hybridization in culture and the power of the word that is also image.</w:t>
      </w:r>
    </w:p>
    <w:p w:rsidR="00E64F21" w:rsidRPr="00376EB8" w:rsidRDefault="00E64F21" w:rsidP="00212628">
      <w:pPr>
        <w:spacing w:after="0" w:line="240" w:lineRule="auto"/>
        <w:jc w:val="both"/>
        <w:rPr>
          <w:rFonts w:ascii="Cambria" w:hAnsi="Cambria"/>
          <w:sz w:val="20"/>
          <w:szCs w:val="20"/>
          <w:lang w:val="en-US"/>
        </w:rPr>
      </w:pPr>
    </w:p>
    <w:p w:rsidR="00E64F21" w:rsidRPr="00376EB8" w:rsidRDefault="00E64F21" w:rsidP="00212628">
      <w:pPr>
        <w:spacing w:after="0" w:line="240" w:lineRule="auto"/>
        <w:jc w:val="both"/>
        <w:rPr>
          <w:rFonts w:ascii="Cambria" w:hAnsi="Cambria"/>
          <w:sz w:val="20"/>
          <w:szCs w:val="20"/>
          <w:lang w:val="en-US"/>
        </w:rPr>
      </w:pPr>
      <w:r w:rsidRPr="00376EB8">
        <w:rPr>
          <w:rFonts w:ascii="Cambria" w:hAnsi="Cambria"/>
          <w:b/>
          <w:sz w:val="20"/>
          <w:szCs w:val="20"/>
          <w:lang w:val="en-US"/>
        </w:rPr>
        <w:t>Keywords</w:t>
      </w:r>
      <w:r w:rsidRPr="00376EB8">
        <w:rPr>
          <w:rFonts w:ascii="Cambria" w:hAnsi="Cambria"/>
          <w:sz w:val="20"/>
          <w:szCs w:val="20"/>
          <w:lang w:val="en-US"/>
        </w:rPr>
        <w:t>:</w:t>
      </w:r>
      <w:r w:rsidR="00212628" w:rsidRPr="00376EB8">
        <w:rPr>
          <w:rFonts w:ascii="Cambria" w:hAnsi="Cambria"/>
          <w:sz w:val="20"/>
          <w:szCs w:val="20"/>
          <w:lang w:val="en-US"/>
        </w:rPr>
        <w:t xml:space="preserve"> Leonilson; Literature; Visual arts; </w:t>
      </w:r>
      <w:proofErr w:type="spellStart"/>
      <w:r w:rsidR="00212628" w:rsidRPr="00376EB8">
        <w:rPr>
          <w:rFonts w:ascii="Cambria" w:hAnsi="Cambria"/>
          <w:sz w:val="20"/>
          <w:szCs w:val="20"/>
          <w:lang w:val="en-US"/>
        </w:rPr>
        <w:t>Unspecificity</w:t>
      </w:r>
      <w:proofErr w:type="spellEnd"/>
      <w:r w:rsidR="00212628" w:rsidRPr="00376EB8">
        <w:rPr>
          <w:rFonts w:ascii="Cambria" w:hAnsi="Cambria"/>
          <w:sz w:val="20"/>
          <w:szCs w:val="20"/>
          <w:lang w:val="en-US"/>
        </w:rPr>
        <w:t>; Contemporary art.</w:t>
      </w:r>
    </w:p>
    <w:p w:rsidR="0077741B" w:rsidRPr="002E19E2" w:rsidRDefault="0077741B" w:rsidP="00E64F21">
      <w:pPr>
        <w:spacing w:after="0" w:line="240" w:lineRule="auto"/>
        <w:rPr>
          <w:rFonts w:ascii="Cambria" w:hAnsi="Cambria"/>
          <w:sz w:val="24"/>
          <w:szCs w:val="24"/>
          <w:lang w:val="en-US"/>
        </w:rPr>
      </w:pPr>
    </w:p>
    <w:p w:rsidR="00E64F21" w:rsidRPr="002E19E2" w:rsidRDefault="00E64F21" w:rsidP="00E64F21">
      <w:pPr>
        <w:spacing w:after="0" w:line="240" w:lineRule="auto"/>
        <w:rPr>
          <w:rFonts w:ascii="Cambria" w:hAnsi="Cambria"/>
          <w:sz w:val="24"/>
          <w:szCs w:val="24"/>
          <w:lang w:val="en-US"/>
        </w:rPr>
      </w:pPr>
    </w:p>
    <w:p w:rsidR="00E64F21" w:rsidRPr="00E46B72" w:rsidRDefault="003C7EAB" w:rsidP="0077741B">
      <w:pPr>
        <w:spacing w:after="0" w:line="240" w:lineRule="auto"/>
        <w:jc w:val="both"/>
        <w:rPr>
          <w:rFonts w:ascii="Cambria" w:hAnsi="Cambria"/>
          <w:sz w:val="24"/>
          <w:szCs w:val="24"/>
        </w:rPr>
      </w:pPr>
      <w:r>
        <w:rPr>
          <w:rFonts w:ascii="Cambria" w:hAnsi="Cambria"/>
          <w:sz w:val="24"/>
          <w:szCs w:val="24"/>
        </w:rPr>
        <w:t>1 O pescador</w:t>
      </w:r>
      <w:r w:rsidR="00E64F21" w:rsidRPr="00E46B72">
        <w:rPr>
          <w:rFonts w:ascii="Cambria" w:hAnsi="Cambria"/>
          <w:sz w:val="24"/>
          <w:szCs w:val="24"/>
        </w:rPr>
        <w:t xml:space="preserve"> de palavras</w:t>
      </w:r>
    </w:p>
    <w:p w:rsidR="00AF4133" w:rsidRPr="00E46B72" w:rsidRDefault="00AF4133" w:rsidP="0077741B">
      <w:pPr>
        <w:spacing w:after="0" w:line="240" w:lineRule="auto"/>
        <w:jc w:val="both"/>
        <w:rPr>
          <w:rFonts w:ascii="Cambria" w:hAnsi="Cambria"/>
          <w:sz w:val="24"/>
          <w:szCs w:val="24"/>
        </w:rPr>
      </w:pPr>
    </w:p>
    <w:p w:rsidR="0077741B" w:rsidRPr="00E46B72" w:rsidRDefault="0077741B" w:rsidP="0077741B">
      <w:pPr>
        <w:spacing w:after="0" w:line="240" w:lineRule="auto"/>
        <w:jc w:val="both"/>
        <w:rPr>
          <w:rFonts w:ascii="Cambria" w:hAnsi="Cambria"/>
          <w:sz w:val="24"/>
          <w:szCs w:val="24"/>
        </w:rPr>
      </w:pPr>
    </w:p>
    <w:p w:rsidR="0077741B" w:rsidRPr="00E46B72" w:rsidRDefault="0077741B" w:rsidP="0077741B">
      <w:pPr>
        <w:spacing w:after="0" w:line="360" w:lineRule="auto"/>
        <w:ind w:firstLine="709"/>
        <w:jc w:val="both"/>
        <w:rPr>
          <w:rFonts w:ascii="Cambria" w:hAnsi="Cambria"/>
          <w:sz w:val="24"/>
          <w:szCs w:val="24"/>
        </w:rPr>
      </w:pPr>
      <w:r w:rsidRPr="00E46B72">
        <w:rPr>
          <w:rFonts w:ascii="Cambria" w:hAnsi="Cambria"/>
          <w:sz w:val="24"/>
          <w:szCs w:val="24"/>
        </w:rPr>
        <w:t>Na década de 80, uma geração de artistas marcou o</w:t>
      </w:r>
      <w:r w:rsidR="00376EB8">
        <w:rPr>
          <w:rFonts w:ascii="Cambria" w:hAnsi="Cambria"/>
          <w:sz w:val="24"/>
          <w:szCs w:val="24"/>
        </w:rPr>
        <w:t xml:space="preserve"> cenário estético brasileiro por meio do</w:t>
      </w:r>
      <w:r w:rsidRPr="00E46B72">
        <w:rPr>
          <w:rFonts w:ascii="Cambria" w:hAnsi="Cambria"/>
          <w:sz w:val="24"/>
          <w:szCs w:val="24"/>
        </w:rPr>
        <w:t xml:space="preserve"> rompimentos de padrões principalmente relacionados à </w:t>
      </w:r>
      <w:r w:rsidR="00376EB8">
        <w:rPr>
          <w:rFonts w:ascii="Cambria" w:hAnsi="Cambria"/>
          <w:sz w:val="24"/>
          <w:szCs w:val="24"/>
        </w:rPr>
        <w:t xml:space="preserve">persistência da </w:t>
      </w:r>
      <w:r w:rsidRPr="00E46B72">
        <w:rPr>
          <w:rFonts w:ascii="Cambria" w:hAnsi="Cambria"/>
          <w:sz w:val="24"/>
          <w:szCs w:val="24"/>
        </w:rPr>
        <w:t xml:space="preserve">arte conceitual </w:t>
      </w:r>
      <w:r w:rsidR="00376EB8">
        <w:rPr>
          <w:rFonts w:ascii="Cambria" w:hAnsi="Cambria"/>
          <w:sz w:val="24"/>
          <w:szCs w:val="24"/>
        </w:rPr>
        <w:t>muito em voga</w:t>
      </w:r>
      <w:r w:rsidRPr="00E46B72">
        <w:rPr>
          <w:rFonts w:ascii="Cambria" w:hAnsi="Cambria"/>
          <w:sz w:val="24"/>
          <w:szCs w:val="24"/>
        </w:rPr>
        <w:t xml:space="preserve"> então. Era o momento de as artes visuais dizerem, depois de um longo tempo </w:t>
      </w:r>
      <w:r w:rsidR="00376EB8">
        <w:rPr>
          <w:rFonts w:ascii="Cambria" w:hAnsi="Cambria"/>
          <w:sz w:val="24"/>
          <w:szCs w:val="24"/>
        </w:rPr>
        <w:t xml:space="preserve">em </w:t>
      </w:r>
      <w:r w:rsidRPr="00E46B72">
        <w:rPr>
          <w:rFonts w:ascii="Cambria" w:hAnsi="Cambria"/>
          <w:sz w:val="24"/>
          <w:szCs w:val="24"/>
        </w:rPr>
        <w:t>que os governos ditatoriais impossibilitaram diálogos. José Leonilson Bezerra Dias (1957-1993) está incluído no rol</w:t>
      </w:r>
      <w:r w:rsidR="00AF4133" w:rsidRPr="00E46B72">
        <w:rPr>
          <w:rFonts w:ascii="Cambria" w:hAnsi="Cambria"/>
          <w:sz w:val="24"/>
          <w:szCs w:val="24"/>
        </w:rPr>
        <w:t xml:space="preserve"> de</w:t>
      </w:r>
      <w:r w:rsidRPr="00E46B72">
        <w:rPr>
          <w:rFonts w:ascii="Cambria" w:hAnsi="Cambria"/>
          <w:sz w:val="24"/>
          <w:szCs w:val="24"/>
        </w:rPr>
        <w:t xml:space="preserve"> artistas que fizeram tal década ter a visualidade como centro artístico no contexto nacional.</w:t>
      </w:r>
      <w:r w:rsidR="0084060F" w:rsidRPr="00E46B72">
        <w:rPr>
          <w:rFonts w:ascii="Cambria" w:hAnsi="Cambria"/>
          <w:sz w:val="24"/>
          <w:szCs w:val="24"/>
        </w:rPr>
        <w:t xml:space="preserve"> Em sua obra, a palavra, verbal ou </w:t>
      </w:r>
      <w:r w:rsidR="00376EB8">
        <w:rPr>
          <w:rFonts w:ascii="Cambria" w:hAnsi="Cambria"/>
          <w:sz w:val="24"/>
          <w:szCs w:val="24"/>
        </w:rPr>
        <w:t xml:space="preserve">abstrata </w:t>
      </w:r>
      <w:r w:rsidR="0084060F" w:rsidRPr="00E46B72">
        <w:rPr>
          <w:rFonts w:ascii="Cambria" w:hAnsi="Cambria"/>
          <w:sz w:val="24"/>
          <w:szCs w:val="24"/>
        </w:rPr>
        <w:t>em seu potencial narrativo-poético, quebra com especificidades.</w:t>
      </w:r>
    </w:p>
    <w:p w:rsidR="0077741B" w:rsidRPr="00E46B72" w:rsidRDefault="0077741B" w:rsidP="0077741B">
      <w:pPr>
        <w:spacing w:after="0" w:line="360" w:lineRule="auto"/>
        <w:ind w:firstLine="709"/>
        <w:jc w:val="both"/>
        <w:rPr>
          <w:rFonts w:ascii="Cambria" w:hAnsi="Cambria"/>
          <w:sz w:val="24"/>
          <w:szCs w:val="24"/>
        </w:rPr>
      </w:pPr>
      <w:r w:rsidRPr="00E46B72">
        <w:rPr>
          <w:rFonts w:ascii="Cambria" w:hAnsi="Cambria"/>
          <w:sz w:val="24"/>
          <w:szCs w:val="24"/>
        </w:rPr>
        <w:lastRenderedPageBreak/>
        <w:t>Leonilson centraria sua produção especialmente na vinculação entre vida e obra</w:t>
      </w:r>
      <w:r w:rsidR="00376EB8">
        <w:rPr>
          <w:rFonts w:ascii="Cambria" w:hAnsi="Cambria"/>
          <w:sz w:val="24"/>
          <w:szCs w:val="24"/>
        </w:rPr>
        <w:t>. Ambas aparecem</w:t>
      </w:r>
      <w:r w:rsidR="00EE6AE1" w:rsidRPr="00E46B72">
        <w:rPr>
          <w:rFonts w:ascii="Cambria" w:hAnsi="Cambria"/>
          <w:sz w:val="24"/>
          <w:szCs w:val="24"/>
        </w:rPr>
        <w:t xml:space="preserve"> </w:t>
      </w:r>
      <w:r w:rsidR="00376EB8">
        <w:rPr>
          <w:rFonts w:ascii="Cambria" w:hAnsi="Cambria"/>
          <w:sz w:val="24"/>
          <w:szCs w:val="24"/>
        </w:rPr>
        <w:t>re</w:t>
      </w:r>
      <w:r w:rsidR="00EE6AE1" w:rsidRPr="00E46B72">
        <w:rPr>
          <w:rFonts w:ascii="Cambria" w:hAnsi="Cambria"/>
          <w:sz w:val="24"/>
          <w:szCs w:val="24"/>
        </w:rPr>
        <w:t xml:space="preserve">unidas pela perda do receio </w:t>
      </w:r>
      <w:r w:rsidR="00AF4133" w:rsidRPr="00E46B72">
        <w:rPr>
          <w:rFonts w:ascii="Cambria" w:hAnsi="Cambria"/>
          <w:sz w:val="24"/>
          <w:szCs w:val="24"/>
        </w:rPr>
        <w:t xml:space="preserve">com o </w:t>
      </w:r>
      <w:r w:rsidR="00376EB8">
        <w:rPr>
          <w:rFonts w:ascii="Cambria" w:hAnsi="Cambria"/>
          <w:sz w:val="24"/>
          <w:szCs w:val="24"/>
        </w:rPr>
        <w:t>componente autobiográfico. Este era uma</w:t>
      </w:r>
      <w:r w:rsidR="00EE6AE1" w:rsidRPr="00E46B72">
        <w:rPr>
          <w:rFonts w:ascii="Cambria" w:hAnsi="Cambria"/>
          <w:sz w:val="24"/>
          <w:szCs w:val="24"/>
        </w:rPr>
        <w:t xml:space="preserve"> sombra que começaria a deixar de pairar</w:t>
      </w:r>
      <w:r w:rsidR="00AF4133" w:rsidRPr="00E46B72">
        <w:rPr>
          <w:rFonts w:ascii="Cambria" w:hAnsi="Cambria"/>
          <w:sz w:val="24"/>
          <w:szCs w:val="24"/>
        </w:rPr>
        <w:t xml:space="preserve"> na época do artista e que hoje, </w:t>
      </w:r>
      <w:r w:rsidR="00EE6AE1" w:rsidRPr="00E46B72">
        <w:rPr>
          <w:rFonts w:ascii="Cambria" w:hAnsi="Cambria"/>
          <w:sz w:val="24"/>
          <w:szCs w:val="24"/>
        </w:rPr>
        <w:t>exterminada</w:t>
      </w:r>
      <w:r w:rsidR="00376EB8">
        <w:rPr>
          <w:rFonts w:ascii="Cambria" w:hAnsi="Cambria"/>
          <w:sz w:val="24"/>
          <w:szCs w:val="24"/>
        </w:rPr>
        <w:t>, chega a ser</w:t>
      </w:r>
      <w:r w:rsidR="00AF4133" w:rsidRPr="00E46B72">
        <w:rPr>
          <w:rFonts w:ascii="Cambria" w:hAnsi="Cambria"/>
          <w:sz w:val="24"/>
          <w:szCs w:val="24"/>
        </w:rPr>
        <w:t xml:space="preserve"> motivada</w:t>
      </w:r>
      <w:r w:rsidR="00376EB8">
        <w:rPr>
          <w:rFonts w:ascii="Cambria" w:hAnsi="Cambria"/>
          <w:sz w:val="24"/>
          <w:szCs w:val="24"/>
        </w:rPr>
        <w:t xml:space="preserve"> estética e politicamente</w:t>
      </w:r>
      <w:r w:rsidR="00EE6AE1" w:rsidRPr="00E46B72">
        <w:rPr>
          <w:rFonts w:ascii="Cambria" w:hAnsi="Cambria"/>
          <w:sz w:val="24"/>
          <w:szCs w:val="24"/>
        </w:rPr>
        <w:t>. Nos quadros, bordados e instalações promovidas por Leonilson o p</w:t>
      </w:r>
      <w:r w:rsidR="00376EB8">
        <w:rPr>
          <w:rFonts w:ascii="Cambria" w:hAnsi="Cambria"/>
          <w:sz w:val="24"/>
          <w:szCs w:val="24"/>
        </w:rPr>
        <w:t>essoal era público. E politizado</w:t>
      </w:r>
      <w:r w:rsidR="00AF4133" w:rsidRPr="00E46B72">
        <w:rPr>
          <w:rFonts w:ascii="Cambria" w:hAnsi="Cambria"/>
          <w:sz w:val="24"/>
          <w:szCs w:val="24"/>
        </w:rPr>
        <w:t xml:space="preserve">. </w:t>
      </w:r>
      <w:r w:rsidR="00EE6AE1" w:rsidRPr="00E46B72">
        <w:rPr>
          <w:rFonts w:ascii="Cambria" w:hAnsi="Cambria"/>
          <w:sz w:val="24"/>
          <w:szCs w:val="24"/>
        </w:rPr>
        <w:t xml:space="preserve">Sua marginalidade enquanto homossexual (de família cristã católica), nordestino sem lugar fixo e posteriormente soropositivo ganha potência numa lírica do desejo, sem </w:t>
      </w:r>
      <w:proofErr w:type="spellStart"/>
      <w:r w:rsidR="00EE6AE1" w:rsidRPr="00E46B72">
        <w:rPr>
          <w:rFonts w:ascii="Cambria" w:hAnsi="Cambria"/>
          <w:sz w:val="24"/>
          <w:szCs w:val="24"/>
        </w:rPr>
        <w:t>panfletari</w:t>
      </w:r>
      <w:r w:rsidR="00376EB8">
        <w:rPr>
          <w:rFonts w:ascii="Cambria" w:hAnsi="Cambria"/>
          <w:sz w:val="24"/>
          <w:szCs w:val="24"/>
        </w:rPr>
        <w:t>smo</w:t>
      </w:r>
      <w:proofErr w:type="spellEnd"/>
      <w:r w:rsidR="00101B8A">
        <w:rPr>
          <w:rFonts w:ascii="Cambria" w:hAnsi="Cambria"/>
          <w:sz w:val="24"/>
          <w:szCs w:val="24"/>
        </w:rPr>
        <w:t xml:space="preserve"> mas sem medo de dizer de si.</w:t>
      </w:r>
    </w:p>
    <w:p w:rsidR="009E7553" w:rsidRPr="00E46B72" w:rsidRDefault="00EE6AE1" w:rsidP="0077741B">
      <w:pPr>
        <w:spacing w:after="0" w:line="360" w:lineRule="auto"/>
        <w:ind w:firstLine="709"/>
        <w:jc w:val="both"/>
        <w:rPr>
          <w:rFonts w:ascii="Cambria" w:hAnsi="Cambria"/>
          <w:sz w:val="24"/>
          <w:szCs w:val="24"/>
        </w:rPr>
      </w:pPr>
      <w:r w:rsidRPr="00E46B72">
        <w:rPr>
          <w:rFonts w:ascii="Cambria" w:hAnsi="Cambria"/>
          <w:sz w:val="24"/>
          <w:szCs w:val="24"/>
        </w:rPr>
        <w:t>A rela</w:t>
      </w:r>
      <w:r w:rsidR="00AF4133" w:rsidRPr="00E46B72">
        <w:rPr>
          <w:rFonts w:ascii="Cambria" w:hAnsi="Cambria"/>
          <w:sz w:val="24"/>
          <w:szCs w:val="24"/>
        </w:rPr>
        <w:t xml:space="preserve">ção entre o vivido e mostrável </w:t>
      </w:r>
      <w:r w:rsidRPr="00E46B72">
        <w:rPr>
          <w:rFonts w:ascii="Cambria" w:hAnsi="Cambria"/>
          <w:sz w:val="24"/>
          <w:szCs w:val="24"/>
        </w:rPr>
        <w:t>é</w:t>
      </w:r>
      <w:r w:rsidR="00AF4133" w:rsidRPr="00E46B72">
        <w:rPr>
          <w:rFonts w:ascii="Cambria" w:hAnsi="Cambria"/>
          <w:sz w:val="24"/>
          <w:szCs w:val="24"/>
        </w:rPr>
        <w:t xml:space="preserve"> felizmente</w:t>
      </w:r>
      <w:r w:rsidRPr="00E46B72">
        <w:rPr>
          <w:rFonts w:ascii="Cambria" w:hAnsi="Cambria"/>
          <w:sz w:val="24"/>
          <w:szCs w:val="24"/>
        </w:rPr>
        <w:t xml:space="preserve"> menos simples do</w:t>
      </w:r>
      <w:r w:rsidR="00AF4133" w:rsidRPr="00E46B72">
        <w:rPr>
          <w:rFonts w:ascii="Cambria" w:hAnsi="Cambria"/>
          <w:sz w:val="24"/>
          <w:szCs w:val="24"/>
        </w:rPr>
        <w:t xml:space="preserve"> que possa aparentar</w:t>
      </w:r>
      <w:r w:rsidRPr="00E46B72">
        <w:rPr>
          <w:rFonts w:ascii="Cambria" w:hAnsi="Cambria"/>
          <w:sz w:val="24"/>
          <w:szCs w:val="24"/>
        </w:rPr>
        <w:t>. A ideia de ficção se apresenta ao longo da sua produção como uma linguagem</w:t>
      </w:r>
      <w:r w:rsidR="00376EB8">
        <w:rPr>
          <w:rFonts w:ascii="Cambria" w:hAnsi="Cambria"/>
          <w:sz w:val="24"/>
          <w:szCs w:val="24"/>
        </w:rPr>
        <w:t xml:space="preserve"> híbrida</w:t>
      </w:r>
      <w:r w:rsidRPr="00E46B72">
        <w:rPr>
          <w:rFonts w:ascii="Cambria" w:hAnsi="Cambria"/>
          <w:sz w:val="24"/>
          <w:szCs w:val="24"/>
        </w:rPr>
        <w:t xml:space="preserve"> pela qual o art</w:t>
      </w:r>
      <w:r w:rsidR="009E7553" w:rsidRPr="00E46B72">
        <w:rPr>
          <w:rFonts w:ascii="Cambria" w:hAnsi="Cambria"/>
          <w:sz w:val="24"/>
          <w:szCs w:val="24"/>
        </w:rPr>
        <w:t>ista se narra. “Mentiroso”</w:t>
      </w:r>
      <w:r w:rsidR="00D23250" w:rsidRPr="00E46B72">
        <w:rPr>
          <w:rFonts w:ascii="Cambria" w:hAnsi="Cambria"/>
          <w:sz w:val="24"/>
          <w:szCs w:val="24"/>
        </w:rPr>
        <w:t>, por exemplo</w:t>
      </w:r>
      <w:r w:rsidR="009E7553" w:rsidRPr="00E46B72">
        <w:rPr>
          <w:rFonts w:ascii="Cambria" w:hAnsi="Cambria"/>
          <w:sz w:val="24"/>
          <w:szCs w:val="24"/>
        </w:rPr>
        <w:t xml:space="preserve"> </w:t>
      </w:r>
      <w:r w:rsidRPr="00E46B72">
        <w:rPr>
          <w:rFonts w:ascii="Cambria" w:hAnsi="Cambria"/>
          <w:sz w:val="24"/>
          <w:szCs w:val="24"/>
        </w:rPr>
        <w:t>é um dos vocábulos mais persistentes na obra, bem como a fronteira entre “</w:t>
      </w:r>
      <w:proofErr w:type="spellStart"/>
      <w:r w:rsidRPr="00E46B72">
        <w:rPr>
          <w:rFonts w:ascii="Cambria" w:hAnsi="Cambria"/>
          <w:sz w:val="24"/>
          <w:szCs w:val="24"/>
        </w:rPr>
        <w:t>Truth</w:t>
      </w:r>
      <w:proofErr w:type="spellEnd"/>
      <w:r w:rsidRPr="00E46B72">
        <w:rPr>
          <w:rFonts w:ascii="Cambria" w:hAnsi="Cambria"/>
          <w:sz w:val="24"/>
          <w:szCs w:val="24"/>
        </w:rPr>
        <w:t>/</w:t>
      </w:r>
      <w:proofErr w:type="spellStart"/>
      <w:r w:rsidRPr="00E46B72">
        <w:rPr>
          <w:rFonts w:ascii="Cambria" w:hAnsi="Cambria"/>
          <w:sz w:val="24"/>
          <w:szCs w:val="24"/>
        </w:rPr>
        <w:t>Fiction</w:t>
      </w:r>
      <w:proofErr w:type="spellEnd"/>
      <w:r w:rsidRPr="00E46B72">
        <w:rPr>
          <w:rFonts w:ascii="Cambria" w:hAnsi="Cambria"/>
          <w:sz w:val="24"/>
          <w:szCs w:val="24"/>
        </w:rPr>
        <w:t>”</w:t>
      </w:r>
      <w:r w:rsidR="00D23250" w:rsidRPr="00E46B72">
        <w:rPr>
          <w:rFonts w:ascii="Cambria" w:hAnsi="Cambria"/>
          <w:sz w:val="24"/>
          <w:szCs w:val="24"/>
        </w:rPr>
        <w:t xml:space="preserve"> – Verdade/Ficção, em inglês. A imagem</w:t>
      </w:r>
      <w:r w:rsidR="006C27A3">
        <w:rPr>
          <w:rFonts w:ascii="Cambria" w:hAnsi="Cambria"/>
          <w:sz w:val="24"/>
          <w:szCs w:val="24"/>
        </w:rPr>
        <w:t>, de 1990,</w:t>
      </w:r>
      <w:r w:rsidR="00D23250" w:rsidRPr="00E46B72">
        <w:rPr>
          <w:rFonts w:ascii="Cambria" w:hAnsi="Cambria"/>
          <w:sz w:val="24"/>
          <w:szCs w:val="24"/>
        </w:rPr>
        <w:t xml:space="preserve"> é capa de um dos muitos livros sobre Leonilson, mostrando outra vez a relação sempre próxima entr</w:t>
      </w:r>
      <w:r w:rsidR="001F615E" w:rsidRPr="00E46B72">
        <w:rPr>
          <w:rFonts w:ascii="Cambria" w:hAnsi="Cambria"/>
          <w:sz w:val="24"/>
          <w:szCs w:val="24"/>
        </w:rPr>
        <w:t>e o</w:t>
      </w:r>
      <w:r w:rsidR="00376EB8">
        <w:rPr>
          <w:rFonts w:ascii="Cambria" w:hAnsi="Cambria"/>
          <w:sz w:val="24"/>
          <w:szCs w:val="24"/>
        </w:rPr>
        <w:t xml:space="preserve">s campos de arte. Ela fala de um corpo masculino dividido entre realidades, seu </w:t>
      </w:r>
      <w:proofErr w:type="spellStart"/>
      <w:r w:rsidR="00376EB8" w:rsidRPr="00376EB8">
        <w:rPr>
          <w:rFonts w:ascii="Cambria" w:hAnsi="Cambria"/>
          <w:i/>
          <w:sz w:val="24"/>
          <w:szCs w:val="24"/>
        </w:rPr>
        <w:t>favorite</w:t>
      </w:r>
      <w:proofErr w:type="spellEnd"/>
      <w:r w:rsidR="00376EB8" w:rsidRPr="00376EB8">
        <w:rPr>
          <w:rFonts w:ascii="Cambria" w:hAnsi="Cambria"/>
          <w:i/>
          <w:sz w:val="24"/>
          <w:szCs w:val="24"/>
        </w:rPr>
        <w:t xml:space="preserve"> game</w:t>
      </w:r>
      <w:r w:rsidR="00376EB8">
        <w:rPr>
          <w:rFonts w:ascii="Cambria" w:hAnsi="Cambria"/>
          <w:sz w:val="24"/>
          <w:szCs w:val="24"/>
        </w:rPr>
        <w:t>:</w:t>
      </w:r>
    </w:p>
    <w:p w:rsidR="001F615E" w:rsidRPr="00E46B72" w:rsidRDefault="002E19E2" w:rsidP="00D23250">
      <w:pPr>
        <w:spacing w:after="0" w:line="360" w:lineRule="auto"/>
        <w:ind w:firstLine="709"/>
        <w:jc w:val="center"/>
        <w:rPr>
          <w:rFonts w:ascii="Cambria" w:hAnsi="Cambria"/>
          <w:sz w:val="20"/>
          <w:szCs w:val="20"/>
        </w:rPr>
      </w:pPr>
      <w:r>
        <w:rPr>
          <w:rFonts w:ascii="Cambria" w:hAnsi="Cambria"/>
          <w:b/>
          <w:sz w:val="20"/>
          <w:szCs w:val="20"/>
        </w:rPr>
        <w:t>Figura</w:t>
      </w:r>
      <w:r w:rsidR="001F615E" w:rsidRPr="00E46B72">
        <w:rPr>
          <w:rFonts w:ascii="Cambria" w:hAnsi="Cambria"/>
          <w:b/>
          <w:sz w:val="20"/>
          <w:szCs w:val="20"/>
        </w:rPr>
        <w:t xml:space="preserve"> 1</w:t>
      </w:r>
      <w:r w:rsidR="001F615E" w:rsidRPr="00E46B72">
        <w:rPr>
          <w:rFonts w:ascii="Cambria" w:hAnsi="Cambria"/>
          <w:sz w:val="20"/>
          <w:szCs w:val="20"/>
        </w:rPr>
        <w:t xml:space="preserve">: </w:t>
      </w:r>
      <w:proofErr w:type="spellStart"/>
      <w:r w:rsidR="001F615E" w:rsidRPr="00E46B72">
        <w:rPr>
          <w:rFonts w:ascii="Cambria" w:hAnsi="Cambria"/>
          <w:sz w:val="20"/>
          <w:szCs w:val="20"/>
        </w:rPr>
        <w:t>Truth</w:t>
      </w:r>
      <w:proofErr w:type="spellEnd"/>
      <w:r w:rsidR="001F615E" w:rsidRPr="00E46B72">
        <w:rPr>
          <w:rFonts w:ascii="Cambria" w:hAnsi="Cambria"/>
          <w:sz w:val="20"/>
          <w:szCs w:val="20"/>
        </w:rPr>
        <w:t>/</w:t>
      </w:r>
      <w:proofErr w:type="spellStart"/>
      <w:r w:rsidR="001F615E" w:rsidRPr="00E46B72">
        <w:rPr>
          <w:rFonts w:ascii="Cambria" w:hAnsi="Cambria"/>
          <w:sz w:val="20"/>
          <w:szCs w:val="20"/>
        </w:rPr>
        <w:t>Fiction</w:t>
      </w:r>
      <w:proofErr w:type="spellEnd"/>
      <w:r w:rsidR="001F615E" w:rsidRPr="00E46B72">
        <w:rPr>
          <w:rFonts w:ascii="Cambria" w:hAnsi="Cambria"/>
          <w:sz w:val="20"/>
          <w:szCs w:val="20"/>
        </w:rPr>
        <w:t xml:space="preserve"> 1</w:t>
      </w:r>
    </w:p>
    <w:p w:rsidR="00D23250" w:rsidRPr="00E46B72" w:rsidRDefault="00D23250" w:rsidP="00D23250">
      <w:pPr>
        <w:spacing w:after="0" w:line="360" w:lineRule="auto"/>
        <w:ind w:firstLine="709"/>
        <w:jc w:val="center"/>
        <w:rPr>
          <w:rFonts w:ascii="Cambria" w:hAnsi="Cambria"/>
          <w:sz w:val="24"/>
          <w:szCs w:val="24"/>
        </w:rPr>
      </w:pPr>
      <w:r w:rsidRPr="00E46B72">
        <w:rPr>
          <w:rFonts w:ascii="Cambria" w:hAnsi="Cambria"/>
          <w:noProof/>
          <w:sz w:val="24"/>
          <w:szCs w:val="24"/>
          <w:lang w:eastAsia="pt-BR"/>
        </w:rPr>
        <w:drawing>
          <wp:inline distT="0" distB="0" distL="0" distR="0">
            <wp:extent cx="2604000" cy="2502131"/>
            <wp:effectExtent l="0" t="0" r="6350" b="0"/>
            <wp:docPr id="1" name="Imagem 1" descr="C:\Users\Samsung\Desktop\Doutorado\Leó\41E28do-mvL._AC_UL43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msung\Desktop\Doutorado\Leó\41E28do-mvL._AC_UL436_.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4691" cy="2512404"/>
                    </a:xfrm>
                    <a:prstGeom prst="rect">
                      <a:avLst/>
                    </a:prstGeom>
                    <a:noFill/>
                    <a:ln>
                      <a:noFill/>
                    </a:ln>
                  </pic:spPr>
                </pic:pic>
              </a:graphicData>
            </a:graphic>
          </wp:inline>
        </w:drawing>
      </w:r>
    </w:p>
    <w:p w:rsidR="00D23250" w:rsidRPr="00E46B72" w:rsidRDefault="00D23250" w:rsidP="00E46B72">
      <w:pPr>
        <w:spacing w:after="0" w:line="240" w:lineRule="auto"/>
        <w:ind w:firstLine="709"/>
        <w:jc w:val="center"/>
        <w:rPr>
          <w:rFonts w:ascii="Cambria" w:hAnsi="Cambria"/>
          <w:i/>
          <w:sz w:val="20"/>
          <w:szCs w:val="20"/>
        </w:rPr>
      </w:pPr>
      <w:r w:rsidRPr="00E46B72">
        <w:rPr>
          <w:rFonts w:ascii="Cambria" w:hAnsi="Cambria"/>
          <w:b/>
          <w:sz w:val="20"/>
          <w:szCs w:val="20"/>
        </w:rPr>
        <w:t>Fonte</w:t>
      </w:r>
      <w:r w:rsidRPr="00E46B72">
        <w:rPr>
          <w:rFonts w:ascii="Cambria" w:hAnsi="Cambria"/>
          <w:sz w:val="20"/>
          <w:szCs w:val="20"/>
        </w:rPr>
        <w:t xml:space="preserve">: </w:t>
      </w:r>
      <w:proofErr w:type="spellStart"/>
      <w:r w:rsidRPr="00E46B72">
        <w:rPr>
          <w:rFonts w:ascii="Cambria" w:hAnsi="Cambria"/>
          <w:sz w:val="20"/>
          <w:szCs w:val="20"/>
        </w:rPr>
        <w:t>Amazon</w:t>
      </w:r>
      <w:proofErr w:type="spellEnd"/>
      <w:r w:rsidRPr="00E46B72">
        <w:rPr>
          <w:rFonts w:ascii="Cambria" w:hAnsi="Cambria"/>
          <w:sz w:val="20"/>
          <w:szCs w:val="20"/>
        </w:rPr>
        <w:t xml:space="preserve">/ Projeto Leonilson/ Capa do livro </w:t>
      </w:r>
      <w:r w:rsidRPr="00E46B72">
        <w:rPr>
          <w:rFonts w:ascii="Cambria" w:hAnsi="Cambria"/>
          <w:i/>
          <w:sz w:val="20"/>
          <w:szCs w:val="20"/>
        </w:rPr>
        <w:t xml:space="preserve">Leonilson: </w:t>
      </w:r>
      <w:proofErr w:type="spellStart"/>
      <w:r w:rsidRPr="00E46B72">
        <w:rPr>
          <w:rFonts w:ascii="Cambria" w:hAnsi="Cambria"/>
          <w:i/>
          <w:sz w:val="20"/>
          <w:szCs w:val="20"/>
        </w:rPr>
        <w:t>truth</w:t>
      </w:r>
      <w:proofErr w:type="spellEnd"/>
      <w:r w:rsidRPr="00E46B72">
        <w:rPr>
          <w:rFonts w:ascii="Cambria" w:hAnsi="Cambria"/>
          <w:i/>
          <w:sz w:val="20"/>
          <w:szCs w:val="20"/>
        </w:rPr>
        <w:t xml:space="preserve">, </w:t>
      </w:r>
      <w:proofErr w:type="spellStart"/>
      <w:r w:rsidRPr="00E46B72">
        <w:rPr>
          <w:rFonts w:ascii="Cambria" w:hAnsi="Cambria"/>
          <w:i/>
          <w:sz w:val="20"/>
          <w:szCs w:val="20"/>
        </w:rPr>
        <w:t>fiction</w:t>
      </w:r>
      <w:proofErr w:type="spellEnd"/>
    </w:p>
    <w:p w:rsidR="001F615E" w:rsidRPr="00E46B72" w:rsidRDefault="001F615E" w:rsidP="00E46B72">
      <w:pPr>
        <w:spacing w:after="0" w:line="240" w:lineRule="auto"/>
        <w:ind w:firstLine="709"/>
        <w:jc w:val="center"/>
        <w:rPr>
          <w:rFonts w:ascii="Cambria" w:hAnsi="Cambria"/>
          <w:sz w:val="20"/>
          <w:szCs w:val="20"/>
        </w:rPr>
      </w:pPr>
      <w:r w:rsidRPr="00E46B72">
        <w:rPr>
          <w:rFonts w:ascii="Cambria" w:hAnsi="Cambria"/>
          <w:sz w:val="20"/>
          <w:szCs w:val="20"/>
        </w:rPr>
        <w:t xml:space="preserve">Disponível em: </w:t>
      </w:r>
      <w:hyperlink r:id="rId8" w:history="1">
        <w:r w:rsidRPr="00E46B72">
          <w:rPr>
            <w:rStyle w:val="Hyperlink"/>
            <w:rFonts w:ascii="Cambria" w:hAnsi="Cambria"/>
            <w:sz w:val="20"/>
            <w:szCs w:val="20"/>
          </w:rPr>
          <w:t>https://m.media-amazon.com/images/I/41E28do-mvL._AC_UL436_.jpg</w:t>
        </w:r>
      </w:hyperlink>
      <w:r w:rsidRPr="00E46B72">
        <w:rPr>
          <w:rFonts w:ascii="Cambria" w:hAnsi="Cambria"/>
          <w:sz w:val="20"/>
          <w:szCs w:val="20"/>
        </w:rPr>
        <w:t xml:space="preserve"> Acesso em 2 </w:t>
      </w:r>
      <w:proofErr w:type="spellStart"/>
      <w:r w:rsidRPr="00E46B72">
        <w:rPr>
          <w:rFonts w:ascii="Cambria" w:hAnsi="Cambria"/>
          <w:sz w:val="20"/>
          <w:szCs w:val="20"/>
        </w:rPr>
        <w:t>jul</w:t>
      </w:r>
      <w:proofErr w:type="spellEnd"/>
      <w:r w:rsidRPr="00E46B72">
        <w:rPr>
          <w:rFonts w:ascii="Cambria" w:hAnsi="Cambria"/>
          <w:sz w:val="20"/>
          <w:szCs w:val="20"/>
        </w:rPr>
        <w:t xml:space="preserve"> 2019</w:t>
      </w:r>
    </w:p>
    <w:p w:rsidR="00D23250" w:rsidRPr="00E46B72" w:rsidRDefault="00D23250" w:rsidP="005273DF">
      <w:pPr>
        <w:spacing w:after="0" w:line="360" w:lineRule="auto"/>
        <w:jc w:val="both"/>
        <w:rPr>
          <w:rFonts w:ascii="Cambria" w:hAnsi="Cambria"/>
          <w:sz w:val="24"/>
          <w:szCs w:val="24"/>
        </w:rPr>
      </w:pPr>
    </w:p>
    <w:p w:rsidR="00AF4133" w:rsidRPr="00E46B72" w:rsidRDefault="0084060F" w:rsidP="009E7553">
      <w:pPr>
        <w:spacing w:after="0" w:line="360" w:lineRule="auto"/>
        <w:ind w:firstLine="709"/>
        <w:jc w:val="both"/>
        <w:rPr>
          <w:rFonts w:ascii="Cambria" w:hAnsi="Cambria"/>
          <w:sz w:val="24"/>
          <w:szCs w:val="24"/>
        </w:rPr>
      </w:pPr>
      <w:r w:rsidRPr="00E46B72">
        <w:rPr>
          <w:rFonts w:ascii="Cambria" w:hAnsi="Cambria"/>
          <w:sz w:val="24"/>
          <w:szCs w:val="24"/>
        </w:rPr>
        <w:t>Neste trabalho, investigamos as imagens produzidas por Leonilson e</w:t>
      </w:r>
      <w:r w:rsidR="001F615E" w:rsidRPr="00E46B72">
        <w:rPr>
          <w:rFonts w:ascii="Cambria" w:hAnsi="Cambria"/>
          <w:sz w:val="24"/>
          <w:szCs w:val="24"/>
        </w:rPr>
        <w:t xml:space="preserve">m busca de </w:t>
      </w:r>
      <w:r w:rsidR="00062FDA" w:rsidRPr="00E46B72">
        <w:rPr>
          <w:rFonts w:ascii="Cambria" w:hAnsi="Cambria"/>
          <w:sz w:val="24"/>
          <w:szCs w:val="24"/>
        </w:rPr>
        <w:t>compreender como elas põem a literatura e outras artes em condição de fronteira.</w:t>
      </w:r>
      <w:r w:rsidR="00101B8A">
        <w:rPr>
          <w:rFonts w:ascii="Cambria" w:hAnsi="Cambria"/>
          <w:sz w:val="24"/>
          <w:szCs w:val="24"/>
        </w:rPr>
        <w:t xml:space="preserve"> A literariedade se apresenta nas produções do artista</w:t>
      </w:r>
      <w:r w:rsidR="00376EB8">
        <w:rPr>
          <w:rFonts w:ascii="Cambria" w:hAnsi="Cambria"/>
          <w:sz w:val="24"/>
          <w:szCs w:val="24"/>
        </w:rPr>
        <w:t>,</w:t>
      </w:r>
      <w:r w:rsidR="00101B8A">
        <w:rPr>
          <w:rFonts w:ascii="Cambria" w:hAnsi="Cambria"/>
          <w:sz w:val="24"/>
          <w:szCs w:val="24"/>
        </w:rPr>
        <w:t xml:space="preserve"> tanto enquanto tema quanto em materialidade, por meio da </w:t>
      </w:r>
      <w:r w:rsidR="00376EB8">
        <w:rPr>
          <w:rFonts w:ascii="Cambria" w:hAnsi="Cambria"/>
          <w:sz w:val="24"/>
          <w:szCs w:val="24"/>
        </w:rPr>
        <w:t>(</w:t>
      </w:r>
      <w:proofErr w:type="spellStart"/>
      <w:r w:rsidR="00376EB8">
        <w:rPr>
          <w:rFonts w:ascii="Cambria" w:hAnsi="Cambria"/>
          <w:sz w:val="24"/>
          <w:szCs w:val="24"/>
        </w:rPr>
        <w:t>con</w:t>
      </w:r>
      <w:proofErr w:type="spellEnd"/>
      <w:r w:rsidR="00376EB8">
        <w:rPr>
          <w:rFonts w:ascii="Cambria" w:hAnsi="Cambria"/>
          <w:sz w:val="24"/>
          <w:szCs w:val="24"/>
        </w:rPr>
        <w:t>)</w:t>
      </w:r>
      <w:r w:rsidR="00101B8A">
        <w:rPr>
          <w:rFonts w:ascii="Cambria" w:hAnsi="Cambria"/>
          <w:sz w:val="24"/>
          <w:szCs w:val="24"/>
        </w:rPr>
        <w:t xml:space="preserve">fusão entre linguagem verbal e visual. </w:t>
      </w:r>
      <w:r w:rsidR="00650305" w:rsidRPr="00E46B72">
        <w:rPr>
          <w:rFonts w:ascii="Cambria" w:hAnsi="Cambria"/>
          <w:sz w:val="24"/>
          <w:szCs w:val="24"/>
        </w:rPr>
        <w:t xml:space="preserve">Beck (2004), ao encerrar um trabalho de investigação sobre o artista, chega </w:t>
      </w:r>
      <w:r w:rsidR="00650305" w:rsidRPr="00E46B72">
        <w:rPr>
          <w:rFonts w:ascii="Cambria" w:hAnsi="Cambria"/>
          <w:sz w:val="24"/>
          <w:szCs w:val="24"/>
        </w:rPr>
        <w:lastRenderedPageBreak/>
        <w:t>às seguintes conclusõe</w:t>
      </w:r>
      <w:r w:rsidR="00376EB8">
        <w:rPr>
          <w:rFonts w:ascii="Cambria" w:hAnsi="Cambria"/>
          <w:sz w:val="24"/>
          <w:szCs w:val="24"/>
        </w:rPr>
        <w:t>s a respeito dos conflitos criativos</w:t>
      </w:r>
      <w:r w:rsidR="00101B8A">
        <w:rPr>
          <w:rFonts w:ascii="Cambria" w:hAnsi="Cambria"/>
          <w:sz w:val="24"/>
          <w:szCs w:val="24"/>
        </w:rPr>
        <w:t xml:space="preserve"> entre essas duas instâncias </w:t>
      </w:r>
      <w:r w:rsidR="00650305" w:rsidRPr="00E46B72">
        <w:rPr>
          <w:rFonts w:ascii="Cambria" w:hAnsi="Cambria"/>
          <w:sz w:val="24"/>
          <w:szCs w:val="24"/>
        </w:rPr>
        <w:t>na obra de Leonilson:</w:t>
      </w:r>
    </w:p>
    <w:p w:rsidR="00650305" w:rsidRPr="00E46B72" w:rsidRDefault="00650305" w:rsidP="00650305">
      <w:pPr>
        <w:spacing w:after="0" w:line="240" w:lineRule="auto"/>
        <w:ind w:firstLine="709"/>
        <w:jc w:val="both"/>
        <w:rPr>
          <w:rFonts w:ascii="Cambria" w:hAnsi="Cambria"/>
          <w:sz w:val="20"/>
          <w:szCs w:val="20"/>
        </w:rPr>
      </w:pPr>
    </w:p>
    <w:p w:rsidR="00650305" w:rsidRPr="00E46B72" w:rsidRDefault="00650305" w:rsidP="00650305">
      <w:pPr>
        <w:spacing w:after="0" w:line="240" w:lineRule="auto"/>
        <w:ind w:left="2268"/>
        <w:jc w:val="both"/>
        <w:rPr>
          <w:rFonts w:ascii="Cambria" w:hAnsi="Cambria"/>
          <w:sz w:val="20"/>
          <w:szCs w:val="20"/>
        </w:rPr>
      </w:pPr>
      <w:r w:rsidRPr="00E46B72">
        <w:rPr>
          <w:rFonts w:ascii="Cambria" w:hAnsi="Cambria"/>
          <w:sz w:val="20"/>
          <w:szCs w:val="20"/>
        </w:rPr>
        <w:t>Da leitura realizada sobre os trabalhos de Leonilson, pode-se concluir que:</w:t>
      </w:r>
    </w:p>
    <w:p w:rsidR="00650305" w:rsidRPr="00E46B72" w:rsidRDefault="00650305" w:rsidP="00650305">
      <w:pPr>
        <w:pStyle w:val="Corpodetexto"/>
        <w:tabs>
          <w:tab w:val="left" w:pos="993"/>
        </w:tabs>
        <w:ind w:left="2268"/>
        <w:rPr>
          <w:rFonts w:ascii="Cambria" w:hAnsi="Cambria"/>
          <w:sz w:val="20"/>
          <w:szCs w:val="20"/>
        </w:rPr>
      </w:pPr>
      <w:r w:rsidRPr="00E46B72">
        <w:rPr>
          <w:rFonts w:ascii="Cambria" w:hAnsi="Cambria"/>
          <w:sz w:val="20"/>
          <w:szCs w:val="20"/>
        </w:rPr>
        <w:t xml:space="preserve">1 – a palavra nem sempre é um signo convencional ou arbitrário; </w:t>
      </w:r>
    </w:p>
    <w:p w:rsidR="00650305" w:rsidRPr="00E46B72" w:rsidRDefault="00650305" w:rsidP="00650305">
      <w:pPr>
        <w:pStyle w:val="Corpodetexto"/>
        <w:tabs>
          <w:tab w:val="left" w:pos="993"/>
        </w:tabs>
        <w:ind w:left="2268"/>
        <w:rPr>
          <w:rFonts w:ascii="Cambria" w:hAnsi="Cambria"/>
          <w:sz w:val="20"/>
          <w:szCs w:val="20"/>
        </w:rPr>
      </w:pPr>
      <w:r w:rsidRPr="00E46B72">
        <w:rPr>
          <w:rFonts w:ascii="Cambria" w:hAnsi="Cambria"/>
          <w:sz w:val="20"/>
          <w:szCs w:val="20"/>
        </w:rPr>
        <w:t>2 – a imagem nem sempre é um signo natural;</w:t>
      </w:r>
    </w:p>
    <w:p w:rsidR="00650305" w:rsidRPr="00E46B72" w:rsidRDefault="00650305" w:rsidP="00650305">
      <w:pPr>
        <w:pStyle w:val="Corpodetexto"/>
        <w:tabs>
          <w:tab w:val="left" w:pos="993"/>
        </w:tabs>
        <w:ind w:left="2268"/>
        <w:rPr>
          <w:rFonts w:ascii="Cambria" w:hAnsi="Cambria"/>
          <w:sz w:val="20"/>
          <w:szCs w:val="20"/>
        </w:rPr>
      </w:pPr>
      <w:r w:rsidRPr="00E46B72">
        <w:rPr>
          <w:rFonts w:ascii="Cambria" w:hAnsi="Cambria"/>
          <w:sz w:val="20"/>
          <w:szCs w:val="20"/>
        </w:rPr>
        <w:t>3 – tanto a palavra como a imagem possuem uma dimensão poética elaborada pelo sujeito. (BECK, 2004, p. 168)</w:t>
      </w:r>
    </w:p>
    <w:p w:rsidR="00650305" w:rsidRPr="00E46B72" w:rsidRDefault="00650305" w:rsidP="00650305">
      <w:pPr>
        <w:pStyle w:val="Corpodetexto"/>
        <w:tabs>
          <w:tab w:val="left" w:pos="993"/>
        </w:tabs>
        <w:ind w:left="0"/>
        <w:rPr>
          <w:rFonts w:ascii="Cambria" w:hAnsi="Cambria"/>
          <w:sz w:val="20"/>
          <w:szCs w:val="20"/>
        </w:rPr>
      </w:pPr>
    </w:p>
    <w:p w:rsidR="00D23250" w:rsidRPr="00E46B72" w:rsidRDefault="00650305" w:rsidP="00E46B72">
      <w:pPr>
        <w:pStyle w:val="Corpodetexto"/>
        <w:tabs>
          <w:tab w:val="left" w:pos="993"/>
        </w:tabs>
        <w:spacing w:line="360" w:lineRule="auto"/>
        <w:ind w:left="0" w:firstLine="709"/>
        <w:rPr>
          <w:rFonts w:ascii="Cambria" w:hAnsi="Cambria"/>
        </w:rPr>
      </w:pPr>
      <w:r w:rsidRPr="00E46B72">
        <w:rPr>
          <w:rFonts w:ascii="Cambria" w:hAnsi="Cambria"/>
        </w:rPr>
        <w:t>Repletos de signos, os trabalhos, conforme se lê na voz da teórica, destroem o caráter previsíve</w:t>
      </w:r>
      <w:r w:rsidR="00224385" w:rsidRPr="00E46B72">
        <w:rPr>
          <w:rFonts w:ascii="Cambria" w:hAnsi="Cambria"/>
        </w:rPr>
        <w:t>l de seus componentes.</w:t>
      </w:r>
      <w:r w:rsidR="00911313" w:rsidRPr="00E46B72">
        <w:rPr>
          <w:rFonts w:ascii="Cambria" w:hAnsi="Cambria"/>
        </w:rPr>
        <w:t xml:space="preserve"> Tanto a palavra como a imagem perdem uma dimensão naturalizada ou convencionada e ganham, pela intermediação de uma na outra, u</w:t>
      </w:r>
      <w:r w:rsidR="00376EB8">
        <w:rPr>
          <w:rFonts w:ascii="Cambria" w:hAnsi="Cambria"/>
        </w:rPr>
        <w:t>m estatuto de elaboração poética</w:t>
      </w:r>
      <w:r w:rsidR="00911313" w:rsidRPr="00E46B72">
        <w:rPr>
          <w:rFonts w:ascii="Cambria" w:hAnsi="Cambria"/>
        </w:rPr>
        <w:t>. Leonilson desv</w:t>
      </w:r>
      <w:r w:rsidR="00376EB8">
        <w:rPr>
          <w:rFonts w:ascii="Cambria" w:hAnsi="Cambria"/>
        </w:rPr>
        <w:t>incula verdades</w:t>
      </w:r>
      <w:r w:rsidR="00911313" w:rsidRPr="00E46B72">
        <w:rPr>
          <w:rFonts w:ascii="Cambria" w:hAnsi="Cambria"/>
        </w:rPr>
        <w:t xml:space="preserve"> e joga com os leitores em torno da construção de uma autobi</w:t>
      </w:r>
      <w:r w:rsidR="009E7553" w:rsidRPr="00E46B72">
        <w:rPr>
          <w:rFonts w:ascii="Cambria" w:hAnsi="Cambria"/>
        </w:rPr>
        <w:t>ografia diluída em mais de três</w:t>
      </w:r>
      <w:r w:rsidR="00D23250" w:rsidRPr="00E46B72">
        <w:rPr>
          <w:rFonts w:ascii="Cambria" w:hAnsi="Cambria"/>
        </w:rPr>
        <w:t xml:space="preserve"> </w:t>
      </w:r>
      <w:r w:rsidR="00871D45">
        <w:rPr>
          <w:rFonts w:ascii="Cambria" w:hAnsi="Cambria"/>
        </w:rPr>
        <w:t>mil quadro</w:t>
      </w:r>
      <w:r w:rsidR="00376EB8">
        <w:rPr>
          <w:rFonts w:ascii="Cambria" w:hAnsi="Cambria"/>
        </w:rPr>
        <w:t>s</w:t>
      </w:r>
      <w:r w:rsidR="00871D45">
        <w:rPr>
          <w:rFonts w:ascii="Cambria" w:hAnsi="Cambria"/>
        </w:rPr>
        <w:t xml:space="preserve">. Neles, </w:t>
      </w:r>
      <w:r w:rsidR="00911313" w:rsidRPr="00E46B72">
        <w:rPr>
          <w:rFonts w:ascii="Cambria" w:hAnsi="Cambria"/>
        </w:rPr>
        <w:t>seleciona signos par</w:t>
      </w:r>
      <w:r w:rsidR="00871D45">
        <w:rPr>
          <w:rFonts w:ascii="Cambria" w:hAnsi="Cambria"/>
        </w:rPr>
        <w:t>a narrar e poetizar seu modo de existir, especialmente quanto ao próprio modo de construção de sua obra</w:t>
      </w:r>
      <w:r w:rsidR="00D23250" w:rsidRPr="00E46B72">
        <w:rPr>
          <w:rFonts w:ascii="Cambria" w:hAnsi="Cambria"/>
        </w:rPr>
        <w:t>. É o que se vê/lê</w:t>
      </w:r>
      <w:r w:rsidR="00911313" w:rsidRPr="00E46B72">
        <w:rPr>
          <w:rFonts w:ascii="Cambria" w:hAnsi="Cambria"/>
        </w:rPr>
        <w:t>, por exemplo, em quadros c</w:t>
      </w:r>
      <w:r w:rsidR="009E7553" w:rsidRPr="00E46B72">
        <w:rPr>
          <w:rFonts w:ascii="Cambria" w:hAnsi="Cambria"/>
        </w:rPr>
        <w:t>omo “O pescador de palavras”</w:t>
      </w:r>
      <w:r w:rsidR="003A3461">
        <w:rPr>
          <w:rFonts w:ascii="Cambria" w:hAnsi="Cambria"/>
        </w:rPr>
        <w:t xml:space="preserve"> de 1986</w:t>
      </w:r>
      <w:r w:rsidR="009E7553" w:rsidRPr="00E46B72">
        <w:rPr>
          <w:rFonts w:ascii="Cambria" w:hAnsi="Cambria"/>
        </w:rPr>
        <w:t>:</w:t>
      </w:r>
    </w:p>
    <w:p w:rsidR="001F615E" w:rsidRPr="00E46B72" w:rsidRDefault="001F615E" w:rsidP="00D23250">
      <w:pPr>
        <w:pStyle w:val="Corpodetexto"/>
        <w:tabs>
          <w:tab w:val="left" w:pos="993"/>
        </w:tabs>
        <w:spacing w:line="360" w:lineRule="auto"/>
        <w:ind w:left="0"/>
        <w:rPr>
          <w:rFonts w:ascii="Cambria" w:hAnsi="Cambria"/>
        </w:rPr>
      </w:pPr>
    </w:p>
    <w:p w:rsidR="00D23250" w:rsidRPr="00E46B72" w:rsidRDefault="002E19E2" w:rsidP="009E7553">
      <w:pPr>
        <w:pStyle w:val="Corpodetexto"/>
        <w:tabs>
          <w:tab w:val="left" w:pos="993"/>
        </w:tabs>
        <w:spacing w:line="360" w:lineRule="auto"/>
        <w:ind w:left="0"/>
        <w:jc w:val="center"/>
        <w:rPr>
          <w:rFonts w:ascii="Cambria" w:hAnsi="Cambria"/>
          <w:sz w:val="20"/>
          <w:szCs w:val="20"/>
        </w:rPr>
      </w:pPr>
      <w:r>
        <w:rPr>
          <w:rFonts w:ascii="Cambria" w:hAnsi="Cambria"/>
          <w:b/>
          <w:sz w:val="20"/>
          <w:szCs w:val="20"/>
        </w:rPr>
        <w:t>Figura</w:t>
      </w:r>
      <w:r w:rsidR="005273DF">
        <w:rPr>
          <w:rFonts w:ascii="Cambria" w:hAnsi="Cambria"/>
          <w:b/>
          <w:sz w:val="20"/>
          <w:szCs w:val="20"/>
        </w:rPr>
        <w:t xml:space="preserve"> 2</w:t>
      </w:r>
      <w:r w:rsidR="00D23250" w:rsidRPr="00E46B72">
        <w:rPr>
          <w:rFonts w:ascii="Cambria" w:hAnsi="Cambria"/>
          <w:sz w:val="20"/>
          <w:szCs w:val="20"/>
        </w:rPr>
        <w:t>: O pescador de palavras</w:t>
      </w:r>
    </w:p>
    <w:p w:rsidR="009E7553" w:rsidRPr="00E46B72" w:rsidRDefault="002E19E2" w:rsidP="001F615E">
      <w:pPr>
        <w:pStyle w:val="Corpodetexto"/>
        <w:tabs>
          <w:tab w:val="left" w:pos="993"/>
        </w:tabs>
        <w:spacing w:line="360" w:lineRule="auto"/>
        <w:ind w:left="0"/>
        <w:jc w:val="center"/>
        <w:rPr>
          <w:rFonts w:ascii="Cambria" w:hAnsi="Cambria"/>
        </w:rPr>
      </w:pPr>
      <w:r>
        <w:rPr>
          <w:rFonts w:ascii="Cambria" w:hAnsi="Cambr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5pt;height:240.2pt">
            <v:imagedata r:id="rId9" o:title="013302175649"/>
          </v:shape>
        </w:pict>
      </w:r>
    </w:p>
    <w:p w:rsidR="00E46B72" w:rsidRDefault="00D23250" w:rsidP="00E46B72">
      <w:pPr>
        <w:spacing w:after="0" w:line="240" w:lineRule="auto"/>
        <w:jc w:val="center"/>
        <w:rPr>
          <w:rFonts w:ascii="Cambria" w:hAnsi="Cambria" w:cs="Times New Roman"/>
          <w:sz w:val="20"/>
          <w:szCs w:val="20"/>
        </w:rPr>
      </w:pPr>
      <w:r w:rsidRPr="00E46B72">
        <w:rPr>
          <w:rFonts w:ascii="Cambria" w:hAnsi="Cambria" w:cs="Times New Roman"/>
          <w:b/>
          <w:sz w:val="20"/>
          <w:szCs w:val="20"/>
        </w:rPr>
        <w:t xml:space="preserve">Fonte: </w:t>
      </w:r>
      <w:r w:rsidRPr="00E46B72">
        <w:rPr>
          <w:rFonts w:ascii="Cambria" w:hAnsi="Cambria" w:cs="Times New Roman"/>
          <w:sz w:val="20"/>
          <w:szCs w:val="20"/>
        </w:rPr>
        <w:t xml:space="preserve">Fotografia de </w:t>
      </w:r>
      <w:proofErr w:type="spellStart"/>
      <w:r w:rsidRPr="00E46B72">
        <w:rPr>
          <w:rFonts w:ascii="Cambria" w:hAnsi="Cambria" w:cs="Times New Roman"/>
          <w:sz w:val="20"/>
          <w:szCs w:val="20"/>
        </w:rPr>
        <w:t>Edouard</w:t>
      </w:r>
      <w:proofErr w:type="spellEnd"/>
      <w:r w:rsidRPr="00E46B72">
        <w:rPr>
          <w:rFonts w:ascii="Cambria" w:hAnsi="Cambria" w:cs="Times New Roman"/>
          <w:sz w:val="20"/>
          <w:szCs w:val="20"/>
        </w:rPr>
        <w:t xml:space="preserve"> </w:t>
      </w:r>
      <w:proofErr w:type="spellStart"/>
      <w:r w:rsidRPr="00E46B72">
        <w:rPr>
          <w:rFonts w:ascii="Cambria" w:hAnsi="Cambria" w:cs="Times New Roman"/>
          <w:sz w:val="20"/>
          <w:szCs w:val="20"/>
        </w:rPr>
        <w:t>Fraipont</w:t>
      </w:r>
      <w:proofErr w:type="spellEnd"/>
      <w:r w:rsidRPr="00E46B72">
        <w:rPr>
          <w:rFonts w:ascii="Cambria" w:hAnsi="Cambria" w:cs="Times New Roman"/>
          <w:sz w:val="20"/>
          <w:szCs w:val="20"/>
        </w:rPr>
        <w:t xml:space="preserve">/Enciclopédia Itaú Cultural. </w:t>
      </w:r>
    </w:p>
    <w:p w:rsidR="00E46B72" w:rsidRDefault="00D23250" w:rsidP="00E46B72">
      <w:pPr>
        <w:spacing w:after="0" w:line="240" w:lineRule="auto"/>
        <w:jc w:val="center"/>
        <w:rPr>
          <w:rFonts w:ascii="Cambria" w:hAnsi="Cambria" w:cs="Times New Roman"/>
          <w:sz w:val="20"/>
          <w:szCs w:val="20"/>
        </w:rPr>
      </w:pPr>
      <w:r w:rsidRPr="00E46B72">
        <w:rPr>
          <w:rFonts w:ascii="Cambria" w:hAnsi="Cambria" w:cs="Times New Roman"/>
          <w:sz w:val="20"/>
          <w:szCs w:val="20"/>
        </w:rPr>
        <w:t xml:space="preserve">Disponível em: </w:t>
      </w:r>
      <w:hyperlink r:id="rId10" w:history="1">
        <w:r w:rsidRPr="00E46B72">
          <w:rPr>
            <w:rStyle w:val="Hyperlink"/>
            <w:rFonts w:ascii="Cambria" w:hAnsi="Cambria" w:cs="Times New Roman"/>
            <w:sz w:val="20"/>
            <w:szCs w:val="20"/>
          </w:rPr>
          <w:t>http://enciclopedia.itaucultural.org.br/obra62224/o-pescador-de-palavras</w:t>
        </w:r>
      </w:hyperlink>
      <w:r w:rsidRPr="00E46B72">
        <w:rPr>
          <w:rFonts w:ascii="Cambria" w:hAnsi="Cambria" w:cs="Times New Roman"/>
          <w:sz w:val="20"/>
          <w:szCs w:val="20"/>
        </w:rPr>
        <w:t xml:space="preserve"> </w:t>
      </w:r>
    </w:p>
    <w:p w:rsidR="00D23250" w:rsidRDefault="00D23250" w:rsidP="00E46B72">
      <w:pPr>
        <w:spacing w:after="0" w:line="240" w:lineRule="auto"/>
        <w:jc w:val="center"/>
        <w:rPr>
          <w:rFonts w:ascii="Cambria" w:hAnsi="Cambria" w:cs="Times New Roman"/>
          <w:sz w:val="20"/>
          <w:szCs w:val="20"/>
        </w:rPr>
      </w:pPr>
      <w:r w:rsidRPr="00E46B72">
        <w:rPr>
          <w:rFonts w:ascii="Cambria" w:hAnsi="Cambria" w:cs="Times New Roman"/>
          <w:sz w:val="20"/>
          <w:szCs w:val="20"/>
        </w:rPr>
        <w:t>Acesso em: 28 maio 2019</w:t>
      </w:r>
    </w:p>
    <w:p w:rsidR="00E46B72" w:rsidRPr="00101B8A" w:rsidRDefault="00E46B72" w:rsidP="00E46B72">
      <w:pPr>
        <w:spacing w:after="0" w:line="240" w:lineRule="auto"/>
        <w:jc w:val="center"/>
        <w:rPr>
          <w:rFonts w:ascii="Cambria" w:hAnsi="Cambria" w:cs="Times New Roman"/>
          <w:sz w:val="24"/>
          <w:szCs w:val="24"/>
        </w:rPr>
      </w:pPr>
    </w:p>
    <w:p w:rsidR="00E46B72" w:rsidRPr="00E46B72" w:rsidRDefault="00C24065" w:rsidP="00EF31CE">
      <w:pPr>
        <w:pStyle w:val="Corpodetexto"/>
        <w:tabs>
          <w:tab w:val="left" w:pos="993"/>
        </w:tabs>
        <w:spacing w:line="360" w:lineRule="auto"/>
        <w:ind w:left="0"/>
        <w:rPr>
          <w:rFonts w:ascii="Cambria" w:hAnsi="Cambria"/>
        </w:rPr>
      </w:pPr>
      <w:r w:rsidRPr="00E46B72">
        <w:rPr>
          <w:rFonts w:ascii="Cambria" w:hAnsi="Cambria"/>
        </w:rPr>
        <w:tab/>
        <w:t xml:space="preserve">Na imagem, os tons de roxo, lilás </w:t>
      </w:r>
      <w:r w:rsidR="00376EB8">
        <w:rPr>
          <w:rFonts w:ascii="Cambria" w:hAnsi="Cambria"/>
        </w:rPr>
        <w:t>e violeta formam uma aquarela para</w:t>
      </w:r>
      <w:r w:rsidRPr="00E46B72">
        <w:rPr>
          <w:rFonts w:ascii="Cambria" w:hAnsi="Cambria"/>
        </w:rPr>
        <w:t xml:space="preserve"> pl</w:t>
      </w:r>
      <w:r w:rsidR="00376EB8">
        <w:rPr>
          <w:rFonts w:ascii="Cambria" w:hAnsi="Cambria"/>
        </w:rPr>
        <w:t>ano de fundo. Nela</w:t>
      </w:r>
      <w:r w:rsidR="00B50D78" w:rsidRPr="00E46B72">
        <w:rPr>
          <w:rFonts w:ascii="Cambria" w:hAnsi="Cambria"/>
        </w:rPr>
        <w:t xml:space="preserve"> sobressaem linhas soltas;</w:t>
      </w:r>
      <w:r w:rsidRPr="00E46B72">
        <w:rPr>
          <w:rFonts w:ascii="Cambria" w:hAnsi="Cambria"/>
        </w:rPr>
        <w:t xml:space="preserve"> o anzol do pescador </w:t>
      </w:r>
      <w:r w:rsidR="00B50D78" w:rsidRPr="00E46B72">
        <w:rPr>
          <w:rFonts w:ascii="Cambria" w:hAnsi="Cambria"/>
        </w:rPr>
        <w:t xml:space="preserve">em tons </w:t>
      </w:r>
      <w:r w:rsidRPr="00E46B72">
        <w:rPr>
          <w:rFonts w:ascii="Cambria" w:hAnsi="Cambria"/>
        </w:rPr>
        <w:t>de branco e vermelho</w:t>
      </w:r>
      <w:r w:rsidR="00B50D78" w:rsidRPr="00E46B72">
        <w:rPr>
          <w:rFonts w:ascii="Cambria" w:hAnsi="Cambria"/>
        </w:rPr>
        <w:t>;</w:t>
      </w:r>
      <w:r w:rsidRPr="00E46B72">
        <w:rPr>
          <w:rFonts w:ascii="Cambria" w:hAnsi="Cambria"/>
        </w:rPr>
        <w:t xml:space="preserve"> e, mais especialmente, três </w:t>
      </w:r>
      <w:r w:rsidR="002B7ECA" w:rsidRPr="00E46B72">
        <w:rPr>
          <w:rFonts w:ascii="Cambria" w:hAnsi="Cambria"/>
        </w:rPr>
        <w:t>palavras</w:t>
      </w:r>
      <w:r w:rsidR="00EF31CE" w:rsidRPr="00E46B72">
        <w:rPr>
          <w:rFonts w:ascii="Cambria" w:hAnsi="Cambria"/>
        </w:rPr>
        <w:t xml:space="preserve">: </w:t>
      </w:r>
      <w:proofErr w:type="spellStart"/>
      <w:r w:rsidR="00EF31CE" w:rsidRPr="00101B8A">
        <w:rPr>
          <w:rFonts w:ascii="Cambria" w:hAnsi="Cambria"/>
          <w:i/>
        </w:rPr>
        <w:t>brü</w:t>
      </w:r>
      <w:r w:rsidR="00101B8A">
        <w:rPr>
          <w:rFonts w:ascii="Cambria" w:hAnsi="Cambria"/>
          <w:i/>
        </w:rPr>
        <w:t>cke</w:t>
      </w:r>
      <w:proofErr w:type="spellEnd"/>
      <w:r w:rsidR="00101B8A" w:rsidRPr="00101B8A">
        <w:rPr>
          <w:rFonts w:ascii="Cambria" w:hAnsi="Cambria"/>
        </w:rPr>
        <w:t>,</w:t>
      </w:r>
      <w:r w:rsidR="00101B8A">
        <w:rPr>
          <w:rFonts w:ascii="Cambria" w:hAnsi="Cambria"/>
          <w:i/>
        </w:rPr>
        <w:t xml:space="preserve"> </w:t>
      </w:r>
      <w:proofErr w:type="spellStart"/>
      <w:r w:rsidR="00101B8A">
        <w:rPr>
          <w:rFonts w:ascii="Cambria" w:hAnsi="Cambria"/>
          <w:i/>
        </w:rPr>
        <w:t>haus</w:t>
      </w:r>
      <w:proofErr w:type="spellEnd"/>
      <w:r w:rsidR="00101B8A">
        <w:rPr>
          <w:rFonts w:ascii="Cambria" w:hAnsi="Cambria"/>
          <w:i/>
        </w:rPr>
        <w:t xml:space="preserve"> </w:t>
      </w:r>
      <w:r w:rsidR="00101B8A">
        <w:rPr>
          <w:rFonts w:ascii="Cambria" w:hAnsi="Cambria"/>
        </w:rPr>
        <w:t>e</w:t>
      </w:r>
      <w:r w:rsidRPr="00101B8A">
        <w:rPr>
          <w:rFonts w:ascii="Cambria" w:hAnsi="Cambria"/>
          <w:i/>
        </w:rPr>
        <w:t xml:space="preserve"> </w:t>
      </w:r>
      <w:proofErr w:type="spellStart"/>
      <w:r w:rsidRPr="00101B8A">
        <w:rPr>
          <w:rFonts w:ascii="Cambria" w:hAnsi="Cambria"/>
          <w:i/>
        </w:rPr>
        <w:t>rababa</w:t>
      </w:r>
      <w:proofErr w:type="spellEnd"/>
      <w:r w:rsidR="00A1357C" w:rsidRPr="00E46B72">
        <w:rPr>
          <w:rFonts w:ascii="Cambria" w:hAnsi="Cambria"/>
        </w:rPr>
        <w:t xml:space="preserve">. </w:t>
      </w:r>
      <w:r w:rsidR="00B50D78" w:rsidRPr="00E46B72">
        <w:rPr>
          <w:rFonts w:ascii="Cambria" w:hAnsi="Cambria"/>
        </w:rPr>
        <w:t xml:space="preserve">Das </w:t>
      </w:r>
      <w:r w:rsidR="008229AB">
        <w:rPr>
          <w:rFonts w:ascii="Cambria" w:hAnsi="Cambria"/>
        </w:rPr>
        <w:lastRenderedPageBreak/>
        <w:t xml:space="preserve">três é a última a </w:t>
      </w:r>
      <w:r w:rsidR="00B50D78" w:rsidRPr="00E46B72">
        <w:rPr>
          <w:rFonts w:ascii="Cambria" w:hAnsi="Cambria"/>
        </w:rPr>
        <w:t xml:space="preserve">pescada pelo personagem. </w:t>
      </w:r>
      <w:r w:rsidR="00EF31CE" w:rsidRPr="00E46B72">
        <w:rPr>
          <w:rFonts w:ascii="Cambria" w:hAnsi="Cambria"/>
        </w:rPr>
        <w:t>Ela é também a única cujo significado não consegue ser acessado nem pela v</w:t>
      </w:r>
      <w:r w:rsidR="008229AB">
        <w:rPr>
          <w:rFonts w:ascii="Cambria" w:hAnsi="Cambria"/>
        </w:rPr>
        <w:t xml:space="preserve">ia verbal - </w:t>
      </w:r>
      <w:r w:rsidR="002B7ECA" w:rsidRPr="00E46B72">
        <w:rPr>
          <w:rFonts w:ascii="Cambria" w:hAnsi="Cambria"/>
        </w:rPr>
        <w:t>se vemos que as duas pri</w:t>
      </w:r>
      <w:r w:rsidR="008229AB">
        <w:rPr>
          <w:rFonts w:ascii="Cambria" w:hAnsi="Cambria"/>
        </w:rPr>
        <w:t>meiras pertencem à língua alemã -</w:t>
      </w:r>
      <w:r w:rsidR="002B7ECA" w:rsidRPr="00E46B72">
        <w:rPr>
          <w:rFonts w:ascii="Cambria" w:hAnsi="Cambria"/>
        </w:rPr>
        <w:t xml:space="preserve"> </w:t>
      </w:r>
      <w:r w:rsidR="00EF31CE" w:rsidRPr="00E46B72">
        <w:rPr>
          <w:rFonts w:ascii="Cambria" w:hAnsi="Cambria"/>
        </w:rPr>
        <w:t>nem pela via visual.</w:t>
      </w:r>
      <w:r w:rsidR="008229AB">
        <w:rPr>
          <w:rFonts w:ascii="Cambria" w:hAnsi="Cambria"/>
        </w:rPr>
        <w:t xml:space="preserve"> Ela é portanto, mistério, desejo...</w:t>
      </w:r>
    </w:p>
    <w:p w:rsidR="009E7553" w:rsidRPr="00E46B72" w:rsidRDefault="00E46B72" w:rsidP="00EF31CE">
      <w:pPr>
        <w:pStyle w:val="Corpodetexto"/>
        <w:tabs>
          <w:tab w:val="left" w:pos="993"/>
        </w:tabs>
        <w:spacing w:line="360" w:lineRule="auto"/>
        <w:ind w:left="0"/>
        <w:rPr>
          <w:rFonts w:ascii="Cambria" w:hAnsi="Cambria"/>
        </w:rPr>
      </w:pPr>
      <w:r w:rsidRPr="00E46B72">
        <w:rPr>
          <w:rFonts w:ascii="Cambria" w:hAnsi="Cambria"/>
        </w:rPr>
        <w:tab/>
      </w:r>
      <w:r w:rsidR="00EF31CE" w:rsidRPr="00E46B72">
        <w:rPr>
          <w:rFonts w:ascii="Cambria" w:hAnsi="Cambria"/>
        </w:rPr>
        <w:t>As três palavras são ladeadas por uma pequena imagem que lhe dá sentido (uma casa para “</w:t>
      </w:r>
      <w:proofErr w:type="spellStart"/>
      <w:r w:rsidR="00EF31CE" w:rsidRPr="00E46B72">
        <w:rPr>
          <w:rFonts w:ascii="Cambria" w:hAnsi="Cambria"/>
        </w:rPr>
        <w:t>haus</w:t>
      </w:r>
      <w:proofErr w:type="spellEnd"/>
      <w:r w:rsidR="00EF31CE" w:rsidRPr="00E46B72">
        <w:rPr>
          <w:rFonts w:ascii="Cambria" w:hAnsi="Cambria"/>
        </w:rPr>
        <w:t>” e uma ponte para “</w:t>
      </w:r>
      <w:proofErr w:type="spellStart"/>
      <w:r w:rsidR="00EF31CE" w:rsidRPr="00E46B72">
        <w:rPr>
          <w:rFonts w:ascii="Cambria" w:hAnsi="Cambria"/>
        </w:rPr>
        <w:t>brücke</w:t>
      </w:r>
      <w:proofErr w:type="spellEnd"/>
      <w:r w:rsidR="00EF31CE" w:rsidRPr="00E46B72">
        <w:rPr>
          <w:rFonts w:ascii="Cambria" w:hAnsi="Cambria"/>
        </w:rPr>
        <w:t>”). Percebe-se, assim, que o pescador, ao mesmo tempo fantasmático e pu</w:t>
      </w:r>
      <w:r w:rsidR="008229AB">
        <w:rPr>
          <w:rFonts w:ascii="Cambria" w:hAnsi="Cambria"/>
        </w:rPr>
        <w:t>lsante em vermelho-sangue, captura</w:t>
      </w:r>
      <w:r w:rsidR="00EF31CE" w:rsidRPr="00E46B72">
        <w:rPr>
          <w:rFonts w:ascii="Cambria" w:hAnsi="Cambria"/>
        </w:rPr>
        <w:t xml:space="preserve"> o que está fora da ordem</w:t>
      </w:r>
      <w:r w:rsidR="008229AB">
        <w:rPr>
          <w:rFonts w:ascii="Cambria" w:hAnsi="Cambria"/>
        </w:rPr>
        <w:t xml:space="preserve"> da linguagem, o </w:t>
      </w:r>
      <w:proofErr w:type="spellStart"/>
      <w:r w:rsidR="008229AB">
        <w:rPr>
          <w:rFonts w:ascii="Cambria" w:hAnsi="Cambria"/>
        </w:rPr>
        <w:t>inomeável</w:t>
      </w:r>
      <w:proofErr w:type="spellEnd"/>
      <w:r w:rsidR="008229AB">
        <w:rPr>
          <w:rFonts w:ascii="Cambria" w:hAnsi="Cambria"/>
        </w:rPr>
        <w:t>. Ele n</w:t>
      </w:r>
      <w:r w:rsidR="00EF31CE" w:rsidRPr="00E46B72">
        <w:rPr>
          <w:rFonts w:ascii="Cambria" w:hAnsi="Cambria"/>
        </w:rPr>
        <w:t xml:space="preserve">ega tanto o visível quanto o dizível em busca </w:t>
      </w:r>
      <w:r w:rsidR="008229AB">
        <w:rPr>
          <w:rFonts w:ascii="Cambria" w:hAnsi="Cambria"/>
        </w:rPr>
        <w:t>de uma outra ordem de expressão provinda do não-sentido do mundo.</w:t>
      </w:r>
    </w:p>
    <w:p w:rsidR="00EB6497" w:rsidRDefault="00EB6497" w:rsidP="00EF31CE">
      <w:pPr>
        <w:pStyle w:val="Corpodetexto"/>
        <w:tabs>
          <w:tab w:val="left" w:pos="993"/>
        </w:tabs>
        <w:spacing w:line="360" w:lineRule="auto"/>
        <w:ind w:left="0"/>
        <w:rPr>
          <w:rFonts w:ascii="Cambria" w:hAnsi="Cambria"/>
        </w:rPr>
      </w:pPr>
      <w:r w:rsidRPr="00E46B72">
        <w:rPr>
          <w:rFonts w:ascii="Cambria" w:hAnsi="Cambria"/>
        </w:rPr>
        <w:tab/>
      </w:r>
      <w:r w:rsidR="00476BBD" w:rsidRPr="00E46B72">
        <w:rPr>
          <w:rFonts w:ascii="Cambria" w:hAnsi="Cambria"/>
        </w:rPr>
        <w:t>Metaforizado na figura do personagem do quadro, Leonilson navega por águas turvas e fortemente em</w:t>
      </w:r>
      <w:r w:rsidR="008229AB">
        <w:rPr>
          <w:rFonts w:ascii="Cambria" w:hAnsi="Cambria"/>
        </w:rPr>
        <w:t>ocionais em busca não de significações</w:t>
      </w:r>
      <w:r w:rsidR="00476BBD" w:rsidRPr="00E46B72">
        <w:rPr>
          <w:rFonts w:ascii="Cambria" w:hAnsi="Cambria"/>
        </w:rPr>
        <w:t xml:space="preserve"> mas de uma poética</w:t>
      </w:r>
      <w:r w:rsidR="00E46B72" w:rsidRPr="00E46B72">
        <w:rPr>
          <w:rFonts w:ascii="Cambria" w:hAnsi="Cambria"/>
        </w:rPr>
        <w:t xml:space="preserve"> sempre </w:t>
      </w:r>
      <w:proofErr w:type="spellStart"/>
      <w:r w:rsidR="00E46B72" w:rsidRPr="00E46B72">
        <w:rPr>
          <w:rFonts w:ascii="Cambria" w:hAnsi="Cambria"/>
        </w:rPr>
        <w:t>desejante</w:t>
      </w:r>
      <w:proofErr w:type="spellEnd"/>
      <w:r w:rsidR="00476BBD" w:rsidRPr="00E46B72">
        <w:rPr>
          <w:rFonts w:ascii="Cambria" w:hAnsi="Cambria"/>
        </w:rPr>
        <w:t>. Nela, “cria em sua obra um diálogo intermidiático entre arte visual e literatura a partir do momento que incorpora palavras na obra” (CASSUNDÉ, 2011).</w:t>
      </w:r>
      <w:r w:rsidR="00E46B72" w:rsidRPr="00E46B72">
        <w:rPr>
          <w:rFonts w:ascii="Cambria" w:hAnsi="Cambria"/>
        </w:rPr>
        <w:t xml:space="preserve"> </w:t>
      </w:r>
      <w:r w:rsidR="008229AB">
        <w:rPr>
          <w:rFonts w:ascii="Cambria" w:hAnsi="Cambria"/>
        </w:rPr>
        <w:t>Conforme garante a maioria de seus analistas, a</w:t>
      </w:r>
      <w:r w:rsidR="00E46B72" w:rsidRPr="00E46B72">
        <w:rPr>
          <w:rFonts w:ascii="Cambria" w:hAnsi="Cambria"/>
        </w:rPr>
        <w:t xml:space="preserve"> gramática do artista se dá numa fronteira dialética entre a im</w:t>
      </w:r>
      <w:r w:rsidR="000F0E90">
        <w:rPr>
          <w:rFonts w:ascii="Cambria" w:hAnsi="Cambria"/>
        </w:rPr>
        <w:t>agem e a palavra;</w:t>
      </w:r>
      <w:r w:rsidR="00E46B72" w:rsidRPr="00E46B72">
        <w:rPr>
          <w:rFonts w:ascii="Cambria" w:hAnsi="Cambria"/>
        </w:rPr>
        <w:t xml:space="preserve"> </w:t>
      </w:r>
      <w:r w:rsidR="000F0E90">
        <w:rPr>
          <w:rFonts w:ascii="Cambria" w:hAnsi="Cambria"/>
        </w:rPr>
        <w:t>entre o Eu e o Outro;</w:t>
      </w:r>
      <w:r w:rsidR="00E46B72" w:rsidRPr="00E46B72">
        <w:rPr>
          <w:rFonts w:ascii="Cambria" w:hAnsi="Cambria"/>
        </w:rPr>
        <w:t xml:space="preserve"> entre o</w:t>
      </w:r>
      <w:r w:rsidR="000F0E90">
        <w:rPr>
          <w:rFonts w:ascii="Cambria" w:hAnsi="Cambria"/>
        </w:rPr>
        <w:t xml:space="preserve"> conceito e o imaginário</w:t>
      </w:r>
      <w:r w:rsidR="00106D40">
        <w:rPr>
          <w:rStyle w:val="Refdenotaderodap"/>
          <w:rFonts w:ascii="Cambria" w:hAnsi="Cambria"/>
        </w:rPr>
        <w:footnoteReference w:id="2"/>
      </w:r>
      <w:r w:rsidR="000F0E90">
        <w:rPr>
          <w:rFonts w:ascii="Cambria" w:hAnsi="Cambria"/>
        </w:rPr>
        <w:t>.</w:t>
      </w:r>
    </w:p>
    <w:p w:rsidR="0020661C" w:rsidRPr="001E6F47" w:rsidRDefault="003C7EAB" w:rsidP="00EF31CE">
      <w:pPr>
        <w:pStyle w:val="Corpodetexto"/>
        <w:tabs>
          <w:tab w:val="left" w:pos="993"/>
        </w:tabs>
        <w:spacing w:line="360" w:lineRule="auto"/>
        <w:ind w:left="0"/>
        <w:rPr>
          <w:rFonts w:ascii="Cambria" w:hAnsi="Cambria"/>
        </w:rPr>
      </w:pPr>
      <w:r>
        <w:rPr>
          <w:rFonts w:ascii="Cambria" w:hAnsi="Cambria"/>
        </w:rPr>
        <w:tab/>
        <w:t xml:space="preserve">A presença da língua estrangeira, especialmente o inglês, marca na obra </w:t>
      </w:r>
      <w:r w:rsidR="008229AB">
        <w:rPr>
          <w:rFonts w:ascii="Cambria" w:hAnsi="Cambria"/>
        </w:rPr>
        <w:t xml:space="preserve">uma ideia de </w:t>
      </w:r>
      <w:proofErr w:type="spellStart"/>
      <w:r w:rsidR="008229AB">
        <w:rPr>
          <w:rFonts w:ascii="Cambria" w:hAnsi="Cambria"/>
        </w:rPr>
        <w:t>despertencimento</w:t>
      </w:r>
      <w:proofErr w:type="spellEnd"/>
      <w:r w:rsidR="008229AB">
        <w:rPr>
          <w:rFonts w:ascii="Cambria" w:hAnsi="Cambria"/>
        </w:rPr>
        <w:t xml:space="preserve"> ou de cidadão do mundo </w:t>
      </w:r>
      <w:r w:rsidR="001D59E8">
        <w:rPr>
          <w:rFonts w:ascii="Cambria" w:hAnsi="Cambria"/>
        </w:rPr>
        <w:t>que carrega este cearense radicado em São Paulo e em co</w:t>
      </w:r>
      <w:r w:rsidR="008229AB">
        <w:rPr>
          <w:rFonts w:ascii="Cambria" w:hAnsi="Cambria"/>
        </w:rPr>
        <w:t>nstante fluxos materiais e sensíveis</w:t>
      </w:r>
      <w:r w:rsidR="001D59E8">
        <w:rPr>
          <w:rFonts w:ascii="Cambria" w:hAnsi="Cambria"/>
        </w:rPr>
        <w:t xml:space="preserve">. Porém, Leonilson questiona mais que os limites geográficos e </w:t>
      </w:r>
      <w:proofErr w:type="spellStart"/>
      <w:r w:rsidR="001D59E8">
        <w:rPr>
          <w:rFonts w:ascii="Cambria" w:hAnsi="Cambria"/>
        </w:rPr>
        <w:t>identitários</w:t>
      </w:r>
      <w:proofErr w:type="spellEnd"/>
      <w:r w:rsidR="001D59E8">
        <w:rPr>
          <w:rFonts w:ascii="Cambria" w:hAnsi="Cambria"/>
        </w:rPr>
        <w:t xml:space="preserve"> de seu tempo, questiona sobretudo a arte enquanto cons</w:t>
      </w:r>
      <w:r w:rsidR="00A14E6A">
        <w:rPr>
          <w:rFonts w:ascii="Cambria" w:hAnsi="Cambria"/>
        </w:rPr>
        <w:t xml:space="preserve">trutora de universos simbólicos, mesmo os conceituais. </w:t>
      </w:r>
      <w:r w:rsidR="008229AB">
        <w:rPr>
          <w:rFonts w:ascii="Cambria" w:hAnsi="Cambria"/>
        </w:rPr>
        <w:t xml:space="preserve"> As palavras são seus vislumbres de sentido mas não são cômodas. Do contrário, são quase sempre violentas</w:t>
      </w:r>
      <w:r w:rsidR="0020661C" w:rsidRPr="001E6F47">
        <w:rPr>
          <w:rFonts w:ascii="Cambria" w:hAnsi="Cambria"/>
        </w:rPr>
        <w:t xml:space="preserve"> ainda ou principalmente porque </w:t>
      </w:r>
      <w:r w:rsidR="008229AB">
        <w:rPr>
          <w:rFonts w:ascii="Cambria" w:hAnsi="Cambria"/>
        </w:rPr>
        <w:t>aparecem sob a égide de imagens com seu impacto visual sob quem as sente.</w:t>
      </w:r>
    </w:p>
    <w:p w:rsidR="0020661C" w:rsidRPr="001E6F47" w:rsidRDefault="0020661C" w:rsidP="00EF31CE">
      <w:pPr>
        <w:pStyle w:val="Corpodetexto"/>
        <w:tabs>
          <w:tab w:val="left" w:pos="993"/>
        </w:tabs>
        <w:spacing w:line="360" w:lineRule="auto"/>
        <w:ind w:left="0"/>
        <w:rPr>
          <w:rFonts w:ascii="Cambria" w:hAnsi="Cambria"/>
        </w:rPr>
      </w:pPr>
    </w:p>
    <w:p w:rsidR="0020661C" w:rsidRPr="001E6F47" w:rsidRDefault="0020661C" w:rsidP="00EF31CE">
      <w:pPr>
        <w:pStyle w:val="Corpodetexto"/>
        <w:tabs>
          <w:tab w:val="left" w:pos="993"/>
        </w:tabs>
        <w:spacing w:line="360" w:lineRule="auto"/>
        <w:ind w:left="0"/>
        <w:rPr>
          <w:rFonts w:ascii="Cambria" w:hAnsi="Cambria"/>
        </w:rPr>
      </w:pPr>
      <w:r w:rsidRPr="001E6F47">
        <w:rPr>
          <w:rFonts w:ascii="Cambria" w:hAnsi="Cambria"/>
        </w:rPr>
        <w:t>2 Palavras violentas</w:t>
      </w:r>
    </w:p>
    <w:p w:rsidR="00B7789B" w:rsidRPr="001E6F47" w:rsidRDefault="00B7789B" w:rsidP="00EF31CE">
      <w:pPr>
        <w:pStyle w:val="Corpodetexto"/>
        <w:tabs>
          <w:tab w:val="left" w:pos="993"/>
        </w:tabs>
        <w:spacing w:line="360" w:lineRule="auto"/>
        <w:ind w:left="0"/>
        <w:rPr>
          <w:rFonts w:ascii="Cambria" w:hAnsi="Cambria"/>
        </w:rPr>
      </w:pPr>
    </w:p>
    <w:p w:rsidR="00F637A7" w:rsidRDefault="00B7789B" w:rsidP="00F637A7">
      <w:pPr>
        <w:adjustRightInd w:val="0"/>
        <w:spacing w:after="0" w:line="360" w:lineRule="auto"/>
        <w:jc w:val="both"/>
        <w:outlineLvl w:val="0"/>
        <w:rPr>
          <w:rFonts w:ascii="Cambria" w:hAnsi="Cambria"/>
          <w:sz w:val="24"/>
          <w:szCs w:val="24"/>
        </w:rPr>
      </w:pPr>
      <w:r w:rsidRPr="001E6F47">
        <w:rPr>
          <w:rFonts w:ascii="Cambria" w:hAnsi="Cambria"/>
          <w:sz w:val="24"/>
          <w:szCs w:val="24"/>
        </w:rPr>
        <w:tab/>
        <w:t>Leonilson escrevia e pintava, pintava e bordava, bordava e escrevia. Em tantos duplos, sua fala se multiplica em infinitos, porém</w:t>
      </w:r>
      <w:r w:rsidR="00F637A7">
        <w:rPr>
          <w:rFonts w:ascii="Cambria" w:hAnsi="Cambria"/>
          <w:sz w:val="24"/>
          <w:szCs w:val="24"/>
        </w:rPr>
        <w:t xml:space="preserve"> se mantém unificada como uma pulsão de vida. É o próprio artista</w:t>
      </w:r>
      <w:r w:rsidRPr="001E6F47">
        <w:rPr>
          <w:rFonts w:ascii="Cambria" w:hAnsi="Cambria"/>
          <w:sz w:val="24"/>
          <w:szCs w:val="24"/>
        </w:rPr>
        <w:t xml:space="preserve"> quem nos garante: “[...] eu escrevo nas telas. </w:t>
      </w:r>
      <w:r w:rsidRPr="001E6F47">
        <w:rPr>
          <w:rFonts w:ascii="Cambria" w:hAnsi="Cambria"/>
          <w:sz w:val="24"/>
          <w:szCs w:val="24"/>
        </w:rPr>
        <w:lastRenderedPageBreak/>
        <w:t xml:space="preserve">Não é muito diferente de quando eu escrevia nos cadernos porque pra mim as ideias são muito paralelas, uma tela não é diferente de uma manhã” (LEONILSON, 1993, TV </w:t>
      </w:r>
      <w:proofErr w:type="spellStart"/>
      <w:r w:rsidRPr="001E6F47">
        <w:rPr>
          <w:rFonts w:ascii="Cambria" w:hAnsi="Cambria"/>
          <w:sz w:val="24"/>
          <w:szCs w:val="24"/>
        </w:rPr>
        <w:t>Metrópolis</w:t>
      </w:r>
      <w:proofErr w:type="spellEnd"/>
      <w:r w:rsidRPr="001E6F47">
        <w:rPr>
          <w:rFonts w:ascii="Cambria" w:hAnsi="Cambria"/>
          <w:sz w:val="24"/>
          <w:szCs w:val="24"/>
        </w:rPr>
        <w:t xml:space="preserve">). </w:t>
      </w:r>
    </w:p>
    <w:p w:rsidR="00B7789B" w:rsidRPr="00F637A7" w:rsidRDefault="00B7789B" w:rsidP="00F637A7">
      <w:pPr>
        <w:adjustRightInd w:val="0"/>
        <w:spacing w:after="0" w:line="360" w:lineRule="auto"/>
        <w:ind w:firstLine="708"/>
        <w:jc w:val="both"/>
        <w:outlineLvl w:val="0"/>
        <w:rPr>
          <w:rFonts w:ascii="Cambria" w:hAnsi="Cambria"/>
          <w:sz w:val="24"/>
          <w:szCs w:val="24"/>
        </w:rPr>
      </w:pPr>
      <w:r w:rsidRPr="001E6F47">
        <w:rPr>
          <w:rFonts w:ascii="Cambria" w:hAnsi="Cambria"/>
          <w:sz w:val="24"/>
          <w:szCs w:val="24"/>
        </w:rPr>
        <w:t>Ao garantir a onipresen</w:t>
      </w:r>
      <w:r w:rsidR="00F637A7">
        <w:rPr>
          <w:rFonts w:ascii="Cambria" w:hAnsi="Cambria"/>
          <w:sz w:val="24"/>
          <w:szCs w:val="24"/>
        </w:rPr>
        <w:t>ça da narração em sua produção</w:t>
      </w:r>
      <w:r w:rsidR="008229AB">
        <w:rPr>
          <w:rFonts w:ascii="Cambria" w:hAnsi="Cambria"/>
          <w:sz w:val="24"/>
          <w:szCs w:val="24"/>
        </w:rPr>
        <w:t>,</w:t>
      </w:r>
      <w:r w:rsidR="00F637A7">
        <w:rPr>
          <w:rFonts w:ascii="Cambria" w:hAnsi="Cambria"/>
          <w:sz w:val="24"/>
          <w:szCs w:val="24"/>
        </w:rPr>
        <w:t xml:space="preserve"> abarcando diversos suportes, Leonilson antecipa e corrobora </w:t>
      </w:r>
      <w:r w:rsidRPr="001E6F47">
        <w:rPr>
          <w:rFonts w:ascii="Cambria" w:hAnsi="Cambria"/>
          <w:sz w:val="24"/>
          <w:szCs w:val="24"/>
        </w:rPr>
        <w:t>t</w:t>
      </w:r>
      <w:r w:rsidR="00DD414A">
        <w:rPr>
          <w:rFonts w:ascii="Cambria" w:hAnsi="Cambria"/>
          <w:sz w:val="24"/>
          <w:szCs w:val="24"/>
        </w:rPr>
        <w:t>endências</w:t>
      </w:r>
      <w:r w:rsidR="00F637A7">
        <w:rPr>
          <w:rFonts w:ascii="Cambria" w:hAnsi="Cambria"/>
          <w:sz w:val="24"/>
          <w:szCs w:val="24"/>
        </w:rPr>
        <w:t xml:space="preserve"> da arte</w:t>
      </w:r>
      <w:r w:rsidRPr="001E6F47">
        <w:rPr>
          <w:rFonts w:ascii="Cambria" w:hAnsi="Cambria"/>
          <w:sz w:val="24"/>
          <w:szCs w:val="24"/>
        </w:rPr>
        <w:t xml:space="preserve"> contemporânea</w:t>
      </w:r>
      <w:r w:rsidR="00DD414A">
        <w:rPr>
          <w:rFonts w:ascii="Cambria" w:hAnsi="Cambria"/>
          <w:sz w:val="24"/>
          <w:szCs w:val="24"/>
        </w:rPr>
        <w:t>. Estas já se afirmam em conceitos segundo</w:t>
      </w:r>
      <w:r w:rsidRPr="001E6F47">
        <w:rPr>
          <w:rFonts w:ascii="Cambria" w:hAnsi="Cambria"/>
          <w:sz w:val="24"/>
          <w:szCs w:val="24"/>
        </w:rPr>
        <w:t xml:space="preserve"> </w:t>
      </w:r>
      <w:r w:rsidR="00DD414A">
        <w:rPr>
          <w:rFonts w:ascii="Cambria" w:hAnsi="Cambria"/>
          <w:sz w:val="24"/>
          <w:szCs w:val="24"/>
        </w:rPr>
        <w:t>o</w:t>
      </w:r>
      <w:r w:rsidR="00F637A7">
        <w:rPr>
          <w:rFonts w:ascii="Cambria" w:hAnsi="Cambria"/>
          <w:sz w:val="24"/>
          <w:szCs w:val="24"/>
        </w:rPr>
        <w:t xml:space="preserve">s quais </w:t>
      </w:r>
      <w:r w:rsidRPr="001E6F47">
        <w:rPr>
          <w:rFonts w:ascii="Cambria" w:hAnsi="Cambria"/>
          <w:sz w:val="24"/>
          <w:szCs w:val="24"/>
        </w:rPr>
        <w:t>“A esc</w:t>
      </w:r>
      <w:r w:rsidR="00F637A7">
        <w:rPr>
          <w:rFonts w:ascii="Cambria" w:hAnsi="Cambria"/>
          <w:sz w:val="24"/>
          <w:szCs w:val="24"/>
        </w:rPr>
        <w:t>rita na obra de arte se dirige à</w:t>
      </w:r>
      <w:r w:rsidRPr="001E6F47">
        <w:rPr>
          <w:rFonts w:ascii="Cambria" w:hAnsi="Cambria"/>
          <w:sz w:val="24"/>
          <w:szCs w:val="24"/>
        </w:rPr>
        <w:t xml:space="preserve"> leitura literal, faz com que o trabalho seja “lido e relido como uma carta de amor, lido nas entrelinhas e nas </w:t>
      </w:r>
      <w:proofErr w:type="spellStart"/>
      <w:r w:rsidRPr="001E6F47">
        <w:rPr>
          <w:rFonts w:ascii="Cambria" w:hAnsi="Cambria"/>
          <w:sz w:val="24"/>
          <w:szCs w:val="24"/>
        </w:rPr>
        <w:t>entre-imagens</w:t>
      </w:r>
      <w:proofErr w:type="spellEnd"/>
      <w:r w:rsidRPr="001E6F47">
        <w:rPr>
          <w:rFonts w:ascii="Cambria" w:hAnsi="Cambria"/>
          <w:sz w:val="24"/>
          <w:szCs w:val="24"/>
        </w:rPr>
        <w:t xml:space="preserve">. </w:t>
      </w:r>
      <w:r w:rsidRPr="00F637A7">
        <w:rPr>
          <w:rFonts w:ascii="Cambria" w:hAnsi="Cambria"/>
          <w:sz w:val="24"/>
          <w:szCs w:val="24"/>
        </w:rPr>
        <w:t>Lido também na sua ilegibilidade” (MELENDI, 2012, p. 50).</w:t>
      </w:r>
    </w:p>
    <w:p w:rsidR="00D16685" w:rsidRDefault="00F637A7" w:rsidP="00D16685">
      <w:pPr>
        <w:adjustRightInd w:val="0"/>
        <w:spacing w:after="0" w:line="360" w:lineRule="auto"/>
        <w:ind w:firstLine="708"/>
        <w:jc w:val="both"/>
        <w:outlineLvl w:val="0"/>
        <w:rPr>
          <w:rFonts w:ascii="Cambria" w:hAnsi="Cambria"/>
          <w:color w:val="000000"/>
          <w:sz w:val="24"/>
          <w:szCs w:val="24"/>
        </w:rPr>
      </w:pPr>
      <w:r>
        <w:rPr>
          <w:rFonts w:ascii="Cambria" w:hAnsi="Cambria"/>
          <w:color w:val="000000"/>
          <w:sz w:val="24"/>
          <w:szCs w:val="24"/>
        </w:rPr>
        <w:t>T</w:t>
      </w:r>
      <w:r w:rsidR="006E641A" w:rsidRPr="00F637A7">
        <w:rPr>
          <w:rFonts w:ascii="Cambria" w:hAnsi="Cambria"/>
          <w:color w:val="000000"/>
          <w:sz w:val="24"/>
          <w:szCs w:val="24"/>
        </w:rPr>
        <w:t xml:space="preserve">al </w:t>
      </w:r>
      <w:r w:rsidR="006E641A" w:rsidRPr="00F637A7">
        <w:rPr>
          <w:rFonts w:ascii="Cambria" w:hAnsi="Cambria"/>
          <w:i/>
          <w:color w:val="000000"/>
          <w:sz w:val="24"/>
          <w:szCs w:val="24"/>
        </w:rPr>
        <w:t>carta de amor</w:t>
      </w:r>
      <w:r>
        <w:rPr>
          <w:rFonts w:ascii="Cambria" w:hAnsi="Cambria"/>
          <w:color w:val="000000"/>
          <w:sz w:val="24"/>
          <w:szCs w:val="24"/>
        </w:rPr>
        <w:t xml:space="preserve"> de Leonilson para o mundo</w:t>
      </w:r>
      <w:r w:rsidR="00DD414A">
        <w:rPr>
          <w:rFonts w:ascii="Cambria" w:hAnsi="Cambria"/>
          <w:color w:val="000000"/>
          <w:sz w:val="24"/>
          <w:szCs w:val="24"/>
        </w:rPr>
        <w:t>,</w:t>
      </w:r>
      <w:r>
        <w:rPr>
          <w:rFonts w:ascii="Cambria" w:hAnsi="Cambria"/>
          <w:color w:val="000000"/>
          <w:sz w:val="24"/>
          <w:szCs w:val="24"/>
        </w:rPr>
        <w:t xml:space="preserve"> entretanto</w:t>
      </w:r>
      <w:r w:rsidR="00DD414A">
        <w:rPr>
          <w:rFonts w:ascii="Cambria" w:hAnsi="Cambria"/>
          <w:color w:val="000000"/>
          <w:sz w:val="24"/>
          <w:szCs w:val="24"/>
        </w:rPr>
        <w:t>,</w:t>
      </w:r>
      <w:r>
        <w:rPr>
          <w:rFonts w:ascii="Cambria" w:hAnsi="Cambria"/>
          <w:color w:val="000000"/>
          <w:sz w:val="24"/>
          <w:szCs w:val="24"/>
        </w:rPr>
        <w:t xml:space="preserve"> </w:t>
      </w:r>
      <w:r w:rsidR="006E641A" w:rsidRPr="00F637A7">
        <w:rPr>
          <w:rFonts w:ascii="Cambria" w:hAnsi="Cambria"/>
          <w:color w:val="000000"/>
          <w:sz w:val="24"/>
          <w:szCs w:val="24"/>
        </w:rPr>
        <w:t xml:space="preserve">não fala de um amor </w:t>
      </w:r>
      <w:r w:rsidR="007A4823">
        <w:rPr>
          <w:rFonts w:ascii="Cambria" w:hAnsi="Cambria"/>
          <w:color w:val="000000"/>
          <w:sz w:val="24"/>
          <w:szCs w:val="24"/>
        </w:rPr>
        <w:t>romântico</w:t>
      </w:r>
      <w:r w:rsidR="006E641A" w:rsidRPr="00F637A7">
        <w:rPr>
          <w:rFonts w:ascii="Cambria" w:hAnsi="Cambria"/>
          <w:color w:val="000000"/>
          <w:sz w:val="24"/>
          <w:szCs w:val="24"/>
        </w:rPr>
        <w:t>, mas de uma idealização neorromântica em que se verifica</w:t>
      </w:r>
      <w:r w:rsidR="001E6F47" w:rsidRPr="00F637A7">
        <w:rPr>
          <w:rFonts w:ascii="Cambria" w:hAnsi="Cambria"/>
          <w:color w:val="000000"/>
          <w:sz w:val="24"/>
          <w:szCs w:val="24"/>
        </w:rPr>
        <w:t xml:space="preserve"> uma dinâmica violenta da libido.</w:t>
      </w:r>
      <w:r>
        <w:rPr>
          <w:rFonts w:ascii="Cambria" w:hAnsi="Cambria"/>
          <w:color w:val="000000"/>
          <w:sz w:val="24"/>
          <w:szCs w:val="24"/>
        </w:rPr>
        <w:t xml:space="preserve"> O Outro que lhe falta torna-se objeto de an</w:t>
      </w:r>
      <w:r w:rsidR="007A4823">
        <w:rPr>
          <w:rFonts w:ascii="Cambria" w:hAnsi="Cambria"/>
          <w:color w:val="000000"/>
          <w:sz w:val="24"/>
          <w:szCs w:val="24"/>
        </w:rPr>
        <w:t xml:space="preserve">álise e receptáculo da mensagem do </w:t>
      </w:r>
      <w:r>
        <w:rPr>
          <w:rFonts w:ascii="Cambria" w:hAnsi="Cambria"/>
          <w:color w:val="000000"/>
          <w:sz w:val="24"/>
          <w:szCs w:val="24"/>
        </w:rPr>
        <w:t xml:space="preserve">produto artístico. Tal embate é semelhante ao que se dá materialmente nas telas: imagem e palavra se </w:t>
      </w:r>
      <w:r w:rsidR="00D16685">
        <w:rPr>
          <w:rFonts w:ascii="Cambria" w:hAnsi="Cambria"/>
          <w:color w:val="000000"/>
          <w:sz w:val="24"/>
          <w:szCs w:val="24"/>
        </w:rPr>
        <w:t>unem porém não se completam, estabelecendo sempre o vazio</w:t>
      </w:r>
      <w:r w:rsidR="007A4823">
        <w:rPr>
          <w:rFonts w:ascii="Cambria" w:hAnsi="Cambria"/>
          <w:color w:val="000000"/>
          <w:sz w:val="24"/>
          <w:szCs w:val="24"/>
        </w:rPr>
        <w:t xml:space="preserve"> do </w:t>
      </w:r>
      <w:proofErr w:type="spellStart"/>
      <w:r w:rsidR="007A4823">
        <w:rPr>
          <w:rFonts w:ascii="Cambria" w:hAnsi="Cambria"/>
          <w:color w:val="000000"/>
          <w:sz w:val="24"/>
          <w:szCs w:val="24"/>
        </w:rPr>
        <w:t>entre-lugar</w:t>
      </w:r>
      <w:proofErr w:type="spellEnd"/>
      <w:r w:rsidR="00D16685">
        <w:rPr>
          <w:rFonts w:ascii="Cambria" w:hAnsi="Cambria"/>
          <w:color w:val="000000"/>
          <w:sz w:val="24"/>
          <w:szCs w:val="24"/>
        </w:rPr>
        <w:t xml:space="preserve"> como potenci</w:t>
      </w:r>
      <w:r w:rsidR="007A4823">
        <w:rPr>
          <w:rFonts w:ascii="Cambria" w:hAnsi="Cambria"/>
          <w:color w:val="000000"/>
          <w:sz w:val="24"/>
          <w:szCs w:val="24"/>
        </w:rPr>
        <w:t>al de significado.</w:t>
      </w:r>
    </w:p>
    <w:p w:rsidR="00B7789B" w:rsidRDefault="007A4823" w:rsidP="00F637A7">
      <w:pPr>
        <w:adjustRightInd w:val="0"/>
        <w:spacing w:after="0" w:line="360" w:lineRule="auto"/>
        <w:ind w:firstLine="708"/>
        <w:jc w:val="both"/>
        <w:outlineLvl w:val="0"/>
        <w:rPr>
          <w:rFonts w:ascii="Cambria" w:hAnsi="Cambria"/>
          <w:color w:val="000000"/>
          <w:sz w:val="24"/>
          <w:szCs w:val="24"/>
        </w:rPr>
      </w:pPr>
      <w:r>
        <w:rPr>
          <w:rFonts w:ascii="Cambria" w:hAnsi="Cambria"/>
          <w:color w:val="000000"/>
          <w:sz w:val="24"/>
          <w:szCs w:val="24"/>
        </w:rPr>
        <w:t xml:space="preserve">Eis a configuração d’ </w:t>
      </w:r>
      <w:r w:rsidRPr="007A4823">
        <w:rPr>
          <w:rFonts w:ascii="Cambria" w:hAnsi="Cambria"/>
          <w:i/>
          <w:color w:val="000000"/>
          <w:sz w:val="24"/>
          <w:szCs w:val="24"/>
        </w:rPr>
        <w:t>A</w:t>
      </w:r>
      <w:r w:rsidR="00F637A7" w:rsidRPr="007A4823">
        <w:rPr>
          <w:rFonts w:ascii="Cambria" w:hAnsi="Cambria"/>
          <w:i/>
          <w:color w:val="000000"/>
          <w:sz w:val="24"/>
          <w:szCs w:val="24"/>
        </w:rPr>
        <w:t xml:space="preserve"> paixão de José Leonilson</w:t>
      </w:r>
      <w:r w:rsidR="00F637A7">
        <w:rPr>
          <w:rFonts w:ascii="Cambria" w:hAnsi="Cambria"/>
          <w:color w:val="000000"/>
          <w:sz w:val="24"/>
          <w:szCs w:val="24"/>
        </w:rPr>
        <w:t>, nome de documentário em que se coadunam gravações em forma de diário</w:t>
      </w:r>
      <w:r w:rsidR="00D16685">
        <w:rPr>
          <w:rFonts w:ascii="Cambria" w:hAnsi="Cambria"/>
          <w:color w:val="000000"/>
          <w:sz w:val="24"/>
          <w:szCs w:val="24"/>
        </w:rPr>
        <w:t xml:space="preserve">, imagens da obra e outros registros </w:t>
      </w:r>
      <w:r w:rsidR="00F637A7">
        <w:rPr>
          <w:rFonts w:ascii="Cambria" w:hAnsi="Cambria"/>
          <w:color w:val="000000"/>
          <w:sz w:val="24"/>
          <w:szCs w:val="24"/>
        </w:rPr>
        <w:t xml:space="preserve">que lhe serviram de referência. </w:t>
      </w:r>
      <w:r w:rsidR="00D16685">
        <w:rPr>
          <w:rFonts w:ascii="Cambria" w:hAnsi="Cambria"/>
          <w:color w:val="000000"/>
          <w:sz w:val="24"/>
          <w:szCs w:val="24"/>
        </w:rPr>
        <w:t>Na obra “Palavras violentas”</w:t>
      </w:r>
      <w:r w:rsidR="003A3461">
        <w:rPr>
          <w:rFonts w:ascii="Cambria" w:hAnsi="Cambria"/>
          <w:color w:val="000000"/>
          <w:sz w:val="24"/>
          <w:szCs w:val="24"/>
        </w:rPr>
        <w:t xml:space="preserve"> de 1989, </w:t>
      </w:r>
      <w:r w:rsidR="00D16685">
        <w:rPr>
          <w:rFonts w:ascii="Cambria" w:hAnsi="Cambria"/>
          <w:color w:val="000000"/>
          <w:sz w:val="24"/>
          <w:szCs w:val="24"/>
        </w:rPr>
        <w:t>por exemplo, a linguagem verbal não aparece</w:t>
      </w:r>
      <w:r>
        <w:rPr>
          <w:rFonts w:ascii="Cambria" w:hAnsi="Cambria"/>
          <w:color w:val="000000"/>
          <w:sz w:val="24"/>
          <w:szCs w:val="24"/>
        </w:rPr>
        <w:t>. P</w:t>
      </w:r>
      <w:r w:rsidR="00D16685">
        <w:rPr>
          <w:rFonts w:ascii="Cambria" w:hAnsi="Cambria"/>
          <w:color w:val="000000"/>
          <w:sz w:val="24"/>
          <w:szCs w:val="24"/>
        </w:rPr>
        <w:t>orém</w:t>
      </w:r>
      <w:r>
        <w:rPr>
          <w:rFonts w:ascii="Cambria" w:hAnsi="Cambria"/>
          <w:color w:val="000000"/>
          <w:sz w:val="24"/>
          <w:szCs w:val="24"/>
        </w:rPr>
        <w:t>,</w:t>
      </w:r>
      <w:r w:rsidR="00D16685">
        <w:rPr>
          <w:rFonts w:ascii="Cambria" w:hAnsi="Cambria"/>
          <w:color w:val="000000"/>
          <w:sz w:val="24"/>
          <w:szCs w:val="24"/>
        </w:rPr>
        <w:t xml:space="preserve"> a partir do título</w:t>
      </w:r>
      <w:r>
        <w:rPr>
          <w:rFonts w:ascii="Cambria" w:hAnsi="Cambria"/>
          <w:color w:val="000000"/>
          <w:sz w:val="24"/>
          <w:szCs w:val="24"/>
        </w:rPr>
        <w:t>, nela</w:t>
      </w:r>
      <w:r w:rsidR="00D16685">
        <w:rPr>
          <w:rFonts w:ascii="Cambria" w:hAnsi="Cambria"/>
          <w:color w:val="000000"/>
          <w:sz w:val="24"/>
          <w:szCs w:val="24"/>
        </w:rPr>
        <w:t xml:space="preserve"> podemos depreender uma teoria literária </w:t>
      </w:r>
      <w:r w:rsidR="00853F17">
        <w:rPr>
          <w:rFonts w:ascii="Cambria" w:hAnsi="Cambria"/>
          <w:color w:val="000000"/>
          <w:sz w:val="24"/>
          <w:szCs w:val="24"/>
        </w:rPr>
        <w:t>construída para/pelo</w:t>
      </w:r>
      <w:r w:rsidR="00D16685">
        <w:rPr>
          <w:rFonts w:ascii="Cambria" w:hAnsi="Cambria"/>
          <w:color w:val="000000"/>
          <w:sz w:val="24"/>
          <w:szCs w:val="24"/>
        </w:rPr>
        <w:t xml:space="preserve"> artista:</w:t>
      </w:r>
    </w:p>
    <w:p w:rsidR="00D16685" w:rsidRDefault="00D16685" w:rsidP="00F637A7">
      <w:pPr>
        <w:adjustRightInd w:val="0"/>
        <w:spacing w:after="0" w:line="360" w:lineRule="auto"/>
        <w:ind w:firstLine="708"/>
        <w:jc w:val="both"/>
        <w:outlineLvl w:val="0"/>
        <w:rPr>
          <w:rFonts w:ascii="Cambria" w:hAnsi="Cambria"/>
          <w:color w:val="000000"/>
          <w:sz w:val="24"/>
          <w:szCs w:val="24"/>
        </w:rPr>
      </w:pPr>
    </w:p>
    <w:p w:rsidR="00D16685" w:rsidRPr="00D16685" w:rsidRDefault="002E19E2" w:rsidP="00D16685">
      <w:pPr>
        <w:adjustRightInd w:val="0"/>
        <w:spacing w:after="0" w:line="360" w:lineRule="auto"/>
        <w:ind w:firstLine="708"/>
        <w:jc w:val="center"/>
        <w:outlineLvl w:val="0"/>
        <w:rPr>
          <w:rFonts w:ascii="Cambria" w:hAnsi="Cambria"/>
          <w:color w:val="000000"/>
          <w:sz w:val="20"/>
          <w:szCs w:val="20"/>
        </w:rPr>
      </w:pPr>
      <w:r>
        <w:rPr>
          <w:rFonts w:ascii="Cambria" w:hAnsi="Cambria"/>
          <w:b/>
          <w:color w:val="000000"/>
          <w:sz w:val="20"/>
          <w:szCs w:val="20"/>
        </w:rPr>
        <w:t>Figura</w:t>
      </w:r>
      <w:r w:rsidR="005273DF">
        <w:rPr>
          <w:rFonts w:ascii="Cambria" w:hAnsi="Cambria"/>
          <w:b/>
          <w:color w:val="000000"/>
          <w:sz w:val="20"/>
          <w:szCs w:val="20"/>
        </w:rPr>
        <w:t xml:space="preserve"> 3</w:t>
      </w:r>
      <w:r w:rsidR="00D16685" w:rsidRPr="00D16685">
        <w:rPr>
          <w:rFonts w:ascii="Cambria" w:hAnsi="Cambria"/>
          <w:color w:val="000000"/>
          <w:sz w:val="20"/>
          <w:szCs w:val="20"/>
        </w:rPr>
        <w:t>: Palavras violentas</w:t>
      </w:r>
    </w:p>
    <w:p w:rsidR="00D16685" w:rsidRDefault="002E19E2" w:rsidP="00D16685">
      <w:pPr>
        <w:adjustRightInd w:val="0"/>
        <w:spacing w:after="0" w:line="360" w:lineRule="auto"/>
        <w:ind w:firstLine="708"/>
        <w:jc w:val="center"/>
        <w:outlineLvl w:val="0"/>
        <w:rPr>
          <w:rFonts w:ascii="Cambria" w:hAnsi="Cambria"/>
          <w:color w:val="000000"/>
          <w:sz w:val="20"/>
          <w:szCs w:val="20"/>
        </w:rPr>
      </w:pPr>
      <w:r>
        <w:rPr>
          <w:rFonts w:ascii="Cambria" w:hAnsi="Cambria"/>
          <w:color w:val="000000"/>
          <w:sz w:val="20"/>
          <w:szCs w:val="20"/>
        </w:rPr>
        <w:pict>
          <v:shape id="_x0000_i1026" type="#_x0000_t75" style="width:193.1pt;height:231.05pt">
            <v:imagedata r:id="rId11" o:title="Palavras violentas" cropbottom="3885f"/>
          </v:shape>
        </w:pict>
      </w:r>
    </w:p>
    <w:p w:rsidR="007A4823" w:rsidRPr="00D16685" w:rsidRDefault="007A4823" w:rsidP="007A4823">
      <w:pPr>
        <w:adjustRightInd w:val="0"/>
        <w:spacing w:after="0" w:line="360" w:lineRule="auto"/>
        <w:ind w:firstLine="708"/>
        <w:outlineLvl w:val="0"/>
        <w:rPr>
          <w:rFonts w:ascii="Cambria" w:hAnsi="Cambria"/>
          <w:color w:val="000000"/>
          <w:sz w:val="20"/>
          <w:szCs w:val="20"/>
        </w:rPr>
      </w:pPr>
    </w:p>
    <w:p w:rsidR="00D16685" w:rsidRPr="004A03D2" w:rsidRDefault="00D16685" w:rsidP="00D16685">
      <w:pPr>
        <w:adjustRightInd w:val="0"/>
        <w:spacing w:after="0" w:line="360" w:lineRule="auto"/>
        <w:ind w:firstLine="708"/>
        <w:jc w:val="center"/>
        <w:outlineLvl w:val="0"/>
        <w:rPr>
          <w:rFonts w:ascii="Cambria" w:hAnsi="Cambria"/>
        </w:rPr>
      </w:pPr>
      <w:r w:rsidRPr="00D16685">
        <w:rPr>
          <w:rFonts w:ascii="Cambria" w:hAnsi="Cambria"/>
          <w:b/>
          <w:color w:val="000000"/>
          <w:sz w:val="20"/>
          <w:szCs w:val="20"/>
        </w:rPr>
        <w:t>Fonte</w:t>
      </w:r>
      <w:r w:rsidRPr="00D16685">
        <w:rPr>
          <w:rFonts w:ascii="Cambria" w:hAnsi="Cambria"/>
          <w:color w:val="000000"/>
          <w:sz w:val="20"/>
          <w:szCs w:val="20"/>
        </w:rPr>
        <w:t>:</w:t>
      </w:r>
      <w:r w:rsidR="004A03D2">
        <w:rPr>
          <w:rFonts w:ascii="Cambria" w:hAnsi="Cambria"/>
          <w:color w:val="000000"/>
          <w:sz w:val="20"/>
          <w:szCs w:val="20"/>
        </w:rPr>
        <w:t xml:space="preserve"> Di</w:t>
      </w:r>
      <w:r w:rsidR="004A03D2" w:rsidRPr="004A03D2">
        <w:rPr>
          <w:rFonts w:ascii="Cambria" w:hAnsi="Cambria"/>
          <w:color w:val="000000"/>
          <w:sz w:val="20"/>
          <w:szCs w:val="20"/>
        </w:rPr>
        <w:t xml:space="preserve">ssertação </w:t>
      </w:r>
      <w:r w:rsidR="004A03D2" w:rsidRPr="00F60A17">
        <w:rPr>
          <w:rFonts w:ascii="Cambria" w:hAnsi="Cambria"/>
          <w:i/>
          <w:color w:val="000000"/>
          <w:sz w:val="20"/>
          <w:szCs w:val="20"/>
        </w:rPr>
        <w:t>Presente ausência</w:t>
      </w:r>
      <w:r w:rsidR="004A03D2" w:rsidRPr="004A03D2">
        <w:rPr>
          <w:rFonts w:ascii="Cambria" w:hAnsi="Cambria"/>
          <w:color w:val="000000"/>
          <w:sz w:val="20"/>
          <w:szCs w:val="20"/>
        </w:rPr>
        <w:t xml:space="preserve">: Escrevendo o corpo com Leonilson. Disponível em: </w:t>
      </w:r>
      <w:hyperlink r:id="rId12" w:history="1">
        <w:r w:rsidR="004A03D2" w:rsidRPr="004A03D2">
          <w:rPr>
            <w:rStyle w:val="Hyperlink"/>
            <w:rFonts w:ascii="Cambria" w:hAnsi="Cambria"/>
            <w:sz w:val="20"/>
            <w:szCs w:val="20"/>
          </w:rPr>
          <w:t>http://www.artes.uff.br/dissertacoes/2014/2014-caroline-davila.pdf</w:t>
        </w:r>
      </w:hyperlink>
      <w:r w:rsidR="004A03D2" w:rsidRPr="004A03D2">
        <w:rPr>
          <w:rFonts w:ascii="Cambria" w:hAnsi="Cambria"/>
          <w:sz w:val="20"/>
          <w:szCs w:val="20"/>
        </w:rPr>
        <w:t xml:space="preserve"> Acesso em 3 </w:t>
      </w:r>
      <w:proofErr w:type="spellStart"/>
      <w:r w:rsidR="004A03D2" w:rsidRPr="004A03D2">
        <w:rPr>
          <w:rFonts w:ascii="Cambria" w:hAnsi="Cambria"/>
          <w:sz w:val="20"/>
          <w:szCs w:val="20"/>
        </w:rPr>
        <w:t>jul</w:t>
      </w:r>
      <w:proofErr w:type="spellEnd"/>
      <w:r w:rsidR="004A03D2" w:rsidRPr="004A03D2">
        <w:rPr>
          <w:rFonts w:ascii="Cambria" w:hAnsi="Cambria"/>
          <w:sz w:val="20"/>
          <w:szCs w:val="20"/>
        </w:rPr>
        <w:t xml:space="preserve"> 2019</w:t>
      </w:r>
    </w:p>
    <w:p w:rsidR="004A03D2" w:rsidRPr="004A03D2" w:rsidRDefault="004A03D2" w:rsidP="00D16685">
      <w:pPr>
        <w:adjustRightInd w:val="0"/>
        <w:spacing w:after="0" w:line="360" w:lineRule="auto"/>
        <w:ind w:firstLine="708"/>
        <w:jc w:val="center"/>
        <w:outlineLvl w:val="0"/>
        <w:rPr>
          <w:rFonts w:ascii="Cambria" w:hAnsi="Cambria"/>
        </w:rPr>
      </w:pPr>
    </w:p>
    <w:p w:rsidR="0012324C" w:rsidRDefault="0085749F" w:rsidP="00F60A17">
      <w:pPr>
        <w:adjustRightInd w:val="0"/>
        <w:spacing w:after="0" w:line="360" w:lineRule="auto"/>
        <w:ind w:firstLine="708"/>
        <w:jc w:val="both"/>
        <w:outlineLvl w:val="0"/>
        <w:rPr>
          <w:rFonts w:ascii="Cambria" w:hAnsi="Cambria"/>
          <w:sz w:val="24"/>
        </w:rPr>
      </w:pPr>
      <w:r>
        <w:rPr>
          <w:rFonts w:ascii="Cambria" w:hAnsi="Cambria"/>
          <w:sz w:val="24"/>
        </w:rPr>
        <w:t>No quadro, podemos perceber</w:t>
      </w:r>
      <w:r w:rsidR="007A4823">
        <w:rPr>
          <w:rFonts w:ascii="Cambria" w:hAnsi="Cambria"/>
          <w:sz w:val="24"/>
        </w:rPr>
        <w:t>,</w:t>
      </w:r>
      <w:r>
        <w:rPr>
          <w:rFonts w:ascii="Cambria" w:hAnsi="Cambria"/>
          <w:sz w:val="24"/>
        </w:rPr>
        <w:t xml:space="preserve"> outra vez sobre o fundo </w:t>
      </w:r>
      <w:r w:rsidR="007A4823">
        <w:rPr>
          <w:rFonts w:ascii="Cambria" w:hAnsi="Cambria"/>
          <w:sz w:val="24"/>
        </w:rPr>
        <w:t>roxo,</w:t>
      </w:r>
      <w:r>
        <w:rPr>
          <w:rFonts w:ascii="Cambria" w:hAnsi="Cambria"/>
          <w:sz w:val="24"/>
        </w:rPr>
        <w:t xml:space="preserve"> um corpo </w:t>
      </w:r>
      <w:r w:rsidR="007A4823">
        <w:rPr>
          <w:rFonts w:ascii="Cambria" w:hAnsi="Cambria"/>
          <w:sz w:val="24"/>
        </w:rPr>
        <w:t>em estado de fragmentação</w:t>
      </w:r>
      <w:r>
        <w:rPr>
          <w:rFonts w:ascii="Cambria" w:hAnsi="Cambria"/>
          <w:sz w:val="24"/>
        </w:rPr>
        <w:t xml:space="preserve"> como símbolo de um sujeito descentrado. </w:t>
      </w:r>
      <w:r w:rsidR="00F60A17">
        <w:rPr>
          <w:rFonts w:ascii="Cambria" w:hAnsi="Cambria"/>
          <w:sz w:val="24"/>
        </w:rPr>
        <w:t xml:space="preserve">A constituição de seu baixo ventre se dá por meio de engrenagens sobre as quais ocorre a ação de queda </w:t>
      </w:r>
      <w:r w:rsidR="007A4823">
        <w:rPr>
          <w:rFonts w:ascii="Cambria" w:hAnsi="Cambria"/>
          <w:sz w:val="24"/>
        </w:rPr>
        <w:t>ou deglutição de um homem – desta vez inteiro -</w:t>
      </w:r>
      <w:r w:rsidR="00F60A17">
        <w:rPr>
          <w:rFonts w:ascii="Cambria" w:hAnsi="Cambria"/>
          <w:sz w:val="24"/>
        </w:rPr>
        <w:t xml:space="preserve"> na altura do peito do sujeito fendido. Na cabeça </w:t>
      </w:r>
      <w:r w:rsidR="007A4823">
        <w:rPr>
          <w:rFonts w:ascii="Cambria" w:hAnsi="Cambria"/>
          <w:sz w:val="24"/>
        </w:rPr>
        <w:t xml:space="preserve">deste, </w:t>
      </w:r>
      <w:r w:rsidR="00F60A17">
        <w:rPr>
          <w:rFonts w:ascii="Cambria" w:hAnsi="Cambria"/>
          <w:sz w:val="24"/>
        </w:rPr>
        <w:t xml:space="preserve">dois importantes signos da poética de Leonilson: na região craniana as pontes, conotativo das possibilidades de contato e na região bucal uma espécie de cobra ou </w:t>
      </w:r>
      <w:proofErr w:type="spellStart"/>
      <w:r w:rsidR="00F60A17">
        <w:rPr>
          <w:rFonts w:ascii="Cambria" w:hAnsi="Cambria"/>
          <w:sz w:val="24"/>
        </w:rPr>
        <w:t>oroboro</w:t>
      </w:r>
      <w:proofErr w:type="spellEnd"/>
      <w:r w:rsidR="00F60A17">
        <w:rPr>
          <w:rFonts w:ascii="Cambria" w:hAnsi="Cambria"/>
          <w:sz w:val="24"/>
        </w:rPr>
        <w:t>, que, ao girar em torno do sujeito, cala-o.</w:t>
      </w:r>
    </w:p>
    <w:p w:rsidR="0012324C" w:rsidRDefault="0012324C" w:rsidP="00F60A17">
      <w:pPr>
        <w:adjustRightInd w:val="0"/>
        <w:spacing w:after="0" w:line="360" w:lineRule="auto"/>
        <w:ind w:firstLine="708"/>
        <w:jc w:val="both"/>
        <w:outlineLvl w:val="0"/>
        <w:rPr>
          <w:rFonts w:ascii="Cambria" w:hAnsi="Cambria"/>
          <w:sz w:val="24"/>
        </w:rPr>
      </w:pPr>
      <w:r>
        <w:rPr>
          <w:rFonts w:ascii="Cambria" w:hAnsi="Cambria"/>
          <w:sz w:val="24"/>
        </w:rPr>
        <w:t>De tal modo aparecem materializados os embates entre Inconsciente, especialmente o Desejo, e linguagem. Leonilson tem a realização da fala como tema, mostrando-a ao mesmo tempo como necessidade e como barreira. A violência presente nesta dinâ</w:t>
      </w:r>
      <w:r w:rsidR="007A4823">
        <w:rPr>
          <w:rFonts w:ascii="Cambria" w:hAnsi="Cambria"/>
          <w:sz w:val="24"/>
        </w:rPr>
        <w:t>mica do dizer, primordialmente via</w:t>
      </w:r>
      <w:r>
        <w:rPr>
          <w:rFonts w:ascii="Cambria" w:hAnsi="Cambria"/>
          <w:sz w:val="24"/>
        </w:rPr>
        <w:t xml:space="preserve"> Interdito, move a dinâmica da imagem cuja narratividade se relaciona com aspectos metalinguísticos e </w:t>
      </w:r>
      <w:r w:rsidR="007A4823">
        <w:rPr>
          <w:rFonts w:ascii="Cambria" w:hAnsi="Cambria"/>
          <w:sz w:val="24"/>
        </w:rPr>
        <w:t>físicos, ambos autobiográficos</w:t>
      </w:r>
      <w:r>
        <w:rPr>
          <w:rFonts w:ascii="Cambria" w:hAnsi="Cambria"/>
          <w:sz w:val="24"/>
        </w:rPr>
        <w:t>.</w:t>
      </w:r>
    </w:p>
    <w:p w:rsidR="004A03D2" w:rsidRDefault="007A4823" w:rsidP="0012324C">
      <w:pPr>
        <w:adjustRightInd w:val="0"/>
        <w:spacing w:after="0" w:line="360" w:lineRule="auto"/>
        <w:jc w:val="both"/>
        <w:outlineLvl w:val="0"/>
        <w:rPr>
          <w:rFonts w:ascii="Cambria" w:hAnsi="Cambria"/>
          <w:sz w:val="24"/>
        </w:rPr>
      </w:pPr>
      <w:r>
        <w:rPr>
          <w:rFonts w:ascii="Cambria" w:hAnsi="Cambria"/>
          <w:sz w:val="24"/>
        </w:rPr>
        <w:tab/>
        <w:t>Se em “Palavras violentas”,</w:t>
      </w:r>
      <w:r w:rsidR="0012324C">
        <w:rPr>
          <w:rFonts w:ascii="Cambria" w:hAnsi="Cambria"/>
          <w:sz w:val="24"/>
        </w:rPr>
        <w:t xml:space="preserve"> as palavras secam e tem seu silencio como que justificado</w:t>
      </w:r>
      <w:r w:rsidR="00F60A17">
        <w:rPr>
          <w:rFonts w:ascii="Cambria" w:hAnsi="Cambria"/>
          <w:sz w:val="24"/>
        </w:rPr>
        <w:t xml:space="preserve"> </w:t>
      </w:r>
      <w:r w:rsidR="0012324C">
        <w:rPr>
          <w:rFonts w:ascii="Cambria" w:hAnsi="Cambria"/>
          <w:sz w:val="24"/>
        </w:rPr>
        <w:t xml:space="preserve">pelo mecanismo </w:t>
      </w:r>
      <w:proofErr w:type="spellStart"/>
      <w:r w:rsidR="0012324C">
        <w:rPr>
          <w:rFonts w:ascii="Cambria" w:hAnsi="Cambria"/>
          <w:sz w:val="24"/>
        </w:rPr>
        <w:t>desejante</w:t>
      </w:r>
      <w:proofErr w:type="spellEnd"/>
      <w:r w:rsidR="0012324C">
        <w:rPr>
          <w:rFonts w:ascii="Cambria" w:hAnsi="Cambria"/>
          <w:sz w:val="24"/>
        </w:rPr>
        <w:t xml:space="preserve"> que as limitam, em outros momentos Leonilson transborda </w:t>
      </w:r>
      <w:proofErr w:type="spellStart"/>
      <w:r w:rsidR="0012324C">
        <w:rPr>
          <w:rFonts w:ascii="Cambria" w:hAnsi="Cambria"/>
          <w:sz w:val="24"/>
        </w:rPr>
        <w:t>verbalidade</w:t>
      </w:r>
      <w:proofErr w:type="spellEnd"/>
      <w:r w:rsidR="0012324C">
        <w:rPr>
          <w:rFonts w:ascii="Cambria" w:hAnsi="Cambria"/>
          <w:sz w:val="24"/>
        </w:rPr>
        <w:t>, como em “Todos os rios levam a sua boca”</w:t>
      </w:r>
      <w:r w:rsidR="00CD55C9">
        <w:rPr>
          <w:rFonts w:ascii="Cambria" w:hAnsi="Cambria"/>
          <w:sz w:val="24"/>
        </w:rPr>
        <w:t>, de 1989</w:t>
      </w:r>
      <w:r w:rsidR="0012324C">
        <w:rPr>
          <w:rFonts w:ascii="Cambria" w:hAnsi="Cambria"/>
          <w:sz w:val="24"/>
        </w:rPr>
        <w:t>. Neste quadro, ao contrário do anterior, a oralidade se efetua tanto no sentido da fala</w:t>
      </w:r>
      <w:r>
        <w:rPr>
          <w:rFonts w:ascii="Cambria" w:hAnsi="Cambria"/>
          <w:sz w:val="24"/>
        </w:rPr>
        <w:t xml:space="preserve"> frasal</w:t>
      </w:r>
      <w:r w:rsidR="0012324C">
        <w:rPr>
          <w:rFonts w:ascii="Cambria" w:hAnsi="Cambria"/>
          <w:sz w:val="24"/>
        </w:rPr>
        <w:t xml:space="preserve"> como no contato </w:t>
      </w:r>
      <w:r>
        <w:rPr>
          <w:rFonts w:ascii="Cambria" w:hAnsi="Cambria"/>
          <w:sz w:val="24"/>
        </w:rPr>
        <w:t xml:space="preserve">material </w:t>
      </w:r>
      <w:r w:rsidR="0012324C">
        <w:rPr>
          <w:rFonts w:ascii="Cambria" w:hAnsi="Cambria"/>
          <w:sz w:val="24"/>
        </w:rPr>
        <w:t>com a boca</w:t>
      </w:r>
      <w:r>
        <w:rPr>
          <w:rFonts w:ascii="Cambria" w:hAnsi="Cambria"/>
          <w:sz w:val="24"/>
        </w:rPr>
        <w:t xml:space="preserve">. Esta </w:t>
      </w:r>
      <w:r w:rsidR="0012324C">
        <w:rPr>
          <w:rFonts w:ascii="Cambria" w:hAnsi="Cambria"/>
          <w:sz w:val="24"/>
        </w:rPr>
        <w:t xml:space="preserve">não mais se fecha </w:t>
      </w:r>
      <w:r w:rsidR="00CD55C9">
        <w:rPr>
          <w:rFonts w:ascii="Cambria" w:hAnsi="Cambria"/>
          <w:sz w:val="24"/>
        </w:rPr>
        <w:t>ao contato, do contrário</w:t>
      </w:r>
      <w:r>
        <w:rPr>
          <w:rFonts w:ascii="Cambria" w:hAnsi="Cambria"/>
          <w:sz w:val="24"/>
        </w:rPr>
        <w:t xml:space="preserve">, deixa-se atravessar </w:t>
      </w:r>
      <w:r w:rsidR="00CD55C9">
        <w:rPr>
          <w:rFonts w:ascii="Cambria" w:hAnsi="Cambria"/>
          <w:sz w:val="24"/>
        </w:rPr>
        <w:t>a</w:t>
      </w:r>
      <w:r w:rsidR="0012324C">
        <w:rPr>
          <w:rFonts w:ascii="Cambria" w:hAnsi="Cambria"/>
          <w:sz w:val="24"/>
        </w:rPr>
        <w:t xml:space="preserve"> palavras:</w:t>
      </w:r>
    </w:p>
    <w:p w:rsidR="0012324C" w:rsidRDefault="0012324C" w:rsidP="0012324C">
      <w:pPr>
        <w:adjustRightInd w:val="0"/>
        <w:spacing w:after="0" w:line="360" w:lineRule="auto"/>
        <w:jc w:val="both"/>
        <w:outlineLvl w:val="0"/>
        <w:rPr>
          <w:rFonts w:ascii="Cambria" w:hAnsi="Cambria"/>
          <w:sz w:val="24"/>
        </w:rPr>
      </w:pPr>
    </w:p>
    <w:p w:rsidR="0012324C" w:rsidRPr="00CD55C9" w:rsidRDefault="0012324C" w:rsidP="00CD55C9">
      <w:pPr>
        <w:adjustRightInd w:val="0"/>
        <w:spacing w:after="0" w:line="360" w:lineRule="auto"/>
        <w:jc w:val="center"/>
        <w:outlineLvl w:val="0"/>
        <w:rPr>
          <w:rFonts w:ascii="Cambria" w:hAnsi="Cambria"/>
          <w:sz w:val="20"/>
          <w:szCs w:val="20"/>
        </w:rPr>
      </w:pPr>
      <w:r w:rsidRPr="00CD55C9">
        <w:rPr>
          <w:rFonts w:ascii="Cambria" w:hAnsi="Cambria"/>
          <w:b/>
          <w:sz w:val="20"/>
          <w:szCs w:val="20"/>
        </w:rPr>
        <w:t xml:space="preserve">Figura </w:t>
      </w:r>
      <w:r w:rsidR="005273DF">
        <w:rPr>
          <w:rFonts w:ascii="Cambria" w:hAnsi="Cambria"/>
          <w:b/>
          <w:sz w:val="20"/>
          <w:szCs w:val="20"/>
        </w:rPr>
        <w:t>4</w:t>
      </w:r>
      <w:r w:rsidR="00101B8A" w:rsidRPr="00CD55C9">
        <w:rPr>
          <w:rFonts w:ascii="Cambria" w:hAnsi="Cambria"/>
          <w:sz w:val="20"/>
          <w:szCs w:val="20"/>
        </w:rPr>
        <w:t>: Todos os rios levam a sua boca</w:t>
      </w:r>
    </w:p>
    <w:p w:rsidR="00101B8A" w:rsidRPr="00CD55C9" w:rsidRDefault="002E19E2" w:rsidP="00CD55C9">
      <w:pPr>
        <w:adjustRightInd w:val="0"/>
        <w:spacing w:after="0" w:line="360" w:lineRule="auto"/>
        <w:jc w:val="center"/>
        <w:outlineLvl w:val="0"/>
        <w:rPr>
          <w:rFonts w:ascii="Cambria" w:hAnsi="Cambria"/>
          <w:sz w:val="20"/>
          <w:szCs w:val="20"/>
        </w:rPr>
      </w:pPr>
      <w:r>
        <w:rPr>
          <w:rFonts w:ascii="Cambria" w:hAnsi="Cambria"/>
          <w:sz w:val="20"/>
          <w:szCs w:val="20"/>
        </w:rPr>
        <w:pict>
          <v:shape id="_x0000_i1027" type="#_x0000_t75" style="width:392.75pt;height:187.2pt;mso-left-percent:-10001;mso-top-percent:-10001;mso-position-horizontal:absolute;mso-position-horizontal-relative:char;mso-position-vertical:absolute;mso-position-vertical-relative:line;mso-left-percent:-10001;mso-top-percent:-10001">
            <v:imagedata r:id="rId13" o:title="FAAP05_LEONILSON15"/>
          </v:shape>
        </w:pict>
      </w:r>
    </w:p>
    <w:p w:rsidR="00F60A17" w:rsidRPr="004A03D2" w:rsidRDefault="00101B8A" w:rsidP="00CD55C9">
      <w:pPr>
        <w:adjustRightInd w:val="0"/>
        <w:spacing w:after="0" w:line="360" w:lineRule="auto"/>
        <w:ind w:firstLine="708"/>
        <w:jc w:val="center"/>
        <w:outlineLvl w:val="0"/>
        <w:rPr>
          <w:rFonts w:ascii="Cambria" w:hAnsi="Cambria"/>
          <w:color w:val="000000"/>
          <w:sz w:val="24"/>
          <w:szCs w:val="20"/>
        </w:rPr>
      </w:pPr>
      <w:r w:rsidRPr="00CD55C9">
        <w:rPr>
          <w:rFonts w:ascii="Cambria" w:hAnsi="Cambria"/>
          <w:b/>
          <w:color w:val="000000"/>
          <w:sz w:val="20"/>
          <w:szCs w:val="20"/>
        </w:rPr>
        <w:lastRenderedPageBreak/>
        <w:t>Fonte</w:t>
      </w:r>
      <w:r w:rsidRPr="00CD55C9">
        <w:rPr>
          <w:rFonts w:ascii="Cambria" w:hAnsi="Cambria"/>
          <w:color w:val="000000"/>
          <w:sz w:val="20"/>
          <w:szCs w:val="20"/>
        </w:rPr>
        <w:t xml:space="preserve">: Arte Brasileira UTFPR Disponível em: </w:t>
      </w:r>
      <w:hyperlink r:id="rId14" w:history="1">
        <w:r w:rsidRPr="00CD55C9">
          <w:rPr>
            <w:rStyle w:val="Hyperlink"/>
            <w:rFonts w:ascii="Cambria" w:hAnsi="Cambria"/>
            <w:sz w:val="20"/>
            <w:szCs w:val="20"/>
          </w:rPr>
          <w:t>https://artebrasileirautfpr.wordpress.com/2011/07/01/como-vao-voces/leonilson-todos-os-rios-levam-a-sua-boca-1989/</w:t>
        </w:r>
      </w:hyperlink>
      <w:r w:rsidRPr="00CD55C9">
        <w:rPr>
          <w:rFonts w:ascii="Cambria" w:hAnsi="Cambria"/>
          <w:sz w:val="20"/>
          <w:szCs w:val="20"/>
        </w:rPr>
        <w:t xml:space="preserve"> Acesso em: 3 </w:t>
      </w:r>
      <w:proofErr w:type="spellStart"/>
      <w:r w:rsidRPr="00CD55C9">
        <w:rPr>
          <w:rFonts w:ascii="Cambria" w:hAnsi="Cambria"/>
          <w:sz w:val="20"/>
          <w:szCs w:val="20"/>
        </w:rPr>
        <w:t>jul</w:t>
      </w:r>
      <w:proofErr w:type="spellEnd"/>
      <w:r w:rsidRPr="00CD55C9">
        <w:rPr>
          <w:rFonts w:ascii="Cambria" w:hAnsi="Cambria"/>
          <w:sz w:val="20"/>
          <w:szCs w:val="20"/>
        </w:rPr>
        <w:t xml:space="preserve"> 2019</w:t>
      </w:r>
    </w:p>
    <w:p w:rsidR="00D16685" w:rsidRDefault="00D16685" w:rsidP="00F637A7">
      <w:pPr>
        <w:adjustRightInd w:val="0"/>
        <w:spacing w:after="0" w:line="360" w:lineRule="auto"/>
        <w:ind w:firstLine="708"/>
        <w:jc w:val="both"/>
        <w:outlineLvl w:val="0"/>
        <w:rPr>
          <w:rFonts w:ascii="Cambria" w:hAnsi="Cambria"/>
          <w:color w:val="000000"/>
          <w:sz w:val="24"/>
          <w:szCs w:val="24"/>
        </w:rPr>
      </w:pPr>
    </w:p>
    <w:p w:rsidR="00F637A7" w:rsidRDefault="004B78B1" w:rsidP="00F637A7">
      <w:pPr>
        <w:adjustRightInd w:val="0"/>
        <w:spacing w:after="0" w:line="360" w:lineRule="auto"/>
        <w:ind w:firstLine="708"/>
        <w:jc w:val="both"/>
        <w:outlineLvl w:val="0"/>
        <w:rPr>
          <w:rFonts w:ascii="Cambria" w:hAnsi="Cambria"/>
          <w:color w:val="000000"/>
          <w:sz w:val="24"/>
          <w:szCs w:val="24"/>
        </w:rPr>
      </w:pPr>
      <w:r>
        <w:rPr>
          <w:rFonts w:ascii="Cambria" w:hAnsi="Cambria"/>
          <w:color w:val="000000"/>
          <w:sz w:val="24"/>
          <w:szCs w:val="24"/>
        </w:rPr>
        <w:t>No quadro acima, o desejo é um lago, alimentado por um dos afluentes verbais: “confusão”, “fala mansa” e “olhar fundo” se imiscuem a “rio grande”, “</w:t>
      </w:r>
      <w:proofErr w:type="spellStart"/>
      <w:r>
        <w:rPr>
          <w:rFonts w:ascii="Cambria" w:hAnsi="Cambria"/>
          <w:color w:val="000000"/>
          <w:sz w:val="24"/>
          <w:szCs w:val="24"/>
        </w:rPr>
        <w:t>piracicaba</w:t>
      </w:r>
      <w:proofErr w:type="spellEnd"/>
      <w:r>
        <w:rPr>
          <w:rFonts w:ascii="Cambria" w:hAnsi="Cambria"/>
          <w:color w:val="000000"/>
          <w:sz w:val="24"/>
          <w:szCs w:val="24"/>
        </w:rPr>
        <w:t xml:space="preserve">”, “tietê”, dentre outros. Compõem </w:t>
      </w:r>
      <w:r w:rsidR="007A4823">
        <w:rPr>
          <w:rFonts w:ascii="Cambria" w:hAnsi="Cambria"/>
          <w:color w:val="000000"/>
          <w:sz w:val="24"/>
          <w:szCs w:val="24"/>
        </w:rPr>
        <w:t xml:space="preserve">também </w:t>
      </w:r>
      <w:r>
        <w:rPr>
          <w:rFonts w:ascii="Cambria" w:hAnsi="Cambria"/>
          <w:color w:val="000000"/>
          <w:sz w:val="24"/>
          <w:szCs w:val="24"/>
        </w:rPr>
        <w:t xml:space="preserve">a imagem sombras de dois elementos: na parte azul e posterior à boca um vulcão (outro </w:t>
      </w:r>
      <w:r w:rsidR="007A4823">
        <w:rPr>
          <w:rFonts w:ascii="Cambria" w:hAnsi="Cambria"/>
          <w:color w:val="000000"/>
          <w:sz w:val="24"/>
          <w:szCs w:val="24"/>
        </w:rPr>
        <w:t>elemento basilar de Leonilson); já</w:t>
      </w:r>
      <w:r>
        <w:rPr>
          <w:rFonts w:ascii="Cambria" w:hAnsi="Cambria"/>
          <w:color w:val="000000"/>
          <w:sz w:val="24"/>
          <w:szCs w:val="24"/>
        </w:rPr>
        <w:t xml:space="preserve"> na parte alaranja</w:t>
      </w:r>
      <w:r w:rsidR="007A4823">
        <w:rPr>
          <w:rFonts w:ascii="Cambria" w:hAnsi="Cambria"/>
          <w:color w:val="000000"/>
          <w:sz w:val="24"/>
          <w:szCs w:val="24"/>
        </w:rPr>
        <w:t>da e anterior ao elemento bucal está um</w:t>
      </w:r>
      <w:r>
        <w:rPr>
          <w:rFonts w:ascii="Cambria" w:hAnsi="Cambria"/>
          <w:color w:val="000000"/>
          <w:sz w:val="24"/>
          <w:szCs w:val="24"/>
        </w:rPr>
        <w:t xml:space="preserve"> signo</w:t>
      </w:r>
      <w:r w:rsidR="007A4823">
        <w:rPr>
          <w:rFonts w:ascii="Cambria" w:hAnsi="Cambria"/>
          <w:color w:val="000000"/>
          <w:sz w:val="24"/>
          <w:szCs w:val="24"/>
        </w:rPr>
        <w:t xml:space="preserve"> que</w:t>
      </w:r>
      <w:r>
        <w:rPr>
          <w:rFonts w:ascii="Cambria" w:hAnsi="Cambria"/>
          <w:color w:val="000000"/>
          <w:sz w:val="24"/>
          <w:szCs w:val="24"/>
        </w:rPr>
        <w:t xml:space="preserve"> outra vez não pode ser identificado ou nomeado, permanecendo no mistério.</w:t>
      </w:r>
    </w:p>
    <w:p w:rsidR="004B78B1" w:rsidRDefault="00871D45" w:rsidP="00F637A7">
      <w:pPr>
        <w:adjustRightInd w:val="0"/>
        <w:spacing w:after="0" w:line="360" w:lineRule="auto"/>
        <w:ind w:firstLine="708"/>
        <w:jc w:val="both"/>
        <w:outlineLvl w:val="0"/>
        <w:rPr>
          <w:rFonts w:ascii="Cambria" w:hAnsi="Cambria"/>
          <w:color w:val="000000"/>
          <w:sz w:val="24"/>
          <w:szCs w:val="24"/>
        </w:rPr>
      </w:pPr>
      <w:r>
        <w:rPr>
          <w:rFonts w:ascii="Cambria" w:hAnsi="Cambria"/>
          <w:color w:val="000000"/>
          <w:sz w:val="24"/>
          <w:szCs w:val="24"/>
        </w:rPr>
        <w:t>Desse modo, a comunicação ou o simples beijo possibilita certa</w:t>
      </w:r>
      <w:r w:rsidR="004B78B1">
        <w:rPr>
          <w:rFonts w:ascii="Cambria" w:hAnsi="Cambria"/>
          <w:color w:val="000000"/>
          <w:sz w:val="24"/>
          <w:szCs w:val="24"/>
        </w:rPr>
        <w:t xml:space="preserve"> tradução</w:t>
      </w:r>
      <w:r>
        <w:rPr>
          <w:rFonts w:ascii="Cambria" w:hAnsi="Cambria"/>
          <w:color w:val="000000"/>
          <w:sz w:val="24"/>
          <w:szCs w:val="24"/>
        </w:rPr>
        <w:t xml:space="preserve"> ou significação, entretanto segue alimentando o que falta. O lago do desejo é alimentado à medida que mais se mantém em diálogo e em afeto. No entanto, parece não haver outro modo para que minimamente o elemento imagético – metáfora do mundo – ganhe algum sentido. O quadro</w:t>
      </w:r>
      <w:r w:rsidR="007A4823">
        <w:rPr>
          <w:rFonts w:ascii="Cambria" w:hAnsi="Cambria"/>
          <w:color w:val="000000"/>
          <w:sz w:val="24"/>
          <w:szCs w:val="24"/>
        </w:rPr>
        <w:t xml:space="preserve"> físico da obra</w:t>
      </w:r>
      <w:r>
        <w:rPr>
          <w:rFonts w:ascii="Cambria" w:hAnsi="Cambria"/>
          <w:color w:val="000000"/>
          <w:sz w:val="24"/>
          <w:szCs w:val="24"/>
        </w:rPr>
        <w:t>, por sua vez, não tem bordas e segue desfia</w:t>
      </w:r>
      <w:r w:rsidR="007A4823">
        <w:rPr>
          <w:rFonts w:ascii="Cambria" w:hAnsi="Cambria"/>
          <w:color w:val="000000"/>
          <w:sz w:val="24"/>
          <w:szCs w:val="24"/>
        </w:rPr>
        <w:t>n</w:t>
      </w:r>
      <w:r>
        <w:rPr>
          <w:rFonts w:ascii="Cambria" w:hAnsi="Cambria"/>
          <w:color w:val="000000"/>
          <w:sz w:val="24"/>
          <w:szCs w:val="24"/>
        </w:rPr>
        <w:t>do</w:t>
      </w:r>
      <w:r w:rsidR="007A4823">
        <w:rPr>
          <w:rFonts w:ascii="Cambria" w:hAnsi="Cambria"/>
          <w:color w:val="000000"/>
          <w:sz w:val="24"/>
          <w:szCs w:val="24"/>
        </w:rPr>
        <w:t xml:space="preserve"> em suas margens</w:t>
      </w:r>
      <w:r>
        <w:rPr>
          <w:rFonts w:ascii="Cambria" w:hAnsi="Cambria"/>
          <w:color w:val="000000"/>
          <w:sz w:val="24"/>
          <w:szCs w:val="24"/>
        </w:rPr>
        <w:t xml:space="preserve">, provocando </w:t>
      </w:r>
      <w:r w:rsidR="007A4823">
        <w:rPr>
          <w:rFonts w:ascii="Cambria" w:hAnsi="Cambria"/>
          <w:color w:val="000000"/>
          <w:sz w:val="24"/>
          <w:szCs w:val="24"/>
        </w:rPr>
        <w:t xml:space="preserve">simbologias de </w:t>
      </w:r>
      <w:r>
        <w:rPr>
          <w:rFonts w:ascii="Cambria" w:hAnsi="Cambria"/>
          <w:color w:val="000000"/>
          <w:sz w:val="24"/>
          <w:szCs w:val="24"/>
        </w:rPr>
        <w:t>conexões e perdas.</w:t>
      </w:r>
    </w:p>
    <w:p w:rsidR="007A4823" w:rsidRDefault="007A4823" w:rsidP="00F637A7">
      <w:pPr>
        <w:adjustRightInd w:val="0"/>
        <w:spacing w:after="0" w:line="360" w:lineRule="auto"/>
        <w:ind w:firstLine="708"/>
        <w:jc w:val="both"/>
        <w:outlineLvl w:val="0"/>
        <w:rPr>
          <w:rFonts w:ascii="Cambria" w:hAnsi="Cambria"/>
          <w:color w:val="000000"/>
          <w:sz w:val="24"/>
          <w:szCs w:val="24"/>
        </w:rPr>
      </w:pPr>
    </w:p>
    <w:p w:rsidR="008A149B" w:rsidRDefault="008A149B" w:rsidP="008A149B">
      <w:pPr>
        <w:adjustRightInd w:val="0"/>
        <w:spacing w:after="0" w:line="360" w:lineRule="auto"/>
        <w:jc w:val="both"/>
        <w:outlineLvl w:val="0"/>
        <w:rPr>
          <w:rFonts w:ascii="Cambria" w:hAnsi="Cambria"/>
          <w:color w:val="000000"/>
          <w:sz w:val="24"/>
          <w:szCs w:val="24"/>
        </w:rPr>
      </w:pPr>
      <w:r>
        <w:rPr>
          <w:rFonts w:ascii="Cambria" w:hAnsi="Cambria"/>
          <w:color w:val="000000"/>
          <w:sz w:val="24"/>
          <w:szCs w:val="24"/>
        </w:rPr>
        <w:t xml:space="preserve">3 A </w:t>
      </w:r>
      <w:proofErr w:type="spellStart"/>
      <w:r>
        <w:rPr>
          <w:rFonts w:ascii="Cambria" w:hAnsi="Cambria"/>
          <w:color w:val="000000"/>
          <w:sz w:val="24"/>
          <w:szCs w:val="24"/>
        </w:rPr>
        <w:t>inespecificidade</w:t>
      </w:r>
      <w:proofErr w:type="spellEnd"/>
      <w:r w:rsidR="00CA3513">
        <w:rPr>
          <w:rFonts w:ascii="Cambria" w:hAnsi="Cambria"/>
          <w:color w:val="000000"/>
          <w:sz w:val="24"/>
          <w:szCs w:val="24"/>
        </w:rPr>
        <w:t xml:space="preserve"> estética</w:t>
      </w:r>
    </w:p>
    <w:p w:rsidR="008A149B" w:rsidRDefault="008A149B" w:rsidP="008A149B">
      <w:pPr>
        <w:adjustRightInd w:val="0"/>
        <w:spacing w:after="0" w:line="360" w:lineRule="auto"/>
        <w:jc w:val="both"/>
        <w:outlineLvl w:val="0"/>
        <w:rPr>
          <w:rFonts w:ascii="Cambria" w:hAnsi="Cambria"/>
          <w:color w:val="000000"/>
          <w:sz w:val="24"/>
          <w:szCs w:val="24"/>
        </w:rPr>
      </w:pPr>
      <w:r>
        <w:rPr>
          <w:rFonts w:ascii="Cambria" w:hAnsi="Cambria"/>
          <w:color w:val="000000"/>
          <w:sz w:val="24"/>
          <w:szCs w:val="24"/>
        </w:rPr>
        <w:tab/>
      </w:r>
    </w:p>
    <w:p w:rsidR="008A149B" w:rsidRDefault="008A149B" w:rsidP="008A149B">
      <w:pPr>
        <w:adjustRightInd w:val="0"/>
        <w:spacing w:after="0" w:line="360" w:lineRule="auto"/>
        <w:jc w:val="both"/>
        <w:outlineLvl w:val="0"/>
        <w:rPr>
          <w:rFonts w:ascii="Cambria" w:hAnsi="Cambria"/>
          <w:color w:val="000000"/>
          <w:sz w:val="24"/>
          <w:szCs w:val="24"/>
        </w:rPr>
      </w:pPr>
      <w:r>
        <w:rPr>
          <w:rFonts w:ascii="Cambria" w:hAnsi="Cambria"/>
          <w:color w:val="000000"/>
          <w:sz w:val="24"/>
          <w:szCs w:val="24"/>
        </w:rPr>
        <w:tab/>
        <w:t>No trânsit</w:t>
      </w:r>
      <w:r w:rsidR="007A4823">
        <w:rPr>
          <w:rFonts w:ascii="Cambria" w:hAnsi="Cambria"/>
          <w:color w:val="000000"/>
          <w:sz w:val="24"/>
          <w:szCs w:val="24"/>
        </w:rPr>
        <w:t xml:space="preserve">o entre a modalidade visual e </w:t>
      </w:r>
      <w:r>
        <w:rPr>
          <w:rFonts w:ascii="Cambria" w:hAnsi="Cambria"/>
          <w:color w:val="000000"/>
          <w:sz w:val="24"/>
          <w:szCs w:val="24"/>
        </w:rPr>
        <w:t>verbal, Leonilson lançou</w:t>
      </w:r>
      <w:r w:rsidR="00FA5539">
        <w:rPr>
          <w:rFonts w:ascii="Cambria" w:hAnsi="Cambria"/>
          <w:color w:val="000000"/>
          <w:sz w:val="24"/>
          <w:szCs w:val="24"/>
        </w:rPr>
        <w:t xml:space="preserve"> suas redes estéticas ainda</w:t>
      </w:r>
      <w:r>
        <w:rPr>
          <w:rFonts w:ascii="Cambria" w:hAnsi="Cambria"/>
          <w:color w:val="000000"/>
          <w:sz w:val="24"/>
          <w:szCs w:val="24"/>
        </w:rPr>
        <w:t xml:space="preserve"> na década de 80/i</w:t>
      </w:r>
      <w:r w:rsidR="00FA5539">
        <w:rPr>
          <w:rFonts w:ascii="Cambria" w:hAnsi="Cambria"/>
          <w:color w:val="000000"/>
          <w:sz w:val="24"/>
          <w:szCs w:val="24"/>
        </w:rPr>
        <w:t>nício de 90 e segue a nos fisgar em importantes reflexões a respeito</w:t>
      </w:r>
      <w:r>
        <w:rPr>
          <w:rFonts w:ascii="Cambria" w:hAnsi="Cambria"/>
          <w:color w:val="000000"/>
          <w:sz w:val="24"/>
          <w:szCs w:val="24"/>
        </w:rPr>
        <w:t xml:space="preserve"> </w:t>
      </w:r>
      <w:r w:rsidR="00FA5539">
        <w:rPr>
          <w:rFonts w:ascii="Cambria" w:hAnsi="Cambria"/>
          <w:color w:val="000000"/>
          <w:sz w:val="24"/>
          <w:szCs w:val="24"/>
        </w:rPr>
        <w:t>d</w:t>
      </w:r>
      <w:r>
        <w:rPr>
          <w:rFonts w:ascii="Cambria" w:hAnsi="Cambria"/>
          <w:color w:val="000000"/>
          <w:sz w:val="24"/>
          <w:szCs w:val="24"/>
        </w:rPr>
        <w:t>a arte contemporânea. A principal delas talvez seja a dificuldade de nomeação que nasceria de um enquadramento específico dos produtos estéticos em uma linguagem, como por exemplo a literária ou a plástica. E se não fosse possível dimensionar onde termina uma e começa outra, isso</w:t>
      </w:r>
      <w:r w:rsidR="00FA5539">
        <w:rPr>
          <w:rFonts w:ascii="Cambria" w:hAnsi="Cambria"/>
          <w:color w:val="000000"/>
          <w:sz w:val="24"/>
          <w:szCs w:val="24"/>
        </w:rPr>
        <w:t>, num tom ainda mais forte, acontecendo</w:t>
      </w:r>
      <w:r>
        <w:rPr>
          <w:rFonts w:ascii="Cambria" w:hAnsi="Cambria"/>
          <w:color w:val="000000"/>
          <w:sz w:val="24"/>
          <w:szCs w:val="24"/>
        </w:rPr>
        <w:t xml:space="preserve"> dentro de uma mesma obra?</w:t>
      </w:r>
    </w:p>
    <w:p w:rsidR="00950B8F" w:rsidRDefault="00950B8F" w:rsidP="008A149B">
      <w:pPr>
        <w:adjustRightInd w:val="0"/>
        <w:spacing w:after="0" w:line="360" w:lineRule="auto"/>
        <w:jc w:val="both"/>
        <w:outlineLvl w:val="0"/>
        <w:rPr>
          <w:rFonts w:ascii="Cambria" w:hAnsi="Cambria"/>
          <w:color w:val="000000"/>
          <w:sz w:val="24"/>
          <w:szCs w:val="24"/>
        </w:rPr>
      </w:pPr>
      <w:r>
        <w:rPr>
          <w:rFonts w:ascii="Cambria" w:hAnsi="Cambria"/>
          <w:color w:val="000000"/>
          <w:sz w:val="24"/>
          <w:szCs w:val="24"/>
        </w:rPr>
        <w:tab/>
        <w:t xml:space="preserve">O que o artista parece questionar sobretudo é a capacidade das imagens, por menos puramente conceituais que possam parecer, </w:t>
      </w:r>
      <w:r w:rsidR="00FA5539">
        <w:rPr>
          <w:rFonts w:ascii="Cambria" w:hAnsi="Cambria"/>
          <w:color w:val="000000"/>
          <w:sz w:val="24"/>
          <w:szCs w:val="24"/>
        </w:rPr>
        <w:t xml:space="preserve">de </w:t>
      </w:r>
      <w:r>
        <w:rPr>
          <w:rFonts w:ascii="Cambria" w:hAnsi="Cambria"/>
          <w:color w:val="000000"/>
          <w:sz w:val="24"/>
          <w:szCs w:val="24"/>
        </w:rPr>
        <w:t>dizerem ou dizerem de modo retilíneo, sem névoas</w:t>
      </w:r>
      <w:r w:rsidR="00FA5539">
        <w:rPr>
          <w:rFonts w:ascii="Cambria" w:hAnsi="Cambria"/>
          <w:color w:val="000000"/>
          <w:sz w:val="24"/>
          <w:szCs w:val="24"/>
        </w:rPr>
        <w:t>,</w:t>
      </w:r>
      <w:r>
        <w:rPr>
          <w:rFonts w:ascii="Cambria" w:hAnsi="Cambria"/>
          <w:color w:val="000000"/>
          <w:sz w:val="24"/>
          <w:szCs w:val="24"/>
        </w:rPr>
        <w:t xml:space="preserve"> no processo de comunicação. Leonilson leva a questão a uma </w:t>
      </w:r>
      <w:r w:rsidR="00FA5539">
        <w:rPr>
          <w:rFonts w:ascii="Cambria" w:hAnsi="Cambria"/>
          <w:color w:val="000000"/>
          <w:sz w:val="24"/>
          <w:szCs w:val="24"/>
        </w:rPr>
        <w:t xml:space="preserve">última </w:t>
      </w:r>
      <w:r>
        <w:rPr>
          <w:rFonts w:ascii="Cambria" w:hAnsi="Cambria"/>
          <w:color w:val="000000"/>
          <w:sz w:val="24"/>
          <w:szCs w:val="24"/>
        </w:rPr>
        <w:t>fronteira ao escrever nos quadros, nos versos d</w:t>
      </w:r>
      <w:r w:rsidR="00FA5539">
        <w:rPr>
          <w:rFonts w:ascii="Cambria" w:hAnsi="Cambria"/>
          <w:color w:val="000000"/>
          <w:sz w:val="24"/>
          <w:szCs w:val="24"/>
        </w:rPr>
        <w:t xml:space="preserve">eles e </w:t>
      </w:r>
      <w:r>
        <w:rPr>
          <w:rFonts w:ascii="Cambria" w:hAnsi="Cambria"/>
          <w:color w:val="000000"/>
          <w:sz w:val="24"/>
          <w:szCs w:val="24"/>
        </w:rPr>
        <w:t xml:space="preserve">ao manifestar-se de forma </w:t>
      </w:r>
      <w:proofErr w:type="spellStart"/>
      <w:r>
        <w:rPr>
          <w:rFonts w:ascii="Cambria" w:hAnsi="Cambria"/>
          <w:color w:val="000000"/>
          <w:sz w:val="24"/>
          <w:szCs w:val="24"/>
        </w:rPr>
        <w:t>diarística</w:t>
      </w:r>
      <w:proofErr w:type="spellEnd"/>
      <w:r>
        <w:rPr>
          <w:rFonts w:ascii="Cambria" w:hAnsi="Cambria"/>
          <w:color w:val="000000"/>
          <w:sz w:val="24"/>
          <w:szCs w:val="24"/>
        </w:rPr>
        <w:t xml:space="preserve"> sobre sua poética. Todas essas ações têm em comum o fato de não serem suficientes para fabricar legendas ao que é visual, nem serem </w:t>
      </w:r>
      <w:r w:rsidR="00FA5539">
        <w:rPr>
          <w:rFonts w:ascii="Cambria" w:hAnsi="Cambria"/>
          <w:color w:val="000000"/>
          <w:sz w:val="24"/>
          <w:szCs w:val="24"/>
        </w:rPr>
        <w:t xml:space="preserve">inteira e puramente </w:t>
      </w:r>
      <w:r>
        <w:rPr>
          <w:rFonts w:ascii="Cambria" w:hAnsi="Cambria"/>
          <w:color w:val="000000"/>
          <w:sz w:val="24"/>
          <w:szCs w:val="24"/>
        </w:rPr>
        <w:t>verbais.</w:t>
      </w:r>
    </w:p>
    <w:p w:rsidR="00950B8F" w:rsidRDefault="00950B8F" w:rsidP="008A149B">
      <w:pPr>
        <w:adjustRightInd w:val="0"/>
        <w:spacing w:after="0" w:line="360" w:lineRule="auto"/>
        <w:jc w:val="both"/>
        <w:outlineLvl w:val="0"/>
        <w:rPr>
          <w:rFonts w:ascii="Cambria" w:hAnsi="Cambria"/>
          <w:color w:val="000000"/>
          <w:sz w:val="24"/>
          <w:szCs w:val="24"/>
        </w:rPr>
      </w:pPr>
      <w:r>
        <w:rPr>
          <w:rFonts w:ascii="Cambria" w:hAnsi="Cambria"/>
          <w:color w:val="000000"/>
          <w:sz w:val="24"/>
          <w:szCs w:val="24"/>
        </w:rPr>
        <w:lastRenderedPageBreak/>
        <w:tab/>
        <w:t xml:space="preserve">Entretanto, </w:t>
      </w:r>
      <w:r w:rsidR="00FA5539">
        <w:rPr>
          <w:rFonts w:ascii="Cambria" w:hAnsi="Cambria"/>
          <w:color w:val="000000"/>
          <w:sz w:val="24"/>
          <w:szCs w:val="24"/>
        </w:rPr>
        <w:t xml:space="preserve">é </w:t>
      </w:r>
      <w:r>
        <w:rPr>
          <w:rFonts w:ascii="Cambria" w:hAnsi="Cambria"/>
          <w:color w:val="000000"/>
          <w:sz w:val="24"/>
          <w:szCs w:val="24"/>
        </w:rPr>
        <w:t>a natureza literária</w:t>
      </w:r>
      <w:r w:rsidR="00FA5539">
        <w:rPr>
          <w:rFonts w:ascii="Cambria" w:hAnsi="Cambria"/>
          <w:color w:val="000000"/>
          <w:sz w:val="24"/>
          <w:szCs w:val="24"/>
        </w:rPr>
        <w:t>,</w:t>
      </w:r>
      <w:r>
        <w:rPr>
          <w:rFonts w:ascii="Cambria" w:hAnsi="Cambria"/>
          <w:color w:val="000000"/>
          <w:sz w:val="24"/>
          <w:szCs w:val="24"/>
        </w:rPr>
        <w:t xml:space="preserve"> que é por nós entendida como a literariedade</w:t>
      </w:r>
      <w:r w:rsidR="00FA5539">
        <w:rPr>
          <w:rFonts w:ascii="Cambria" w:hAnsi="Cambria"/>
          <w:color w:val="000000"/>
          <w:sz w:val="24"/>
          <w:szCs w:val="24"/>
        </w:rPr>
        <w:t>, que</w:t>
      </w:r>
      <w:r>
        <w:rPr>
          <w:rFonts w:ascii="Cambria" w:hAnsi="Cambria"/>
          <w:color w:val="000000"/>
          <w:sz w:val="24"/>
          <w:szCs w:val="24"/>
        </w:rPr>
        <w:t xml:space="preserve"> parece ser o ponto</w:t>
      </w:r>
      <w:r w:rsidR="00FA5539">
        <w:rPr>
          <w:rFonts w:ascii="Cambria" w:hAnsi="Cambria"/>
          <w:color w:val="000000"/>
          <w:sz w:val="24"/>
          <w:szCs w:val="24"/>
        </w:rPr>
        <w:t xml:space="preserve"> de costura entre tais constatações.</w:t>
      </w:r>
      <w:r>
        <w:rPr>
          <w:rFonts w:ascii="Cambria" w:hAnsi="Cambria"/>
          <w:color w:val="000000"/>
          <w:sz w:val="24"/>
          <w:szCs w:val="24"/>
        </w:rPr>
        <w:t xml:space="preserve"> As produções de Leonilson são frutos de um leitor vo</w:t>
      </w:r>
      <w:r w:rsidR="00FA39BC">
        <w:rPr>
          <w:rFonts w:ascii="Cambria" w:hAnsi="Cambria"/>
          <w:color w:val="000000"/>
          <w:sz w:val="24"/>
          <w:szCs w:val="24"/>
        </w:rPr>
        <w:t>ra</w:t>
      </w:r>
      <w:r>
        <w:rPr>
          <w:rFonts w:ascii="Cambria" w:hAnsi="Cambria"/>
          <w:color w:val="000000"/>
          <w:sz w:val="24"/>
          <w:szCs w:val="24"/>
        </w:rPr>
        <w:t>z, de um ciné</w:t>
      </w:r>
      <w:r w:rsidR="00FA39BC">
        <w:rPr>
          <w:rFonts w:ascii="Cambria" w:hAnsi="Cambria"/>
          <w:color w:val="000000"/>
          <w:sz w:val="24"/>
          <w:szCs w:val="24"/>
        </w:rPr>
        <w:t xml:space="preserve">filo assumido, de um narrador, de um poeta e, </w:t>
      </w:r>
      <w:r>
        <w:rPr>
          <w:rFonts w:ascii="Cambria" w:hAnsi="Cambria"/>
          <w:color w:val="000000"/>
          <w:sz w:val="24"/>
          <w:szCs w:val="24"/>
        </w:rPr>
        <w:t xml:space="preserve">ao fim, </w:t>
      </w:r>
      <w:r w:rsidR="00FA39BC">
        <w:rPr>
          <w:rFonts w:ascii="Cambria" w:hAnsi="Cambria"/>
          <w:color w:val="000000"/>
          <w:sz w:val="24"/>
          <w:szCs w:val="24"/>
        </w:rPr>
        <w:t xml:space="preserve">um colecionador de sensações </w:t>
      </w:r>
      <w:r>
        <w:rPr>
          <w:rFonts w:ascii="Cambria" w:hAnsi="Cambria"/>
          <w:color w:val="000000"/>
          <w:sz w:val="24"/>
          <w:szCs w:val="24"/>
        </w:rPr>
        <w:t>quase obsessivo de si mesmo. A ideia é</w:t>
      </w:r>
      <w:r w:rsidR="00FA39BC">
        <w:rPr>
          <w:rFonts w:ascii="Cambria" w:hAnsi="Cambria"/>
          <w:color w:val="000000"/>
          <w:sz w:val="24"/>
          <w:szCs w:val="24"/>
        </w:rPr>
        <w:t xml:space="preserve"> a</w:t>
      </w:r>
      <w:r>
        <w:rPr>
          <w:rFonts w:ascii="Cambria" w:hAnsi="Cambria"/>
          <w:color w:val="000000"/>
          <w:sz w:val="24"/>
          <w:szCs w:val="24"/>
        </w:rPr>
        <w:t xml:space="preserve"> de que </w:t>
      </w:r>
      <w:r w:rsidR="00FA39BC">
        <w:rPr>
          <w:rFonts w:ascii="Cambria" w:hAnsi="Cambria"/>
          <w:color w:val="000000"/>
          <w:sz w:val="24"/>
          <w:szCs w:val="24"/>
        </w:rPr>
        <w:t xml:space="preserve">em todas essas manifestações </w:t>
      </w:r>
      <w:r>
        <w:rPr>
          <w:rFonts w:ascii="Cambria" w:hAnsi="Cambria"/>
          <w:color w:val="000000"/>
          <w:sz w:val="24"/>
          <w:szCs w:val="24"/>
        </w:rPr>
        <w:t xml:space="preserve">ocorre um transbordamento do literário em tudo o que o sujeito toca. Como </w:t>
      </w:r>
      <w:r w:rsidR="00FA39BC">
        <w:rPr>
          <w:rFonts w:ascii="Cambria" w:hAnsi="Cambria"/>
          <w:color w:val="000000"/>
          <w:sz w:val="24"/>
          <w:szCs w:val="24"/>
        </w:rPr>
        <w:t>se fora um d</w:t>
      </w:r>
      <w:r>
        <w:rPr>
          <w:rFonts w:ascii="Cambria" w:hAnsi="Cambria"/>
          <w:color w:val="000000"/>
          <w:sz w:val="24"/>
          <w:szCs w:val="24"/>
        </w:rPr>
        <w:t xml:space="preserve">eus </w:t>
      </w:r>
      <w:r w:rsidR="00FA39BC">
        <w:rPr>
          <w:rFonts w:ascii="Cambria" w:hAnsi="Cambria"/>
          <w:color w:val="000000"/>
          <w:sz w:val="24"/>
          <w:szCs w:val="24"/>
        </w:rPr>
        <w:t>que transforma pelo contato,</w:t>
      </w:r>
      <w:r>
        <w:rPr>
          <w:rFonts w:ascii="Cambria" w:hAnsi="Cambria"/>
          <w:color w:val="000000"/>
          <w:sz w:val="24"/>
          <w:szCs w:val="24"/>
        </w:rPr>
        <w:t xml:space="preserve"> traz na ponta d</w:t>
      </w:r>
      <w:r w:rsidR="009D7C08">
        <w:rPr>
          <w:rFonts w:ascii="Cambria" w:hAnsi="Cambria"/>
          <w:color w:val="000000"/>
          <w:sz w:val="24"/>
          <w:szCs w:val="24"/>
        </w:rPr>
        <w:t>os dedos as linhas e as tintas que fazem da vida ouro em tela.</w:t>
      </w:r>
    </w:p>
    <w:p w:rsidR="003B1687" w:rsidRDefault="009D7C08" w:rsidP="008A149B">
      <w:pPr>
        <w:adjustRightInd w:val="0"/>
        <w:spacing w:after="0" w:line="360" w:lineRule="auto"/>
        <w:jc w:val="both"/>
        <w:outlineLvl w:val="0"/>
        <w:rPr>
          <w:rFonts w:ascii="Cambria" w:hAnsi="Cambria"/>
          <w:color w:val="000000"/>
          <w:sz w:val="24"/>
          <w:szCs w:val="24"/>
        </w:rPr>
      </w:pPr>
      <w:r>
        <w:rPr>
          <w:rFonts w:ascii="Cambria" w:hAnsi="Cambria"/>
          <w:color w:val="000000"/>
          <w:sz w:val="24"/>
          <w:szCs w:val="24"/>
        </w:rPr>
        <w:tab/>
      </w:r>
      <w:r w:rsidR="00B92FA1">
        <w:rPr>
          <w:rFonts w:ascii="Cambria" w:hAnsi="Cambria"/>
          <w:color w:val="000000"/>
          <w:sz w:val="24"/>
          <w:szCs w:val="24"/>
        </w:rPr>
        <w:t>Menos preocupado em classificar-se que em experimentar todas as possibilidades de expressão de seu Eu, Leonilson borra limites e se coaduna à ideia de</w:t>
      </w:r>
      <w:r w:rsidR="00FA39BC">
        <w:rPr>
          <w:rFonts w:ascii="Cambria" w:hAnsi="Cambria"/>
          <w:color w:val="000000"/>
          <w:sz w:val="24"/>
          <w:szCs w:val="24"/>
        </w:rPr>
        <w:t xml:space="preserve"> </w:t>
      </w:r>
      <w:proofErr w:type="spellStart"/>
      <w:r w:rsidR="00D6341E" w:rsidRPr="00FA39BC">
        <w:rPr>
          <w:rFonts w:ascii="Cambria" w:hAnsi="Cambria"/>
          <w:i/>
          <w:color w:val="000000"/>
          <w:sz w:val="24"/>
          <w:szCs w:val="24"/>
        </w:rPr>
        <w:t>inespecificidade</w:t>
      </w:r>
      <w:proofErr w:type="spellEnd"/>
      <w:r w:rsidR="00D6341E" w:rsidRPr="00FA39BC">
        <w:rPr>
          <w:rFonts w:ascii="Cambria" w:hAnsi="Cambria"/>
          <w:i/>
          <w:color w:val="000000"/>
          <w:sz w:val="24"/>
          <w:szCs w:val="24"/>
        </w:rPr>
        <w:t xml:space="preserve"> estética</w:t>
      </w:r>
      <w:r w:rsidR="00FA39BC" w:rsidRPr="00FA39BC">
        <w:rPr>
          <w:rFonts w:ascii="Cambria" w:hAnsi="Cambria"/>
          <w:i/>
          <w:color w:val="000000"/>
          <w:sz w:val="24"/>
          <w:szCs w:val="24"/>
        </w:rPr>
        <w:t>.</w:t>
      </w:r>
      <w:r w:rsidR="00FA39BC">
        <w:rPr>
          <w:rFonts w:ascii="Cambria" w:hAnsi="Cambria"/>
          <w:color w:val="000000"/>
          <w:sz w:val="24"/>
          <w:szCs w:val="24"/>
        </w:rPr>
        <w:t xml:space="preserve"> Tal conceito é discutido largamente</w:t>
      </w:r>
      <w:r w:rsidR="00D6341E">
        <w:rPr>
          <w:rFonts w:ascii="Cambria" w:hAnsi="Cambria"/>
          <w:color w:val="000000"/>
          <w:sz w:val="24"/>
          <w:szCs w:val="24"/>
        </w:rPr>
        <w:t xml:space="preserve"> por Florência </w:t>
      </w:r>
      <w:proofErr w:type="spellStart"/>
      <w:r w:rsidR="00D6341E">
        <w:rPr>
          <w:rFonts w:ascii="Cambria" w:hAnsi="Cambria"/>
          <w:color w:val="000000"/>
          <w:sz w:val="24"/>
          <w:szCs w:val="24"/>
        </w:rPr>
        <w:t>Garramuño</w:t>
      </w:r>
      <w:proofErr w:type="spellEnd"/>
      <w:r w:rsidR="00D6341E">
        <w:rPr>
          <w:rFonts w:ascii="Cambria" w:hAnsi="Cambria"/>
          <w:color w:val="000000"/>
          <w:sz w:val="24"/>
          <w:szCs w:val="24"/>
        </w:rPr>
        <w:t xml:space="preserve"> a partir </w:t>
      </w:r>
      <w:proofErr w:type="spellStart"/>
      <w:r w:rsidR="00D6341E">
        <w:rPr>
          <w:rFonts w:ascii="Cambria" w:hAnsi="Cambria"/>
          <w:color w:val="000000"/>
          <w:sz w:val="24"/>
          <w:szCs w:val="24"/>
        </w:rPr>
        <w:t>medularmente</w:t>
      </w:r>
      <w:proofErr w:type="spellEnd"/>
      <w:r w:rsidR="00D6341E">
        <w:rPr>
          <w:rFonts w:ascii="Cambria" w:hAnsi="Cambria"/>
          <w:color w:val="000000"/>
          <w:sz w:val="24"/>
          <w:szCs w:val="24"/>
        </w:rPr>
        <w:t xml:space="preserve"> da exposição de Nuno Ramos em 2010 no MAM do Rio de Janeiro, </w:t>
      </w:r>
      <w:r w:rsidR="00D6341E" w:rsidRPr="00D6341E">
        <w:rPr>
          <w:rFonts w:ascii="Cambria" w:hAnsi="Cambria"/>
          <w:i/>
          <w:color w:val="000000"/>
          <w:sz w:val="24"/>
          <w:szCs w:val="24"/>
        </w:rPr>
        <w:t>Frutos Estranhos</w:t>
      </w:r>
      <w:r w:rsidR="00D6341E">
        <w:rPr>
          <w:rFonts w:ascii="Cambria" w:hAnsi="Cambria"/>
          <w:color w:val="000000"/>
          <w:sz w:val="24"/>
          <w:szCs w:val="24"/>
        </w:rPr>
        <w:t xml:space="preserve"> – mesmo nome do livro da teórica. </w:t>
      </w:r>
      <w:proofErr w:type="spellStart"/>
      <w:r w:rsidR="00D6341E">
        <w:rPr>
          <w:rFonts w:ascii="Cambria" w:hAnsi="Cambria"/>
          <w:color w:val="000000"/>
          <w:sz w:val="24"/>
          <w:szCs w:val="24"/>
        </w:rPr>
        <w:t>Garramuño</w:t>
      </w:r>
      <w:proofErr w:type="spellEnd"/>
      <w:r w:rsidR="00D6341E">
        <w:rPr>
          <w:rFonts w:ascii="Cambria" w:hAnsi="Cambria"/>
          <w:color w:val="000000"/>
          <w:sz w:val="24"/>
          <w:szCs w:val="24"/>
        </w:rPr>
        <w:t xml:space="preserve"> discute uma tendência de entrecruzamentos de disciplinas, meios e sentidos para os quais</w:t>
      </w:r>
      <w:r w:rsidR="003B1687">
        <w:rPr>
          <w:rFonts w:ascii="Cambria" w:hAnsi="Cambria"/>
          <w:color w:val="000000"/>
          <w:sz w:val="24"/>
          <w:szCs w:val="24"/>
        </w:rPr>
        <w:t xml:space="preserve"> a arte parece se expandir. </w:t>
      </w:r>
    </w:p>
    <w:p w:rsidR="003B1687" w:rsidRDefault="003B1687" w:rsidP="008A149B">
      <w:pPr>
        <w:adjustRightInd w:val="0"/>
        <w:spacing w:after="0" w:line="360" w:lineRule="auto"/>
        <w:jc w:val="both"/>
        <w:outlineLvl w:val="0"/>
        <w:rPr>
          <w:rFonts w:ascii="Cambria" w:hAnsi="Cambria"/>
          <w:color w:val="000000"/>
          <w:sz w:val="24"/>
          <w:szCs w:val="24"/>
        </w:rPr>
      </w:pPr>
      <w:r>
        <w:rPr>
          <w:rFonts w:ascii="Cambria" w:hAnsi="Cambria"/>
          <w:color w:val="000000"/>
          <w:sz w:val="24"/>
          <w:szCs w:val="24"/>
        </w:rPr>
        <w:tab/>
        <w:t xml:space="preserve">Apresenta-se, assim, um teor de falência do caráter específico das linguagens, por meio da mescla de meios e suportes que indefinem música, filme, literatura, fotografia, dentre outros gêneros artísticos. A esse sentido, </w:t>
      </w:r>
      <w:proofErr w:type="spellStart"/>
      <w:r>
        <w:rPr>
          <w:rFonts w:ascii="Cambria" w:hAnsi="Cambria"/>
          <w:color w:val="000000"/>
          <w:sz w:val="24"/>
          <w:szCs w:val="24"/>
        </w:rPr>
        <w:t>Garramuño</w:t>
      </w:r>
      <w:proofErr w:type="spellEnd"/>
      <w:r>
        <w:rPr>
          <w:rFonts w:ascii="Cambria" w:hAnsi="Cambria"/>
          <w:color w:val="000000"/>
          <w:sz w:val="24"/>
          <w:szCs w:val="24"/>
        </w:rPr>
        <w:t xml:space="preserve"> corrobora que</w:t>
      </w:r>
    </w:p>
    <w:p w:rsidR="003B1687" w:rsidRPr="003B1687" w:rsidRDefault="003B1687" w:rsidP="003B1687">
      <w:pPr>
        <w:adjustRightInd w:val="0"/>
        <w:spacing w:after="0" w:line="240" w:lineRule="auto"/>
        <w:ind w:left="2268"/>
        <w:jc w:val="both"/>
        <w:outlineLvl w:val="0"/>
        <w:rPr>
          <w:rFonts w:ascii="Cambria" w:hAnsi="Cambria"/>
          <w:color w:val="000000"/>
          <w:sz w:val="20"/>
          <w:szCs w:val="20"/>
        </w:rPr>
      </w:pPr>
    </w:p>
    <w:p w:rsidR="00DF0234" w:rsidRPr="003B1687" w:rsidRDefault="003B1687" w:rsidP="003B1687">
      <w:pPr>
        <w:adjustRightInd w:val="0"/>
        <w:spacing w:after="0" w:line="240" w:lineRule="auto"/>
        <w:ind w:left="2268"/>
        <w:jc w:val="both"/>
        <w:outlineLvl w:val="0"/>
        <w:rPr>
          <w:rFonts w:ascii="Cambria" w:hAnsi="Cambria"/>
          <w:color w:val="000000"/>
          <w:sz w:val="20"/>
          <w:szCs w:val="20"/>
        </w:rPr>
      </w:pPr>
      <w:r>
        <w:rPr>
          <w:rFonts w:ascii="Cambria" w:hAnsi="Cambria"/>
          <w:color w:val="000000"/>
          <w:sz w:val="20"/>
          <w:szCs w:val="20"/>
        </w:rPr>
        <w:t>[...] s</w:t>
      </w:r>
      <w:r w:rsidRPr="003B1687">
        <w:rPr>
          <w:rFonts w:ascii="Cambria" w:hAnsi="Cambria"/>
          <w:color w:val="000000"/>
          <w:sz w:val="20"/>
          <w:szCs w:val="20"/>
        </w:rPr>
        <w:t>e o entrecruzamento de meios e suportes é a face mais evidente desse questionamento de especificidade, o fato é que essa aposta no inespecífico se aninha também no interior do que poderíamos considerar uma mesma linguagem, desnudando-a em sua radicalidade mais extrema. Porque é na implosão da especificidade no interior de um mesmo material ou suporte que aparece o problema mais instigante dessa aposta no inespecífico, explicando, aliás, a proliferação cada vez mais insistente desses entrecruzamentos de suportes e materiais como uma condição de possibilidade – dir-se-ia de horizonte – da produção de práticas artísticas contemporâneas. (GARRAMUÑO, 2014, p.15,16).</w:t>
      </w:r>
    </w:p>
    <w:p w:rsidR="003B1687" w:rsidRPr="003B1687" w:rsidRDefault="003B1687" w:rsidP="003B1687">
      <w:pPr>
        <w:adjustRightInd w:val="0"/>
        <w:spacing w:after="0" w:line="240" w:lineRule="auto"/>
        <w:ind w:left="2268"/>
        <w:jc w:val="both"/>
        <w:outlineLvl w:val="0"/>
        <w:rPr>
          <w:rFonts w:ascii="Cambria" w:hAnsi="Cambria"/>
          <w:color w:val="000000"/>
          <w:sz w:val="20"/>
          <w:szCs w:val="20"/>
        </w:rPr>
      </w:pPr>
    </w:p>
    <w:p w:rsidR="00650305" w:rsidRDefault="00620829" w:rsidP="00650305">
      <w:pPr>
        <w:spacing w:after="0" w:line="360" w:lineRule="auto"/>
        <w:ind w:firstLine="709"/>
        <w:jc w:val="both"/>
        <w:rPr>
          <w:rFonts w:ascii="Cambria" w:hAnsi="Cambria"/>
          <w:sz w:val="24"/>
          <w:szCs w:val="24"/>
        </w:rPr>
      </w:pPr>
      <w:r>
        <w:rPr>
          <w:rFonts w:ascii="Cambria" w:hAnsi="Cambria"/>
          <w:sz w:val="24"/>
          <w:szCs w:val="24"/>
        </w:rPr>
        <w:t>Leonilson seria, assim, um exemplo de</w:t>
      </w:r>
      <w:r w:rsidR="00FA39BC">
        <w:rPr>
          <w:rFonts w:ascii="Cambria" w:hAnsi="Cambria"/>
          <w:sz w:val="24"/>
          <w:szCs w:val="24"/>
        </w:rPr>
        <w:t>sse</w:t>
      </w:r>
      <w:r>
        <w:rPr>
          <w:rFonts w:ascii="Cambria" w:hAnsi="Cambria"/>
          <w:sz w:val="24"/>
          <w:szCs w:val="24"/>
        </w:rPr>
        <w:t xml:space="preserve"> artista contemporâneo cujo trabalho reúne</w:t>
      </w:r>
      <w:r w:rsidR="00FA39BC" w:rsidRPr="00FA39BC">
        <w:rPr>
          <w:rFonts w:ascii="Cambria" w:hAnsi="Cambria"/>
          <w:sz w:val="24"/>
          <w:szCs w:val="24"/>
        </w:rPr>
        <w:t xml:space="preserve"> </w:t>
      </w:r>
      <w:r w:rsidR="00FA39BC">
        <w:rPr>
          <w:rFonts w:ascii="Cambria" w:hAnsi="Cambria"/>
          <w:sz w:val="24"/>
          <w:szCs w:val="24"/>
        </w:rPr>
        <w:t>em um mesmo material</w:t>
      </w:r>
      <w:r>
        <w:rPr>
          <w:rFonts w:ascii="Cambria" w:hAnsi="Cambria"/>
          <w:sz w:val="24"/>
          <w:szCs w:val="24"/>
        </w:rPr>
        <w:t xml:space="preserve">, conforme diz acima a autora, linguagens que não se especificam e se mantém proliferando a cada leitura. Seria, portanto, um quadro com vantajosos trechos de elementos verbais um objeto mais próximo da linguagem visual ou literária? </w:t>
      </w:r>
      <w:proofErr w:type="spellStart"/>
      <w:r>
        <w:rPr>
          <w:rFonts w:ascii="Cambria" w:hAnsi="Cambria"/>
          <w:sz w:val="24"/>
          <w:szCs w:val="24"/>
        </w:rPr>
        <w:t>Garramuño</w:t>
      </w:r>
      <w:proofErr w:type="spellEnd"/>
      <w:r>
        <w:rPr>
          <w:rFonts w:ascii="Cambria" w:hAnsi="Cambria"/>
          <w:sz w:val="24"/>
          <w:szCs w:val="24"/>
        </w:rPr>
        <w:t xml:space="preserve"> parece</w:t>
      </w:r>
      <w:r w:rsidR="00FA39BC">
        <w:rPr>
          <w:rFonts w:ascii="Cambria" w:hAnsi="Cambria"/>
          <w:sz w:val="24"/>
          <w:szCs w:val="24"/>
        </w:rPr>
        <w:t xml:space="preserve"> nos</w:t>
      </w:r>
      <w:r>
        <w:rPr>
          <w:rFonts w:ascii="Cambria" w:hAnsi="Cambria"/>
          <w:sz w:val="24"/>
          <w:szCs w:val="24"/>
        </w:rPr>
        <w:t xml:space="preserve"> conclamar para a não-resposta a essa </w:t>
      </w:r>
      <w:r w:rsidR="00FA39BC">
        <w:rPr>
          <w:rFonts w:ascii="Cambria" w:hAnsi="Cambria"/>
          <w:sz w:val="24"/>
          <w:szCs w:val="24"/>
        </w:rPr>
        <w:t>indagação, em busca do</w:t>
      </w:r>
      <w:r>
        <w:rPr>
          <w:rFonts w:ascii="Cambria" w:hAnsi="Cambria"/>
          <w:sz w:val="24"/>
          <w:szCs w:val="24"/>
        </w:rPr>
        <w:t xml:space="preserve"> entrecruzamento </w:t>
      </w:r>
      <w:r w:rsidR="00FA39BC">
        <w:rPr>
          <w:rFonts w:ascii="Cambria" w:hAnsi="Cambria"/>
          <w:sz w:val="24"/>
          <w:szCs w:val="24"/>
        </w:rPr>
        <w:t xml:space="preserve">a nível </w:t>
      </w:r>
      <w:r>
        <w:rPr>
          <w:rFonts w:ascii="Cambria" w:hAnsi="Cambria"/>
          <w:sz w:val="24"/>
          <w:szCs w:val="24"/>
        </w:rPr>
        <w:t>analítico</w:t>
      </w:r>
      <w:r w:rsidR="00FA39BC">
        <w:rPr>
          <w:rFonts w:ascii="Cambria" w:hAnsi="Cambria"/>
          <w:sz w:val="24"/>
          <w:szCs w:val="24"/>
        </w:rPr>
        <w:t xml:space="preserve"> acadêmico</w:t>
      </w:r>
      <w:r>
        <w:rPr>
          <w:rFonts w:ascii="Cambria" w:hAnsi="Cambria"/>
          <w:sz w:val="24"/>
          <w:szCs w:val="24"/>
        </w:rPr>
        <w:t xml:space="preserve"> assim como ele se dá a nível de </w:t>
      </w:r>
      <w:r w:rsidR="00FA39BC">
        <w:rPr>
          <w:rFonts w:ascii="Cambria" w:hAnsi="Cambria"/>
          <w:sz w:val="24"/>
          <w:szCs w:val="24"/>
        </w:rPr>
        <w:t>produção no ateliê.</w:t>
      </w:r>
    </w:p>
    <w:p w:rsidR="00261AEF" w:rsidRDefault="00261AEF" w:rsidP="00650305">
      <w:pPr>
        <w:spacing w:after="0" w:line="360" w:lineRule="auto"/>
        <w:ind w:firstLine="709"/>
        <w:jc w:val="both"/>
        <w:rPr>
          <w:rFonts w:ascii="Cambria" w:hAnsi="Cambria"/>
          <w:sz w:val="24"/>
          <w:szCs w:val="24"/>
        </w:rPr>
      </w:pPr>
      <w:r>
        <w:rPr>
          <w:rFonts w:ascii="Cambria" w:hAnsi="Cambria"/>
          <w:sz w:val="24"/>
          <w:szCs w:val="24"/>
        </w:rPr>
        <w:lastRenderedPageBreak/>
        <w:t>A ideia de uma “arte multimídia” (GARR</w:t>
      </w:r>
      <w:r w:rsidR="00FA39BC">
        <w:rPr>
          <w:rFonts w:ascii="Cambria" w:hAnsi="Cambria"/>
          <w:sz w:val="24"/>
          <w:szCs w:val="24"/>
        </w:rPr>
        <w:t>AMUÑO, 2014, p.16) aparece, então,</w:t>
      </w:r>
      <w:r>
        <w:rPr>
          <w:rFonts w:ascii="Cambria" w:hAnsi="Cambria"/>
          <w:sz w:val="24"/>
          <w:szCs w:val="24"/>
        </w:rPr>
        <w:t xml:space="preserve"> para a teoria</w:t>
      </w:r>
      <w:r w:rsidR="00FA39BC">
        <w:rPr>
          <w:rFonts w:ascii="Cambria" w:hAnsi="Cambria"/>
          <w:sz w:val="24"/>
          <w:szCs w:val="24"/>
        </w:rPr>
        <w:t xml:space="preserve"> da arte</w:t>
      </w:r>
      <w:r>
        <w:rPr>
          <w:rFonts w:ascii="Cambria" w:hAnsi="Cambria"/>
          <w:sz w:val="24"/>
          <w:szCs w:val="24"/>
        </w:rPr>
        <w:t xml:space="preserve"> como uma tendência à qual </w:t>
      </w:r>
      <w:r w:rsidR="0039140F">
        <w:rPr>
          <w:rFonts w:ascii="Cambria" w:hAnsi="Cambria"/>
          <w:sz w:val="24"/>
          <w:szCs w:val="24"/>
        </w:rPr>
        <w:t>parte da</w:t>
      </w:r>
      <w:r>
        <w:rPr>
          <w:rFonts w:ascii="Cambria" w:hAnsi="Cambria"/>
          <w:sz w:val="24"/>
          <w:szCs w:val="24"/>
        </w:rPr>
        <w:t xml:space="preserve"> lit</w:t>
      </w:r>
      <w:r w:rsidR="0039140F">
        <w:rPr>
          <w:rFonts w:ascii="Cambria" w:hAnsi="Cambria"/>
          <w:sz w:val="24"/>
          <w:szCs w:val="24"/>
        </w:rPr>
        <w:t>eratura contemporânea parece aderir c</w:t>
      </w:r>
      <w:r w:rsidR="00FA39BC">
        <w:rPr>
          <w:rFonts w:ascii="Cambria" w:hAnsi="Cambria"/>
          <w:sz w:val="24"/>
          <w:szCs w:val="24"/>
        </w:rPr>
        <w:t xml:space="preserve">om crescente força. Obras </w:t>
      </w:r>
      <w:r w:rsidR="0039140F">
        <w:rPr>
          <w:rFonts w:ascii="Cambria" w:hAnsi="Cambria"/>
          <w:sz w:val="24"/>
          <w:szCs w:val="24"/>
        </w:rPr>
        <w:t>de natureza performática baseadas no texto literário, como a de Nuno Ramos</w:t>
      </w:r>
      <w:r w:rsidR="00FA39BC">
        <w:rPr>
          <w:rFonts w:ascii="Cambria" w:hAnsi="Cambria"/>
          <w:sz w:val="24"/>
          <w:szCs w:val="24"/>
        </w:rPr>
        <w:t>,</w:t>
      </w:r>
      <w:r w:rsidR="0039140F">
        <w:rPr>
          <w:rFonts w:ascii="Cambria" w:hAnsi="Cambria"/>
          <w:sz w:val="24"/>
          <w:szCs w:val="24"/>
        </w:rPr>
        <w:t xml:space="preserve"> e obras que se dão na materialidade tradicional do livro como “Eles eram muitos cavalos” de Luiz </w:t>
      </w:r>
      <w:proofErr w:type="spellStart"/>
      <w:r w:rsidR="0039140F">
        <w:rPr>
          <w:rFonts w:ascii="Cambria" w:hAnsi="Cambria"/>
          <w:sz w:val="24"/>
          <w:szCs w:val="24"/>
        </w:rPr>
        <w:t>Ruffato</w:t>
      </w:r>
      <w:proofErr w:type="spellEnd"/>
      <w:r w:rsidR="0039140F">
        <w:rPr>
          <w:rFonts w:ascii="Cambria" w:hAnsi="Cambria"/>
          <w:sz w:val="24"/>
          <w:szCs w:val="24"/>
        </w:rPr>
        <w:t xml:space="preserve"> afirma</w:t>
      </w:r>
      <w:r w:rsidR="00FA39BC">
        <w:rPr>
          <w:rFonts w:ascii="Cambria" w:hAnsi="Cambria"/>
          <w:sz w:val="24"/>
          <w:szCs w:val="24"/>
        </w:rPr>
        <w:t>ria</w:t>
      </w:r>
      <w:r w:rsidR="0039140F">
        <w:rPr>
          <w:rFonts w:ascii="Cambria" w:hAnsi="Cambria"/>
          <w:sz w:val="24"/>
          <w:szCs w:val="24"/>
        </w:rPr>
        <w:t>m</w:t>
      </w:r>
      <w:r w:rsidR="00FA39BC">
        <w:rPr>
          <w:rFonts w:ascii="Cambria" w:hAnsi="Cambria"/>
          <w:sz w:val="24"/>
          <w:szCs w:val="24"/>
        </w:rPr>
        <w:t xml:space="preserve"> uma estilo em que</w:t>
      </w:r>
      <w:r w:rsidR="0039140F">
        <w:rPr>
          <w:rFonts w:ascii="Cambria" w:hAnsi="Cambria"/>
          <w:sz w:val="24"/>
          <w:szCs w:val="24"/>
        </w:rPr>
        <w:t xml:space="preserve"> “no interior da linguagem literária, vários tipos de especificidade – nacional, pessoal, genérica, literária – são dissolvidos num número cada vez mais importante de textos que exibem uma intensa porosidade de fronteiras.” (GARRAMUÑO, 2014, p.</w:t>
      </w:r>
      <w:r w:rsidR="0039140F" w:rsidRPr="0039140F">
        <w:rPr>
          <w:rFonts w:ascii="Cambria" w:hAnsi="Cambria"/>
          <w:sz w:val="24"/>
          <w:szCs w:val="24"/>
        </w:rPr>
        <w:t>16).</w:t>
      </w:r>
    </w:p>
    <w:p w:rsidR="0039140F" w:rsidRDefault="0039140F" w:rsidP="002C583C">
      <w:pPr>
        <w:spacing w:after="0" w:line="360" w:lineRule="auto"/>
        <w:ind w:firstLine="709"/>
        <w:jc w:val="both"/>
        <w:rPr>
          <w:rFonts w:ascii="Cambria" w:hAnsi="Cambria"/>
          <w:sz w:val="24"/>
          <w:szCs w:val="24"/>
        </w:rPr>
      </w:pPr>
      <w:r>
        <w:rPr>
          <w:rFonts w:ascii="Cambria" w:hAnsi="Cambria"/>
          <w:sz w:val="24"/>
          <w:szCs w:val="24"/>
        </w:rPr>
        <w:t>Pergunta-se, de tal modo, neste trabalho</w:t>
      </w:r>
      <w:r w:rsidR="00796C85">
        <w:rPr>
          <w:rFonts w:ascii="Cambria" w:hAnsi="Cambria"/>
          <w:sz w:val="24"/>
          <w:szCs w:val="24"/>
        </w:rPr>
        <w:t>,</w:t>
      </w:r>
      <w:r>
        <w:rPr>
          <w:rFonts w:ascii="Cambria" w:hAnsi="Cambria"/>
          <w:sz w:val="24"/>
          <w:szCs w:val="24"/>
        </w:rPr>
        <w:t xml:space="preserve"> até que ponto podemos considerar a obra de José Leonilson uma precursora de tais movimentos ainda nas décadas de 80 e 90. De que modo a mescla de prosa e poesia que o artista executa num registro em forma de diário aberto</w:t>
      </w:r>
      <w:r w:rsidR="00796C85">
        <w:rPr>
          <w:rFonts w:ascii="Cambria" w:hAnsi="Cambria"/>
          <w:sz w:val="24"/>
          <w:szCs w:val="24"/>
        </w:rPr>
        <w:t xml:space="preserve"> e multiforme</w:t>
      </w:r>
      <w:r>
        <w:rPr>
          <w:rFonts w:ascii="Cambria" w:hAnsi="Cambria"/>
          <w:sz w:val="24"/>
          <w:szCs w:val="24"/>
        </w:rPr>
        <w:t xml:space="preserve"> ganha</w:t>
      </w:r>
      <w:r w:rsidR="00796C85">
        <w:rPr>
          <w:rFonts w:ascii="Cambria" w:hAnsi="Cambria"/>
          <w:sz w:val="24"/>
          <w:szCs w:val="24"/>
        </w:rPr>
        <w:t>,</w:t>
      </w:r>
      <w:r>
        <w:rPr>
          <w:rFonts w:ascii="Cambria" w:hAnsi="Cambria"/>
          <w:sz w:val="24"/>
          <w:szCs w:val="24"/>
        </w:rPr>
        <w:t xml:space="preserve"> por meio das imagens</w:t>
      </w:r>
      <w:r w:rsidR="00796C85">
        <w:rPr>
          <w:rFonts w:ascii="Cambria" w:hAnsi="Cambria"/>
          <w:sz w:val="24"/>
          <w:szCs w:val="24"/>
        </w:rPr>
        <w:t>,</w:t>
      </w:r>
      <w:r>
        <w:rPr>
          <w:rFonts w:ascii="Cambria" w:hAnsi="Cambria"/>
          <w:sz w:val="24"/>
          <w:szCs w:val="24"/>
        </w:rPr>
        <w:t xml:space="preserve"> uma polifonia que o leva</w:t>
      </w:r>
      <w:r w:rsidR="002C583C">
        <w:rPr>
          <w:rFonts w:ascii="Cambria" w:hAnsi="Cambria"/>
          <w:sz w:val="24"/>
          <w:szCs w:val="24"/>
        </w:rPr>
        <w:t xml:space="preserve"> à </w:t>
      </w:r>
      <w:proofErr w:type="spellStart"/>
      <w:r w:rsidR="002C583C">
        <w:rPr>
          <w:rFonts w:ascii="Cambria" w:hAnsi="Cambria"/>
          <w:sz w:val="24"/>
          <w:szCs w:val="24"/>
        </w:rPr>
        <w:t>inespecificidade</w:t>
      </w:r>
      <w:proofErr w:type="spellEnd"/>
      <w:r w:rsidR="002C583C">
        <w:rPr>
          <w:rFonts w:ascii="Cambria" w:hAnsi="Cambria"/>
          <w:sz w:val="24"/>
          <w:szCs w:val="24"/>
        </w:rPr>
        <w:t xml:space="preserve">? Poderá ser tal </w:t>
      </w:r>
      <w:r w:rsidR="002C583C" w:rsidRPr="00796C85">
        <w:rPr>
          <w:rFonts w:ascii="Cambria" w:hAnsi="Cambria"/>
          <w:i/>
          <w:sz w:val="24"/>
          <w:szCs w:val="24"/>
        </w:rPr>
        <w:t>aposta no inespecífico</w:t>
      </w:r>
      <w:r w:rsidR="002C583C">
        <w:rPr>
          <w:rFonts w:ascii="Cambria" w:hAnsi="Cambria"/>
          <w:sz w:val="24"/>
          <w:szCs w:val="24"/>
        </w:rPr>
        <w:t xml:space="preserve">, como fala </w:t>
      </w:r>
      <w:proofErr w:type="spellStart"/>
      <w:r w:rsidR="002C583C">
        <w:rPr>
          <w:rFonts w:ascii="Cambria" w:hAnsi="Cambria"/>
          <w:sz w:val="24"/>
          <w:szCs w:val="24"/>
        </w:rPr>
        <w:t>Garramuño</w:t>
      </w:r>
      <w:proofErr w:type="spellEnd"/>
      <w:r w:rsidR="002C583C">
        <w:rPr>
          <w:rFonts w:ascii="Cambria" w:hAnsi="Cambria"/>
          <w:sz w:val="24"/>
          <w:szCs w:val="24"/>
        </w:rPr>
        <w:t>, um modo de Leonilson criar por meio da linguagem uma transgressão a sua limitações, sobretudo as do Desejo? Como compreender a indistinção entre o real e o fic</w:t>
      </w:r>
      <w:r w:rsidR="00796C85">
        <w:rPr>
          <w:rFonts w:ascii="Cambria" w:hAnsi="Cambria"/>
          <w:sz w:val="24"/>
          <w:szCs w:val="24"/>
        </w:rPr>
        <w:t>cional que vão desde um retorno do autor</w:t>
      </w:r>
      <w:r w:rsidR="002C583C">
        <w:rPr>
          <w:rFonts w:ascii="Cambria" w:hAnsi="Cambria"/>
          <w:sz w:val="24"/>
          <w:szCs w:val="24"/>
        </w:rPr>
        <w:t xml:space="preserve"> </w:t>
      </w:r>
      <w:proofErr w:type="spellStart"/>
      <w:r w:rsidR="00796C85">
        <w:rPr>
          <w:rFonts w:ascii="Cambria" w:hAnsi="Cambria"/>
          <w:sz w:val="24"/>
          <w:szCs w:val="24"/>
        </w:rPr>
        <w:t>finis</w:t>
      </w:r>
      <w:r w:rsidR="007F0ABB">
        <w:rPr>
          <w:rFonts w:ascii="Cambria" w:hAnsi="Cambria"/>
          <w:sz w:val="24"/>
          <w:szCs w:val="24"/>
        </w:rPr>
        <w:t>s</w:t>
      </w:r>
      <w:r w:rsidR="00796C85">
        <w:rPr>
          <w:rFonts w:ascii="Cambria" w:hAnsi="Cambria"/>
          <w:sz w:val="24"/>
          <w:szCs w:val="24"/>
        </w:rPr>
        <w:t>ecular</w:t>
      </w:r>
      <w:proofErr w:type="spellEnd"/>
      <w:r w:rsidR="00796C85">
        <w:rPr>
          <w:rFonts w:ascii="Cambria" w:hAnsi="Cambria"/>
          <w:sz w:val="24"/>
          <w:szCs w:val="24"/>
        </w:rPr>
        <w:t xml:space="preserve"> </w:t>
      </w:r>
      <w:r w:rsidR="002C583C">
        <w:rPr>
          <w:rFonts w:ascii="Cambria" w:hAnsi="Cambria"/>
          <w:sz w:val="24"/>
          <w:szCs w:val="24"/>
        </w:rPr>
        <w:t>até as multiplicidades do Eu-O</w:t>
      </w:r>
      <w:r w:rsidR="007F0ABB">
        <w:rPr>
          <w:rFonts w:ascii="Cambria" w:hAnsi="Cambria"/>
          <w:sz w:val="24"/>
          <w:szCs w:val="24"/>
        </w:rPr>
        <w:t>utro em</w:t>
      </w:r>
      <w:r w:rsidR="00796C85">
        <w:rPr>
          <w:rFonts w:ascii="Cambria" w:hAnsi="Cambria"/>
          <w:sz w:val="24"/>
          <w:szCs w:val="24"/>
        </w:rPr>
        <w:t xml:space="preserve"> produções</w:t>
      </w:r>
      <w:r w:rsidR="007F0ABB">
        <w:rPr>
          <w:rFonts w:ascii="Cambria" w:hAnsi="Cambria"/>
          <w:sz w:val="24"/>
          <w:szCs w:val="24"/>
        </w:rPr>
        <w:t xml:space="preserve"> principalmente a partir dos anos 2000</w:t>
      </w:r>
      <w:r w:rsidR="002C583C">
        <w:rPr>
          <w:rFonts w:ascii="Cambria" w:hAnsi="Cambria"/>
          <w:sz w:val="24"/>
          <w:szCs w:val="24"/>
        </w:rPr>
        <w:t>?</w:t>
      </w:r>
    </w:p>
    <w:p w:rsidR="002C583C" w:rsidRDefault="002C583C" w:rsidP="002C583C">
      <w:pPr>
        <w:spacing w:after="0" w:line="360" w:lineRule="auto"/>
        <w:ind w:firstLine="709"/>
        <w:jc w:val="both"/>
        <w:rPr>
          <w:rFonts w:ascii="Cambria" w:hAnsi="Cambria"/>
          <w:sz w:val="24"/>
          <w:szCs w:val="24"/>
        </w:rPr>
      </w:pPr>
      <w:r>
        <w:rPr>
          <w:rFonts w:ascii="Cambria" w:hAnsi="Cambria"/>
          <w:sz w:val="24"/>
          <w:szCs w:val="24"/>
        </w:rPr>
        <w:t xml:space="preserve">O quadro </w:t>
      </w:r>
      <w:r w:rsidR="007F0ABB">
        <w:rPr>
          <w:rFonts w:ascii="Cambria" w:hAnsi="Cambria"/>
          <w:sz w:val="24"/>
          <w:szCs w:val="24"/>
        </w:rPr>
        <w:t>de Leonilson que s</w:t>
      </w:r>
      <w:r>
        <w:rPr>
          <w:rFonts w:ascii="Cambria" w:hAnsi="Cambria"/>
          <w:sz w:val="24"/>
          <w:szCs w:val="24"/>
        </w:rPr>
        <w:t xml:space="preserve">e apresenta </w:t>
      </w:r>
      <w:r w:rsidR="007F0ABB">
        <w:rPr>
          <w:rFonts w:ascii="Cambria" w:hAnsi="Cambria"/>
          <w:sz w:val="24"/>
          <w:szCs w:val="24"/>
        </w:rPr>
        <w:t xml:space="preserve">a seguir é intitulado </w:t>
      </w:r>
      <w:r>
        <w:rPr>
          <w:rFonts w:ascii="Cambria" w:hAnsi="Cambria"/>
          <w:sz w:val="24"/>
          <w:szCs w:val="24"/>
        </w:rPr>
        <w:t>“´Pensamentos do coração”, de</w:t>
      </w:r>
      <w:r w:rsidR="00CA3513">
        <w:rPr>
          <w:rFonts w:ascii="Cambria" w:hAnsi="Cambria"/>
          <w:sz w:val="24"/>
          <w:szCs w:val="24"/>
        </w:rPr>
        <w:t xml:space="preserve"> 1988, </w:t>
      </w:r>
      <w:r>
        <w:rPr>
          <w:rFonts w:ascii="Cambria" w:hAnsi="Cambria"/>
          <w:sz w:val="24"/>
          <w:szCs w:val="24"/>
        </w:rPr>
        <w:t xml:space="preserve">e aparece fundir perfeitamente diferentes linguagens, ratificando as teorias </w:t>
      </w:r>
      <w:r w:rsidR="007F0ABB">
        <w:rPr>
          <w:rFonts w:ascii="Cambria" w:hAnsi="Cambria"/>
          <w:sz w:val="24"/>
          <w:szCs w:val="24"/>
        </w:rPr>
        <w:t xml:space="preserve">e problemáticas acima </w:t>
      </w:r>
      <w:r>
        <w:rPr>
          <w:rFonts w:ascii="Cambria" w:hAnsi="Cambria"/>
          <w:sz w:val="24"/>
          <w:szCs w:val="24"/>
        </w:rPr>
        <w:t>apresentadas:</w:t>
      </w:r>
    </w:p>
    <w:p w:rsidR="002C583C" w:rsidRPr="00CA3513" w:rsidRDefault="002C583C" w:rsidP="002C583C">
      <w:pPr>
        <w:spacing w:after="0" w:line="360" w:lineRule="auto"/>
        <w:ind w:firstLine="709"/>
        <w:jc w:val="both"/>
        <w:rPr>
          <w:rFonts w:ascii="Cambria" w:hAnsi="Cambria"/>
          <w:sz w:val="20"/>
          <w:szCs w:val="20"/>
        </w:rPr>
      </w:pPr>
    </w:p>
    <w:p w:rsidR="002C583C" w:rsidRPr="00CA3513" w:rsidRDefault="002E19E2" w:rsidP="009C2DF1">
      <w:pPr>
        <w:spacing w:after="0" w:line="360" w:lineRule="auto"/>
        <w:ind w:firstLine="709"/>
        <w:jc w:val="center"/>
        <w:rPr>
          <w:rFonts w:ascii="Cambria" w:hAnsi="Cambria"/>
          <w:sz w:val="20"/>
          <w:szCs w:val="20"/>
        </w:rPr>
      </w:pPr>
      <w:r>
        <w:rPr>
          <w:rFonts w:ascii="Cambria" w:hAnsi="Cambria"/>
          <w:b/>
          <w:sz w:val="20"/>
          <w:szCs w:val="20"/>
        </w:rPr>
        <w:t>Figura</w:t>
      </w:r>
      <w:r w:rsidR="00CA3513">
        <w:rPr>
          <w:rFonts w:ascii="Cambria" w:hAnsi="Cambria"/>
          <w:b/>
          <w:sz w:val="20"/>
          <w:szCs w:val="20"/>
        </w:rPr>
        <w:t xml:space="preserve"> 5</w:t>
      </w:r>
      <w:r w:rsidR="002C583C" w:rsidRPr="00CA3513">
        <w:rPr>
          <w:rFonts w:ascii="Cambria" w:hAnsi="Cambria"/>
          <w:sz w:val="20"/>
          <w:szCs w:val="20"/>
        </w:rPr>
        <w:t>: Pensamentos do coração</w:t>
      </w:r>
    </w:p>
    <w:p w:rsidR="002C583C" w:rsidRPr="00CA3513" w:rsidRDefault="002E19E2" w:rsidP="009C2DF1">
      <w:pPr>
        <w:spacing w:after="0" w:line="360" w:lineRule="auto"/>
        <w:ind w:firstLine="709"/>
        <w:jc w:val="center"/>
        <w:rPr>
          <w:rFonts w:ascii="Cambria" w:hAnsi="Cambria"/>
          <w:sz w:val="20"/>
          <w:szCs w:val="20"/>
        </w:rPr>
      </w:pPr>
      <w:r>
        <w:rPr>
          <w:rFonts w:ascii="Cambria" w:hAnsi="Cambria"/>
          <w:sz w:val="20"/>
          <w:szCs w:val="20"/>
        </w:rPr>
        <w:pict>
          <v:shape id="_x0000_i1028" type="#_x0000_t75" style="width:262.45pt;height:184.6pt">
            <v:imagedata r:id="rId15" o:title="leo6"/>
          </v:shape>
        </w:pict>
      </w:r>
    </w:p>
    <w:p w:rsidR="00CA3513" w:rsidRDefault="002C583C" w:rsidP="009C2DF1">
      <w:pPr>
        <w:spacing w:after="0" w:line="360" w:lineRule="auto"/>
        <w:ind w:firstLine="709"/>
        <w:jc w:val="center"/>
        <w:rPr>
          <w:rFonts w:ascii="Cambria" w:hAnsi="Cambria"/>
          <w:sz w:val="20"/>
          <w:szCs w:val="20"/>
        </w:rPr>
      </w:pPr>
      <w:r w:rsidRPr="00CA3513">
        <w:rPr>
          <w:rFonts w:ascii="Cambria" w:hAnsi="Cambria"/>
          <w:b/>
          <w:sz w:val="20"/>
          <w:szCs w:val="20"/>
        </w:rPr>
        <w:t>Fonte:</w:t>
      </w:r>
      <w:r w:rsidR="00CA3513">
        <w:rPr>
          <w:rFonts w:ascii="Cambria" w:hAnsi="Cambria"/>
          <w:b/>
          <w:sz w:val="20"/>
          <w:szCs w:val="20"/>
        </w:rPr>
        <w:t xml:space="preserve"> </w:t>
      </w:r>
      <w:r w:rsidR="00CA3513" w:rsidRPr="00CA3513">
        <w:rPr>
          <w:rFonts w:ascii="Cambria" w:hAnsi="Cambria"/>
          <w:sz w:val="20"/>
          <w:szCs w:val="20"/>
        </w:rPr>
        <w:t xml:space="preserve">Reprodução fotográfica Rômulo </w:t>
      </w:r>
      <w:proofErr w:type="spellStart"/>
      <w:r w:rsidR="00CA3513" w:rsidRPr="00CA3513">
        <w:rPr>
          <w:rFonts w:ascii="Cambria" w:hAnsi="Cambria"/>
          <w:sz w:val="20"/>
          <w:szCs w:val="20"/>
        </w:rPr>
        <w:t>Fialdini</w:t>
      </w:r>
      <w:proofErr w:type="spellEnd"/>
      <w:r w:rsidR="00CA3513" w:rsidRPr="00CA3513">
        <w:rPr>
          <w:rFonts w:ascii="Cambria" w:hAnsi="Cambria"/>
          <w:sz w:val="20"/>
          <w:szCs w:val="20"/>
        </w:rPr>
        <w:t xml:space="preserve">/Projeto Leonilson. </w:t>
      </w:r>
    </w:p>
    <w:p w:rsidR="002C583C" w:rsidRPr="00CA3513" w:rsidRDefault="00CA3513" w:rsidP="009C2DF1">
      <w:pPr>
        <w:spacing w:after="0" w:line="360" w:lineRule="auto"/>
        <w:ind w:firstLine="709"/>
        <w:jc w:val="center"/>
        <w:rPr>
          <w:rFonts w:ascii="Cambria" w:hAnsi="Cambria"/>
          <w:b/>
          <w:sz w:val="20"/>
          <w:szCs w:val="20"/>
        </w:rPr>
      </w:pPr>
      <w:r w:rsidRPr="00CA3513">
        <w:rPr>
          <w:rFonts w:ascii="Cambria" w:hAnsi="Cambria"/>
          <w:sz w:val="20"/>
          <w:szCs w:val="20"/>
        </w:rPr>
        <w:lastRenderedPageBreak/>
        <w:t xml:space="preserve">Disponível em: </w:t>
      </w:r>
      <w:hyperlink r:id="rId16" w:history="1">
        <w:r w:rsidRPr="00CA3513">
          <w:rPr>
            <w:rStyle w:val="Hyperlink"/>
            <w:rFonts w:ascii="Cambria" w:hAnsi="Cambria"/>
            <w:sz w:val="20"/>
            <w:szCs w:val="20"/>
          </w:rPr>
          <w:t>http://enciclopedia.itaucultural.org.br/obra15190/os-pensamentos-do-coracao</w:t>
        </w:r>
      </w:hyperlink>
      <w:r w:rsidRPr="00CA3513">
        <w:rPr>
          <w:rFonts w:ascii="Cambria" w:hAnsi="Cambria"/>
          <w:sz w:val="20"/>
          <w:szCs w:val="20"/>
        </w:rPr>
        <w:t xml:space="preserve"> Acesso em 6 </w:t>
      </w:r>
      <w:proofErr w:type="spellStart"/>
      <w:r w:rsidRPr="00CA3513">
        <w:rPr>
          <w:rFonts w:ascii="Cambria" w:hAnsi="Cambria"/>
          <w:sz w:val="20"/>
          <w:szCs w:val="20"/>
        </w:rPr>
        <w:t>jul</w:t>
      </w:r>
      <w:proofErr w:type="spellEnd"/>
      <w:r w:rsidRPr="00CA3513">
        <w:rPr>
          <w:rFonts w:ascii="Cambria" w:hAnsi="Cambria"/>
          <w:sz w:val="20"/>
          <w:szCs w:val="20"/>
        </w:rPr>
        <w:t xml:space="preserve"> 2019</w:t>
      </w:r>
    </w:p>
    <w:p w:rsidR="002C583C" w:rsidRPr="00CA3513" w:rsidRDefault="002C583C" w:rsidP="009C2DF1">
      <w:pPr>
        <w:spacing w:after="0" w:line="360" w:lineRule="auto"/>
        <w:ind w:firstLine="709"/>
        <w:jc w:val="both"/>
        <w:rPr>
          <w:rFonts w:ascii="Cambria" w:hAnsi="Cambria"/>
          <w:sz w:val="20"/>
          <w:szCs w:val="20"/>
        </w:rPr>
      </w:pPr>
    </w:p>
    <w:p w:rsidR="002C583C" w:rsidRDefault="0088530B" w:rsidP="009C2DF1">
      <w:pPr>
        <w:spacing w:after="0" w:line="360" w:lineRule="auto"/>
        <w:ind w:firstLine="709"/>
        <w:jc w:val="both"/>
        <w:rPr>
          <w:rFonts w:ascii="Cambria" w:hAnsi="Cambria"/>
          <w:sz w:val="24"/>
          <w:szCs w:val="24"/>
        </w:rPr>
      </w:pPr>
      <w:r>
        <w:rPr>
          <w:rFonts w:ascii="Cambria" w:hAnsi="Cambria"/>
          <w:sz w:val="24"/>
          <w:szCs w:val="24"/>
        </w:rPr>
        <w:t>Aqui</w:t>
      </w:r>
      <w:r w:rsidR="002C583C">
        <w:rPr>
          <w:rFonts w:ascii="Cambria" w:hAnsi="Cambria"/>
          <w:sz w:val="24"/>
          <w:szCs w:val="24"/>
        </w:rPr>
        <w:t xml:space="preserve"> só parece ser possível compreender a discrepância proposital e central que dá sentido à tela se tomarmos de empréstimo vias de significado advindas tanto de</w:t>
      </w:r>
      <w:r>
        <w:rPr>
          <w:rFonts w:ascii="Cambria" w:hAnsi="Cambria"/>
          <w:sz w:val="24"/>
          <w:szCs w:val="24"/>
        </w:rPr>
        <w:t xml:space="preserve"> sua</w:t>
      </w:r>
      <w:r w:rsidR="002C583C">
        <w:rPr>
          <w:rFonts w:ascii="Cambria" w:hAnsi="Cambria"/>
          <w:sz w:val="24"/>
          <w:szCs w:val="24"/>
        </w:rPr>
        <w:t xml:space="preserve"> natural pictórica como</w:t>
      </w:r>
      <w:r>
        <w:rPr>
          <w:rFonts w:ascii="Cambria" w:hAnsi="Cambria"/>
          <w:sz w:val="24"/>
          <w:szCs w:val="24"/>
        </w:rPr>
        <w:t xml:space="preserve"> da</w:t>
      </w:r>
      <w:r w:rsidR="002C583C">
        <w:rPr>
          <w:rFonts w:ascii="Cambria" w:hAnsi="Cambria"/>
          <w:sz w:val="24"/>
          <w:szCs w:val="24"/>
        </w:rPr>
        <w:t xml:space="preserve"> alfabét</w:t>
      </w:r>
      <w:r w:rsidR="009C2DF1">
        <w:rPr>
          <w:rFonts w:ascii="Cambria" w:hAnsi="Cambria"/>
          <w:sz w:val="24"/>
          <w:szCs w:val="24"/>
        </w:rPr>
        <w:t xml:space="preserve">ica. Os pensamentos do coração são verbais e conclamam o </w:t>
      </w:r>
      <w:r w:rsidR="002C583C">
        <w:rPr>
          <w:rFonts w:ascii="Cambria" w:hAnsi="Cambria"/>
          <w:sz w:val="24"/>
          <w:szCs w:val="24"/>
        </w:rPr>
        <w:t xml:space="preserve">órgão simbolicamente associado à emoção humana, imerso pela tinta vermelho-sangue porém escrito preto-no-branco em uma faixa em formato </w:t>
      </w:r>
      <w:r w:rsidR="009C2DF1">
        <w:rPr>
          <w:rFonts w:ascii="Cambria" w:hAnsi="Cambria"/>
          <w:sz w:val="24"/>
          <w:szCs w:val="24"/>
        </w:rPr>
        <w:t>de um desenho infantil de um coração. Entretanto, a imagem que parece fazer a legenda do texto verbal</w:t>
      </w:r>
      <w:r>
        <w:rPr>
          <w:rFonts w:ascii="Cambria" w:hAnsi="Cambria"/>
          <w:sz w:val="24"/>
          <w:szCs w:val="24"/>
        </w:rPr>
        <w:t>,</w:t>
      </w:r>
      <w:r w:rsidR="009C2DF1">
        <w:rPr>
          <w:rFonts w:ascii="Cambria" w:hAnsi="Cambria"/>
          <w:sz w:val="24"/>
          <w:szCs w:val="24"/>
        </w:rPr>
        <w:t xml:space="preserve"> posto que rouba nosso olhar</w:t>
      </w:r>
      <w:r>
        <w:rPr>
          <w:rFonts w:ascii="Cambria" w:hAnsi="Cambria"/>
          <w:sz w:val="24"/>
          <w:szCs w:val="24"/>
        </w:rPr>
        <w:t>,</w:t>
      </w:r>
      <w:r w:rsidR="009C2DF1">
        <w:rPr>
          <w:rFonts w:ascii="Cambria" w:hAnsi="Cambria"/>
          <w:sz w:val="24"/>
          <w:szCs w:val="24"/>
        </w:rPr>
        <w:t xml:space="preserve"> é a de um provável cérebro (mas que também pode remeter a uma pedra ou mão fechada, embora a cor mais cinza nos leve à primeira leitura.). Este está preso por duas espadas azuis, cor mortal.</w:t>
      </w:r>
    </w:p>
    <w:p w:rsidR="009C2DF1" w:rsidRDefault="0088530B" w:rsidP="009C2DF1">
      <w:pPr>
        <w:spacing w:after="0" w:line="360" w:lineRule="auto"/>
        <w:ind w:firstLine="709"/>
        <w:jc w:val="both"/>
        <w:rPr>
          <w:rFonts w:ascii="Cambria" w:hAnsi="Cambria"/>
          <w:sz w:val="24"/>
          <w:szCs w:val="24"/>
        </w:rPr>
      </w:pPr>
      <w:r>
        <w:rPr>
          <w:rFonts w:ascii="Cambria" w:hAnsi="Cambria"/>
          <w:sz w:val="24"/>
          <w:szCs w:val="24"/>
        </w:rPr>
        <w:t>Assim que</w:t>
      </w:r>
      <w:r w:rsidR="009C2DF1">
        <w:rPr>
          <w:rFonts w:ascii="Cambria" w:hAnsi="Cambria"/>
          <w:sz w:val="24"/>
          <w:szCs w:val="24"/>
        </w:rPr>
        <w:t>, contraposto ao órgão corporal mais associado à racionalidade e, mais que isso, aos conflitos corroborados simbolicamente pelo sintagma “pe</w:t>
      </w:r>
      <w:r>
        <w:rPr>
          <w:rFonts w:ascii="Cambria" w:hAnsi="Cambria"/>
          <w:sz w:val="24"/>
          <w:szCs w:val="24"/>
        </w:rPr>
        <w:t xml:space="preserve">nsamentos” e pelas espadas, </w:t>
      </w:r>
      <w:r w:rsidR="009C2DF1">
        <w:rPr>
          <w:rFonts w:ascii="Cambria" w:hAnsi="Cambria"/>
          <w:sz w:val="24"/>
          <w:szCs w:val="24"/>
        </w:rPr>
        <w:t>o coraç</w:t>
      </w:r>
      <w:r>
        <w:rPr>
          <w:rFonts w:ascii="Cambria" w:hAnsi="Cambria"/>
          <w:sz w:val="24"/>
          <w:szCs w:val="24"/>
        </w:rPr>
        <w:t>ão do Eu apresentado no quadro pulsa a nós</w:t>
      </w:r>
      <w:r w:rsidR="009C2DF1">
        <w:rPr>
          <w:rFonts w:ascii="Cambria" w:hAnsi="Cambria"/>
          <w:sz w:val="24"/>
          <w:szCs w:val="24"/>
        </w:rPr>
        <w:t xml:space="preserve">. </w:t>
      </w:r>
      <w:r>
        <w:rPr>
          <w:rFonts w:ascii="Cambria" w:hAnsi="Cambria"/>
          <w:sz w:val="24"/>
          <w:szCs w:val="24"/>
        </w:rPr>
        <w:t xml:space="preserve">Para tal, </w:t>
      </w:r>
      <w:r w:rsidR="009C2DF1">
        <w:rPr>
          <w:rFonts w:ascii="Cambria" w:hAnsi="Cambria"/>
          <w:sz w:val="24"/>
          <w:szCs w:val="24"/>
        </w:rPr>
        <w:t>Leonilson mistura sensações, materiais e disc</w:t>
      </w:r>
      <w:r w:rsidR="003B54E9">
        <w:rPr>
          <w:rFonts w:ascii="Cambria" w:hAnsi="Cambria"/>
          <w:sz w:val="24"/>
          <w:szCs w:val="24"/>
        </w:rPr>
        <w:t xml:space="preserve">ursos em prol de dizer sobre seu interior subjetivo </w:t>
      </w:r>
      <w:r w:rsidR="009C2DF1">
        <w:rPr>
          <w:rFonts w:ascii="Cambria" w:hAnsi="Cambria"/>
          <w:sz w:val="24"/>
          <w:szCs w:val="24"/>
        </w:rPr>
        <w:t>de um modo cada vez menos específico ou nítido. A nível mesmo de conteúdo, o desejo conflitante entre racionali</w:t>
      </w:r>
      <w:r>
        <w:rPr>
          <w:rFonts w:ascii="Cambria" w:hAnsi="Cambria"/>
          <w:sz w:val="24"/>
          <w:szCs w:val="24"/>
        </w:rPr>
        <w:t>dade e emoção visto na obra</w:t>
      </w:r>
      <w:r w:rsidR="009C2DF1">
        <w:rPr>
          <w:rFonts w:ascii="Cambria" w:hAnsi="Cambria"/>
          <w:sz w:val="24"/>
          <w:szCs w:val="24"/>
        </w:rPr>
        <w:t xml:space="preserve"> também reitera o pensamento de </w:t>
      </w:r>
      <w:proofErr w:type="spellStart"/>
      <w:r w:rsidR="009C2DF1">
        <w:rPr>
          <w:rFonts w:ascii="Cambria" w:hAnsi="Cambria"/>
          <w:sz w:val="24"/>
          <w:szCs w:val="24"/>
        </w:rPr>
        <w:t>Garramuño</w:t>
      </w:r>
      <w:proofErr w:type="spellEnd"/>
      <w:r w:rsidR="009C2DF1">
        <w:rPr>
          <w:rFonts w:ascii="Cambria" w:hAnsi="Cambria"/>
          <w:sz w:val="24"/>
          <w:szCs w:val="24"/>
        </w:rPr>
        <w:t xml:space="preserve"> que, ao estudar obras mistas ou inespecíficas como esta, afirma que “essas formas breves parecem encontrar no afeto, no momento do </w:t>
      </w:r>
      <w:proofErr w:type="spellStart"/>
      <w:r w:rsidR="009C2DF1" w:rsidRPr="009C2DF1">
        <w:rPr>
          <w:rFonts w:ascii="Cambria" w:hAnsi="Cambria"/>
          <w:i/>
          <w:sz w:val="24"/>
          <w:szCs w:val="24"/>
        </w:rPr>
        <w:t>páthos</w:t>
      </w:r>
      <w:proofErr w:type="spellEnd"/>
      <w:r w:rsidR="009C2DF1">
        <w:rPr>
          <w:rFonts w:ascii="Cambria" w:hAnsi="Cambria"/>
          <w:sz w:val="24"/>
          <w:szCs w:val="24"/>
        </w:rPr>
        <w:t xml:space="preserve"> – mais do que em seu relato – o lugar no qual se cristaliza nelas alguma coisa como uma ansiedade [...]” (GARRAMUÑO, 2014, p.14</w:t>
      </w:r>
      <w:r w:rsidR="009C2DF1" w:rsidRPr="009C2DF1">
        <w:rPr>
          <w:rFonts w:ascii="Cambria" w:hAnsi="Cambria"/>
          <w:sz w:val="24"/>
          <w:szCs w:val="24"/>
        </w:rPr>
        <w:t>).</w:t>
      </w:r>
    </w:p>
    <w:p w:rsidR="009C2DF1" w:rsidRDefault="00CA3513" w:rsidP="009C2DF1">
      <w:pPr>
        <w:spacing w:after="0" w:line="360" w:lineRule="auto"/>
        <w:ind w:firstLine="709"/>
        <w:jc w:val="both"/>
        <w:rPr>
          <w:rFonts w:ascii="Cambria" w:hAnsi="Cambria"/>
          <w:sz w:val="24"/>
          <w:szCs w:val="24"/>
        </w:rPr>
      </w:pPr>
      <w:r>
        <w:rPr>
          <w:rFonts w:ascii="Cambria" w:hAnsi="Cambria"/>
          <w:sz w:val="24"/>
          <w:szCs w:val="24"/>
        </w:rPr>
        <w:t xml:space="preserve">Na exposição de emoções profundas em necessárias modalidades múltiplas, artistas como Leonilson dão ao estudo da arte – e aqui especificamente - à literatura a oportunidade de repensar conceitos basilares de forma e de conteúdo. Um deles se encontra no próprio conceito de ficção em que a escrita de si ou a autobiografia, tendências de criação e de pesquisa atuais, igualmente se encontram e </w:t>
      </w:r>
      <w:proofErr w:type="spellStart"/>
      <w:r>
        <w:rPr>
          <w:rFonts w:ascii="Cambria" w:hAnsi="Cambria"/>
          <w:sz w:val="24"/>
          <w:szCs w:val="24"/>
        </w:rPr>
        <w:t>conflituam</w:t>
      </w:r>
      <w:proofErr w:type="spellEnd"/>
      <w:r>
        <w:rPr>
          <w:rFonts w:ascii="Cambria" w:hAnsi="Cambria"/>
          <w:sz w:val="24"/>
          <w:szCs w:val="24"/>
        </w:rPr>
        <w:t>. Nessa jornada de narração do seu coração, Leonilson molda as artes visuais por uma perspectiva literária ou expande a literatura para uma perspectiva multimídia?</w:t>
      </w:r>
    </w:p>
    <w:p w:rsidR="00CA3513" w:rsidRDefault="00CA3513" w:rsidP="009C2DF1">
      <w:pPr>
        <w:spacing w:after="0" w:line="360" w:lineRule="auto"/>
        <w:ind w:firstLine="709"/>
        <w:jc w:val="both"/>
        <w:rPr>
          <w:rFonts w:ascii="Cambria" w:hAnsi="Cambria"/>
          <w:sz w:val="24"/>
          <w:szCs w:val="24"/>
        </w:rPr>
      </w:pPr>
    </w:p>
    <w:p w:rsidR="00CA3513" w:rsidRDefault="00CA3513" w:rsidP="00CA3513">
      <w:pPr>
        <w:spacing w:after="0" w:line="360" w:lineRule="auto"/>
        <w:jc w:val="both"/>
        <w:rPr>
          <w:rFonts w:ascii="Cambria" w:hAnsi="Cambria"/>
          <w:sz w:val="24"/>
          <w:szCs w:val="24"/>
        </w:rPr>
      </w:pPr>
      <w:r>
        <w:rPr>
          <w:rFonts w:ascii="Cambria" w:hAnsi="Cambria"/>
          <w:sz w:val="24"/>
          <w:szCs w:val="24"/>
        </w:rPr>
        <w:t>4 A literatura expandida</w:t>
      </w:r>
    </w:p>
    <w:p w:rsidR="00E61A27" w:rsidRDefault="00E61A27" w:rsidP="00CA3513">
      <w:pPr>
        <w:spacing w:after="0" w:line="360" w:lineRule="auto"/>
        <w:jc w:val="both"/>
        <w:rPr>
          <w:rFonts w:ascii="Cambria" w:hAnsi="Cambria"/>
          <w:sz w:val="24"/>
          <w:szCs w:val="24"/>
        </w:rPr>
      </w:pPr>
    </w:p>
    <w:p w:rsidR="00E61A27" w:rsidRDefault="00E61A27" w:rsidP="00CA3513">
      <w:pPr>
        <w:spacing w:after="0" w:line="360" w:lineRule="auto"/>
        <w:jc w:val="both"/>
        <w:rPr>
          <w:rFonts w:ascii="Cambria" w:hAnsi="Cambria"/>
          <w:sz w:val="24"/>
          <w:szCs w:val="24"/>
        </w:rPr>
      </w:pPr>
      <w:r>
        <w:rPr>
          <w:rFonts w:ascii="Cambria" w:hAnsi="Cambria"/>
          <w:sz w:val="24"/>
          <w:szCs w:val="24"/>
        </w:rPr>
        <w:tab/>
        <w:t>Leonilson garante seu desejo pela escrita em inúmeras falas como, por exemplo, em: “</w:t>
      </w:r>
      <w:r w:rsidRPr="00E61A27">
        <w:rPr>
          <w:rFonts w:ascii="Cambria" w:hAnsi="Cambria"/>
          <w:sz w:val="24"/>
          <w:szCs w:val="24"/>
        </w:rPr>
        <w:t xml:space="preserve">Eu sempre tive costume de escrever bastante, eu tenho algumas </w:t>
      </w:r>
      <w:r w:rsidRPr="00E61A27">
        <w:rPr>
          <w:rFonts w:ascii="Cambria" w:hAnsi="Cambria"/>
          <w:sz w:val="24"/>
          <w:szCs w:val="24"/>
        </w:rPr>
        <w:lastRenderedPageBreak/>
        <w:t>gavetas de</w:t>
      </w:r>
      <w:r>
        <w:rPr>
          <w:rFonts w:ascii="Cambria" w:hAnsi="Cambria"/>
          <w:sz w:val="24"/>
          <w:szCs w:val="24"/>
        </w:rPr>
        <w:t xml:space="preserve"> coisas escritas [...] </w:t>
      </w:r>
      <w:r w:rsidRPr="00E61A27">
        <w:rPr>
          <w:rFonts w:ascii="Cambria" w:hAnsi="Cambria"/>
          <w:sz w:val="24"/>
          <w:szCs w:val="24"/>
        </w:rPr>
        <w:t>anoto palavras, tenho livrinhos de palavras, agora, tenho esc</w:t>
      </w:r>
      <w:r>
        <w:rPr>
          <w:rFonts w:ascii="Cambria" w:hAnsi="Cambria"/>
          <w:sz w:val="24"/>
          <w:szCs w:val="24"/>
        </w:rPr>
        <w:t xml:space="preserve">rito diretamente nos trabalho” </w:t>
      </w:r>
      <w:r w:rsidRPr="00E61A27">
        <w:rPr>
          <w:rFonts w:ascii="Cambria" w:hAnsi="Cambria"/>
          <w:sz w:val="24"/>
          <w:szCs w:val="24"/>
        </w:rPr>
        <w:t>(LEONILSON apu</w:t>
      </w:r>
      <w:r w:rsidR="00BA73E2">
        <w:rPr>
          <w:rFonts w:ascii="Cambria" w:hAnsi="Cambria"/>
          <w:sz w:val="24"/>
          <w:szCs w:val="24"/>
        </w:rPr>
        <w:t>d LAGNADO, 2000</w:t>
      </w:r>
      <w:r>
        <w:rPr>
          <w:rFonts w:ascii="Cambria" w:hAnsi="Cambria"/>
          <w:sz w:val="24"/>
          <w:szCs w:val="24"/>
        </w:rPr>
        <w:t xml:space="preserve">, p.98). Observa-se aí a pulsão de uma escritura que transborda em todos os meios que encontra para se </w:t>
      </w:r>
      <w:r w:rsidR="003B54E9">
        <w:rPr>
          <w:rFonts w:ascii="Cambria" w:hAnsi="Cambria"/>
          <w:sz w:val="24"/>
          <w:szCs w:val="24"/>
        </w:rPr>
        <w:t>dar, chegando até a ganhar</w:t>
      </w:r>
      <w:r>
        <w:rPr>
          <w:rFonts w:ascii="Cambria" w:hAnsi="Cambria"/>
          <w:sz w:val="24"/>
          <w:szCs w:val="24"/>
        </w:rPr>
        <w:t xml:space="preserve"> formas </w:t>
      </w:r>
      <w:r w:rsidR="003B54E9">
        <w:rPr>
          <w:rFonts w:ascii="Cambria" w:hAnsi="Cambria"/>
          <w:sz w:val="24"/>
          <w:szCs w:val="24"/>
        </w:rPr>
        <w:t xml:space="preserve">a princípio não-literárias </w:t>
      </w:r>
      <w:r>
        <w:rPr>
          <w:rFonts w:ascii="Cambria" w:hAnsi="Cambria"/>
          <w:sz w:val="24"/>
          <w:szCs w:val="24"/>
        </w:rPr>
        <w:t>de acontecer, dentre elas a imagem.</w:t>
      </w:r>
    </w:p>
    <w:p w:rsidR="00E61A27" w:rsidRDefault="00E61A27" w:rsidP="00CA3513">
      <w:pPr>
        <w:spacing w:after="0" w:line="360" w:lineRule="auto"/>
        <w:jc w:val="both"/>
        <w:rPr>
          <w:rFonts w:ascii="Cambria" w:hAnsi="Cambria"/>
          <w:sz w:val="24"/>
          <w:szCs w:val="24"/>
        </w:rPr>
      </w:pPr>
      <w:r>
        <w:rPr>
          <w:rFonts w:ascii="Cambria" w:hAnsi="Cambria"/>
          <w:sz w:val="24"/>
          <w:szCs w:val="24"/>
        </w:rPr>
        <w:tab/>
        <w:t>A ideia de uma expansão não apenas da realização literária como da própria noção de literariedade a ela subjacente ganha força atualmente</w:t>
      </w:r>
      <w:r w:rsidR="001E47A8">
        <w:rPr>
          <w:rFonts w:ascii="Cambria" w:hAnsi="Cambria"/>
          <w:sz w:val="24"/>
          <w:szCs w:val="24"/>
        </w:rPr>
        <w:t>. Ela se relaciona diretamente com um tempo de (</w:t>
      </w:r>
      <w:proofErr w:type="spellStart"/>
      <w:r w:rsidR="001E47A8">
        <w:rPr>
          <w:rFonts w:ascii="Cambria" w:hAnsi="Cambria"/>
          <w:sz w:val="24"/>
          <w:szCs w:val="24"/>
        </w:rPr>
        <w:t>hiper</w:t>
      </w:r>
      <w:proofErr w:type="spellEnd"/>
      <w:r w:rsidR="001E47A8">
        <w:rPr>
          <w:rFonts w:ascii="Cambria" w:hAnsi="Cambria"/>
          <w:sz w:val="24"/>
          <w:szCs w:val="24"/>
        </w:rPr>
        <w:t xml:space="preserve">)mídias em que o teor imagético parece se sobressair em quase todos os sentidos diante da leitura em seu caráter tradicional: </w:t>
      </w:r>
      <w:proofErr w:type="spellStart"/>
      <w:r w:rsidR="001E47A8">
        <w:rPr>
          <w:rFonts w:ascii="Cambria" w:hAnsi="Cambria"/>
          <w:sz w:val="24"/>
          <w:szCs w:val="24"/>
        </w:rPr>
        <w:t>monomodal</w:t>
      </w:r>
      <w:proofErr w:type="spellEnd"/>
      <w:r w:rsidR="001E47A8">
        <w:rPr>
          <w:rFonts w:ascii="Cambria" w:hAnsi="Cambria"/>
          <w:sz w:val="24"/>
          <w:szCs w:val="24"/>
        </w:rPr>
        <w:t xml:space="preserve">, linear, silencioso, </w:t>
      </w:r>
      <w:r w:rsidR="003B54E9">
        <w:rPr>
          <w:rFonts w:ascii="Cambria" w:hAnsi="Cambria"/>
          <w:sz w:val="24"/>
          <w:szCs w:val="24"/>
        </w:rPr>
        <w:t>majoritariamente</w:t>
      </w:r>
      <w:r w:rsidR="001E47A8">
        <w:rPr>
          <w:rFonts w:ascii="Cambria" w:hAnsi="Cambria"/>
          <w:sz w:val="24"/>
          <w:szCs w:val="24"/>
        </w:rPr>
        <w:t xml:space="preserve"> imaginativo... Nossa contemporaneidade daria </w:t>
      </w:r>
      <w:r>
        <w:rPr>
          <w:rFonts w:ascii="Cambria" w:hAnsi="Cambria"/>
          <w:sz w:val="24"/>
          <w:szCs w:val="24"/>
        </w:rPr>
        <w:t>a ver</w:t>
      </w:r>
      <w:r w:rsidR="001E47A8">
        <w:rPr>
          <w:rFonts w:ascii="Cambria" w:hAnsi="Cambria"/>
          <w:sz w:val="24"/>
          <w:szCs w:val="24"/>
        </w:rPr>
        <w:t>, assim,</w:t>
      </w:r>
      <w:r>
        <w:rPr>
          <w:rFonts w:ascii="Cambria" w:hAnsi="Cambria"/>
          <w:sz w:val="24"/>
          <w:szCs w:val="24"/>
        </w:rPr>
        <w:t xml:space="preserve"> </w:t>
      </w:r>
      <w:r w:rsidRPr="00E61A27">
        <w:rPr>
          <w:rFonts w:ascii="Cambria" w:hAnsi="Cambria"/>
          <w:sz w:val="24"/>
          <w:szCs w:val="24"/>
        </w:rPr>
        <w:t>“uma literatura que se expande para o espaço expositivo, não mais circunscrita à palavra ou à comunicação linguística, mas pluridimensional</w:t>
      </w:r>
      <w:r>
        <w:rPr>
          <w:rFonts w:ascii="Cambria" w:hAnsi="Cambria"/>
          <w:sz w:val="24"/>
          <w:szCs w:val="24"/>
        </w:rPr>
        <w:t xml:space="preserve">” (PATO, 2012, p.40). </w:t>
      </w:r>
    </w:p>
    <w:p w:rsidR="004419DC" w:rsidRDefault="00365FFF" w:rsidP="00CA3513">
      <w:pPr>
        <w:spacing w:after="0" w:line="360" w:lineRule="auto"/>
        <w:jc w:val="both"/>
        <w:rPr>
          <w:rFonts w:ascii="Cambria" w:hAnsi="Cambria"/>
          <w:sz w:val="24"/>
          <w:szCs w:val="24"/>
        </w:rPr>
      </w:pPr>
      <w:r>
        <w:rPr>
          <w:rFonts w:ascii="Cambria" w:hAnsi="Cambria"/>
          <w:sz w:val="24"/>
          <w:szCs w:val="24"/>
        </w:rPr>
        <w:tab/>
      </w:r>
      <w:r w:rsidR="004419DC">
        <w:rPr>
          <w:rFonts w:ascii="Cambria" w:hAnsi="Cambria"/>
          <w:sz w:val="24"/>
          <w:szCs w:val="24"/>
        </w:rPr>
        <w:t>Ao discutir a obra da artista visual</w:t>
      </w:r>
      <w:r w:rsidR="00920D7E">
        <w:rPr>
          <w:rFonts w:ascii="Cambria" w:hAnsi="Cambria"/>
          <w:sz w:val="24"/>
          <w:szCs w:val="24"/>
        </w:rPr>
        <w:t xml:space="preserve"> Dominique Gonzalez-</w:t>
      </w:r>
      <w:proofErr w:type="spellStart"/>
      <w:r w:rsidR="00920D7E">
        <w:rPr>
          <w:rFonts w:ascii="Cambria" w:hAnsi="Cambria"/>
          <w:sz w:val="24"/>
          <w:szCs w:val="24"/>
        </w:rPr>
        <w:t>Foerster</w:t>
      </w:r>
      <w:proofErr w:type="spellEnd"/>
      <w:r w:rsidR="004419DC">
        <w:rPr>
          <w:rFonts w:ascii="Cambria" w:hAnsi="Cambria"/>
          <w:sz w:val="24"/>
          <w:szCs w:val="24"/>
        </w:rPr>
        <w:t xml:space="preserve">, amante da leitura e escritora não-realizada, Ana </w:t>
      </w:r>
      <w:r>
        <w:rPr>
          <w:rFonts w:ascii="Cambria" w:hAnsi="Cambria"/>
          <w:sz w:val="24"/>
          <w:szCs w:val="24"/>
        </w:rPr>
        <w:t xml:space="preserve">Pato </w:t>
      </w:r>
      <w:r w:rsidR="00920D7E">
        <w:rPr>
          <w:rFonts w:ascii="Cambria" w:hAnsi="Cambria"/>
          <w:sz w:val="24"/>
          <w:szCs w:val="24"/>
        </w:rPr>
        <w:t xml:space="preserve">(2012) teoriza </w:t>
      </w:r>
      <w:r w:rsidR="004419DC">
        <w:rPr>
          <w:rFonts w:ascii="Cambria" w:hAnsi="Cambria"/>
          <w:sz w:val="24"/>
          <w:szCs w:val="24"/>
        </w:rPr>
        <w:t>sobre o que se convencionaria a ch</w:t>
      </w:r>
      <w:r w:rsidR="00920D7E">
        <w:rPr>
          <w:rFonts w:ascii="Cambria" w:hAnsi="Cambria"/>
          <w:sz w:val="24"/>
          <w:szCs w:val="24"/>
        </w:rPr>
        <w:t xml:space="preserve">amar de literatura expandida e toca de perto </w:t>
      </w:r>
      <w:r w:rsidR="004419DC">
        <w:rPr>
          <w:rFonts w:ascii="Cambria" w:hAnsi="Cambria"/>
          <w:sz w:val="24"/>
          <w:szCs w:val="24"/>
        </w:rPr>
        <w:t xml:space="preserve">as questões aqui </w:t>
      </w:r>
      <w:r w:rsidR="00920D7E">
        <w:rPr>
          <w:rFonts w:ascii="Cambria" w:hAnsi="Cambria"/>
          <w:sz w:val="24"/>
          <w:szCs w:val="24"/>
        </w:rPr>
        <w:t xml:space="preserve">já </w:t>
      </w:r>
      <w:r w:rsidR="004419DC">
        <w:rPr>
          <w:rFonts w:ascii="Cambria" w:hAnsi="Cambria"/>
          <w:sz w:val="24"/>
          <w:szCs w:val="24"/>
        </w:rPr>
        <w:t>trazidas sobre Leonilson. Ela diz por exemplo, que o desejo expresso de querer ser ou ter sido um escritor</w:t>
      </w:r>
      <w:r w:rsidR="003B54E9">
        <w:rPr>
          <w:rFonts w:ascii="Cambria" w:hAnsi="Cambria"/>
          <w:sz w:val="24"/>
          <w:szCs w:val="24"/>
        </w:rPr>
        <w:t>,</w:t>
      </w:r>
      <w:r w:rsidR="004419DC">
        <w:rPr>
          <w:rFonts w:ascii="Cambria" w:hAnsi="Cambria"/>
          <w:sz w:val="24"/>
          <w:szCs w:val="24"/>
        </w:rPr>
        <w:t xml:space="preserve"> </w:t>
      </w:r>
      <w:r w:rsidR="00920D7E">
        <w:rPr>
          <w:rFonts w:ascii="Cambria" w:hAnsi="Cambria"/>
          <w:sz w:val="24"/>
          <w:szCs w:val="24"/>
        </w:rPr>
        <w:t>visto em ambos os artistas</w:t>
      </w:r>
      <w:r w:rsidR="003B54E9">
        <w:rPr>
          <w:rFonts w:ascii="Cambria" w:hAnsi="Cambria"/>
          <w:sz w:val="24"/>
          <w:szCs w:val="24"/>
        </w:rPr>
        <w:t>,</w:t>
      </w:r>
      <w:r w:rsidR="00920D7E">
        <w:rPr>
          <w:rFonts w:ascii="Cambria" w:hAnsi="Cambria"/>
          <w:sz w:val="24"/>
          <w:szCs w:val="24"/>
        </w:rPr>
        <w:t xml:space="preserve"> passa a se afigurar</w:t>
      </w:r>
      <w:r w:rsidR="004419DC">
        <w:rPr>
          <w:rFonts w:ascii="Cambria" w:hAnsi="Cambria"/>
          <w:sz w:val="24"/>
          <w:szCs w:val="24"/>
        </w:rPr>
        <w:t xml:space="preserve"> mais </w:t>
      </w:r>
      <w:r w:rsidR="00920D7E">
        <w:rPr>
          <w:rFonts w:ascii="Cambria" w:hAnsi="Cambria"/>
          <w:sz w:val="24"/>
          <w:szCs w:val="24"/>
        </w:rPr>
        <w:t xml:space="preserve">como </w:t>
      </w:r>
      <w:r w:rsidR="004419DC">
        <w:rPr>
          <w:rFonts w:ascii="Cambria" w:hAnsi="Cambria"/>
          <w:sz w:val="24"/>
          <w:szCs w:val="24"/>
        </w:rPr>
        <w:t>uma estratégia</w:t>
      </w:r>
      <w:r w:rsidR="00920D7E">
        <w:rPr>
          <w:rFonts w:ascii="Cambria" w:hAnsi="Cambria"/>
          <w:sz w:val="24"/>
          <w:szCs w:val="24"/>
        </w:rPr>
        <w:t xml:space="preserve"> estética-política que propriamente um bloqueio </w:t>
      </w:r>
      <w:r w:rsidR="004419DC">
        <w:rPr>
          <w:rFonts w:ascii="Cambria" w:hAnsi="Cambria"/>
          <w:sz w:val="24"/>
          <w:szCs w:val="24"/>
        </w:rPr>
        <w:t>na construção de “uma linguagem constituída por esculturas, filmes e livros – a literatura expandida-, e o uso, por vezes excessivo, da citação corrompida de outras vozes [...] em busca de novos modos de escrita e novos modos de autoria.” (PATO, 2012, p.45).</w:t>
      </w:r>
    </w:p>
    <w:p w:rsidR="0094600B" w:rsidRDefault="0094600B" w:rsidP="00CA3513">
      <w:pPr>
        <w:spacing w:after="0" w:line="360" w:lineRule="auto"/>
        <w:jc w:val="both"/>
        <w:rPr>
          <w:rFonts w:ascii="Cambria" w:hAnsi="Cambria"/>
          <w:sz w:val="24"/>
          <w:szCs w:val="24"/>
        </w:rPr>
      </w:pPr>
      <w:r>
        <w:rPr>
          <w:rFonts w:ascii="Cambria" w:hAnsi="Cambria"/>
          <w:sz w:val="24"/>
          <w:szCs w:val="24"/>
        </w:rPr>
        <w:tab/>
      </w:r>
      <w:r w:rsidR="004419DC">
        <w:rPr>
          <w:rFonts w:ascii="Cambria" w:hAnsi="Cambria"/>
          <w:sz w:val="24"/>
          <w:szCs w:val="24"/>
        </w:rPr>
        <w:t xml:space="preserve">Resulta desse impulso artístico ao mesmo tempo realizado e irrealizado um lugar de fronteira no qual se estabelece “uma escrita contemporânea que não se restringe ao sistema linguístico convencional da escrita, mas permite agregar a produção de imagens e objetos.” (PATO, 2012, p.46). </w:t>
      </w:r>
      <w:r w:rsidR="00920D7E">
        <w:rPr>
          <w:rFonts w:ascii="Cambria" w:hAnsi="Cambria"/>
          <w:sz w:val="24"/>
          <w:szCs w:val="24"/>
        </w:rPr>
        <w:t xml:space="preserve">Em </w:t>
      </w:r>
      <w:r>
        <w:rPr>
          <w:rFonts w:ascii="Cambria" w:hAnsi="Cambria"/>
          <w:sz w:val="24"/>
          <w:szCs w:val="24"/>
        </w:rPr>
        <w:t>análise</w:t>
      </w:r>
      <w:r w:rsidR="00920D7E">
        <w:rPr>
          <w:rFonts w:ascii="Cambria" w:hAnsi="Cambria"/>
          <w:sz w:val="24"/>
          <w:szCs w:val="24"/>
        </w:rPr>
        <w:t xml:space="preserve"> específica</w:t>
      </w:r>
      <w:r>
        <w:rPr>
          <w:rFonts w:ascii="Cambria" w:hAnsi="Cambria"/>
          <w:sz w:val="24"/>
          <w:szCs w:val="24"/>
        </w:rPr>
        <w:t xml:space="preserve"> dos trabalhos de Leonilson, </w:t>
      </w:r>
      <w:proofErr w:type="spellStart"/>
      <w:r w:rsidR="00920D7E">
        <w:rPr>
          <w:rFonts w:ascii="Cambria" w:hAnsi="Cambria"/>
          <w:sz w:val="24"/>
          <w:szCs w:val="24"/>
        </w:rPr>
        <w:t>Katyucia</w:t>
      </w:r>
      <w:proofErr w:type="spellEnd"/>
      <w:r w:rsidR="00920D7E">
        <w:rPr>
          <w:rFonts w:ascii="Cambria" w:hAnsi="Cambria"/>
          <w:sz w:val="24"/>
          <w:szCs w:val="24"/>
        </w:rPr>
        <w:t xml:space="preserve"> Perigo </w:t>
      </w:r>
      <w:r>
        <w:rPr>
          <w:rFonts w:ascii="Cambria" w:hAnsi="Cambria"/>
          <w:sz w:val="24"/>
          <w:szCs w:val="24"/>
        </w:rPr>
        <w:t xml:space="preserve">mostra como se executa tal movimento </w:t>
      </w:r>
      <w:r w:rsidR="004419DC">
        <w:rPr>
          <w:rFonts w:ascii="Cambria" w:hAnsi="Cambria"/>
          <w:sz w:val="24"/>
          <w:szCs w:val="24"/>
        </w:rPr>
        <w:t xml:space="preserve">agregador e </w:t>
      </w:r>
      <w:r>
        <w:rPr>
          <w:rFonts w:ascii="Cambria" w:hAnsi="Cambria"/>
          <w:sz w:val="24"/>
          <w:szCs w:val="24"/>
        </w:rPr>
        <w:t>expansionista no interior da produção do artista</w:t>
      </w:r>
      <w:r w:rsidR="00920D7E">
        <w:rPr>
          <w:rFonts w:ascii="Cambria" w:hAnsi="Cambria"/>
          <w:sz w:val="24"/>
          <w:szCs w:val="24"/>
        </w:rPr>
        <w:t xml:space="preserve"> brasileiro</w:t>
      </w:r>
      <w:r>
        <w:rPr>
          <w:rFonts w:ascii="Cambria" w:hAnsi="Cambria"/>
          <w:sz w:val="24"/>
          <w:szCs w:val="24"/>
        </w:rPr>
        <w:t>:</w:t>
      </w:r>
    </w:p>
    <w:p w:rsidR="0094600B" w:rsidRPr="0094600B" w:rsidRDefault="0094600B" w:rsidP="0094600B">
      <w:pPr>
        <w:spacing w:after="0" w:line="240" w:lineRule="auto"/>
        <w:ind w:left="2268"/>
        <w:jc w:val="both"/>
        <w:rPr>
          <w:rFonts w:ascii="Cambria" w:hAnsi="Cambria"/>
          <w:sz w:val="20"/>
          <w:szCs w:val="20"/>
        </w:rPr>
      </w:pPr>
    </w:p>
    <w:p w:rsidR="0094600B" w:rsidRPr="0094600B" w:rsidRDefault="0094600B" w:rsidP="0094600B">
      <w:pPr>
        <w:spacing w:after="0" w:line="240" w:lineRule="auto"/>
        <w:ind w:left="2268"/>
        <w:jc w:val="both"/>
        <w:rPr>
          <w:rFonts w:ascii="Cambria" w:hAnsi="Cambria"/>
          <w:sz w:val="20"/>
          <w:szCs w:val="20"/>
        </w:rPr>
      </w:pPr>
      <w:r w:rsidRPr="0094600B">
        <w:rPr>
          <w:rFonts w:ascii="Cambria" w:hAnsi="Cambria"/>
          <w:sz w:val="20"/>
          <w:szCs w:val="20"/>
        </w:rPr>
        <w:t xml:space="preserve">A partir de 1989 o texto, que já era bastante utilizado por Leonilson na forma de escritos em diários, começa a aparecer na tela; o texto entra na pintura e desde então a palavra não sai mais de sua criação artística. Podemos identificar um percurso feito pela palavra, primeiro ela acompanha o artista do lado de fora da obra – artista, escrita e obra caminham juntos, porém separados; depois a palavra entra na pintura, e assim, pintura e escrita se justapõem, por fim a importância da própria escrita, ou o traçado do bordado, revela que o corpo perpassa tanto a obra </w:t>
      </w:r>
      <w:r w:rsidRPr="0094600B">
        <w:rPr>
          <w:rFonts w:ascii="Cambria" w:hAnsi="Cambria"/>
          <w:sz w:val="20"/>
          <w:szCs w:val="20"/>
        </w:rPr>
        <w:lastRenderedPageBreak/>
        <w:t>quanto a escrita – que os três elementos então aglutinados, conformando, assim, uma imagem.” (PERIGO, 2014, p.55)</w:t>
      </w:r>
    </w:p>
    <w:p w:rsidR="001E47A8" w:rsidRPr="0094600B" w:rsidRDefault="001E47A8" w:rsidP="0094600B">
      <w:pPr>
        <w:spacing w:after="0" w:line="240" w:lineRule="auto"/>
        <w:ind w:left="2268"/>
        <w:jc w:val="both"/>
        <w:rPr>
          <w:rFonts w:ascii="Cambria" w:hAnsi="Cambria"/>
          <w:sz w:val="20"/>
          <w:szCs w:val="20"/>
        </w:rPr>
      </w:pPr>
    </w:p>
    <w:p w:rsidR="0094600B" w:rsidRDefault="00920D7E" w:rsidP="00CA3513">
      <w:pPr>
        <w:spacing w:after="0" w:line="360" w:lineRule="auto"/>
        <w:jc w:val="both"/>
        <w:rPr>
          <w:rFonts w:ascii="Cambria" w:hAnsi="Cambria"/>
          <w:sz w:val="24"/>
          <w:szCs w:val="24"/>
        </w:rPr>
      </w:pPr>
      <w:r>
        <w:rPr>
          <w:rFonts w:ascii="Cambria" w:hAnsi="Cambria"/>
          <w:sz w:val="24"/>
          <w:szCs w:val="24"/>
        </w:rPr>
        <w:tab/>
        <w:t>A imagem construída pela teórica</w:t>
      </w:r>
      <w:r w:rsidR="003B54E9">
        <w:rPr>
          <w:rFonts w:ascii="Cambria" w:hAnsi="Cambria"/>
          <w:sz w:val="24"/>
          <w:szCs w:val="24"/>
        </w:rPr>
        <w:t>,</w:t>
      </w:r>
      <w:r>
        <w:rPr>
          <w:rFonts w:ascii="Cambria" w:hAnsi="Cambria"/>
          <w:sz w:val="24"/>
          <w:szCs w:val="24"/>
        </w:rPr>
        <w:t xml:space="preserve"> a part</w:t>
      </w:r>
      <w:r w:rsidR="003B54E9">
        <w:rPr>
          <w:rFonts w:ascii="Cambria" w:hAnsi="Cambria"/>
          <w:sz w:val="24"/>
          <w:szCs w:val="24"/>
        </w:rPr>
        <w:t>ir d</w:t>
      </w:r>
      <w:r w:rsidR="00157849">
        <w:rPr>
          <w:rFonts w:ascii="Cambria" w:hAnsi="Cambria"/>
          <w:sz w:val="24"/>
          <w:szCs w:val="24"/>
        </w:rPr>
        <w:t>as</w:t>
      </w:r>
      <w:r>
        <w:rPr>
          <w:rFonts w:ascii="Cambria" w:hAnsi="Cambria"/>
          <w:sz w:val="24"/>
          <w:szCs w:val="24"/>
        </w:rPr>
        <w:t xml:space="preserve"> de Leonilson</w:t>
      </w:r>
      <w:r w:rsidR="003B54E9">
        <w:rPr>
          <w:rFonts w:ascii="Cambria" w:hAnsi="Cambria"/>
          <w:sz w:val="24"/>
          <w:szCs w:val="24"/>
        </w:rPr>
        <w:t>,</w:t>
      </w:r>
      <w:r>
        <w:rPr>
          <w:rFonts w:ascii="Cambria" w:hAnsi="Cambria"/>
          <w:sz w:val="24"/>
          <w:szCs w:val="24"/>
        </w:rPr>
        <w:t xml:space="preserve"> mo</w:t>
      </w:r>
      <w:r w:rsidR="00FC3621">
        <w:rPr>
          <w:rFonts w:ascii="Cambria" w:hAnsi="Cambria"/>
          <w:sz w:val="24"/>
          <w:szCs w:val="24"/>
        </w:rPr>
        <w:t>stra claramente a</w:t>
      </w:r>
      <w:r>
        <w:rPr>
          <w:rFonts w:ascii="Cambria" w:hAnsi="Cambria"/>
          <w:sz w:val="24"/>
          <w:szCs w:val="24"/>
        </w:rPr>
        <w:t xml:space="preserve"> natureza</w:t>
      </w:r>
      <w:r w:rsidR="00FC3621">
        <w:rPr>
          <w:rFonts w:ascii="Cambria" w:hAnsi="Cambria"/>
          <w:sz w:val="24"/>
          <w:szCs w:val="24"/>
        </w:rPr>
        <w:t xml:space="preserve"> plural do que por ele foi produzido e de que como os percursos que a </w:t>
      </w:r>
      <w:r w:rsidR="001D0146">
        <w:rPr>
          <w:rFonts w:ascii="Cambria" w:hAnsi="Cambria"/>
          <w:sz w:val="24"/>
          <w:szCs w:val="24"/>
        </w:rPr>
        <w:t>baseiam se amalgamaram desde de a escrita dos</w:t>
      </w:r>
      <w:r w:rsidR="00157849">
        <w:rPr>
          <w:rFonts w:ascii="Cambria" w:hAnsi="Cambria"/>
          <w:sz w:val="24"/>
          <w:szCs w:val="24"/>
        </w:rPr>
        <w:t xml:space="preserve"> diários. É poético e interessante pensar que “artista, escrita e obra caminham juntos, porém separados” (PERIGO, 2014, p.55) já que é desse modo que se garante a existência de cada uma d</w:t>
      </w:r>
      <w:r w:rsidR="001D0146">
        <w:rPr>
          <w:rFonts w:ascii="Cambria" w:hAnsi="Cambria"/>
          <w:sz w:val="24"/>
          <w:szCs w:val="24"/>
        </w:rPr>
        <w:t>estas instâncias e sua mistura,</w:t>
      </w:r>
      <w:r w:rsidR="00157849">
        <w:rPr>
          <w:rFonts w:ascii="Cambria" w:hAnsi="Cambria"/>
          <w:sz w:val="24"/>
          <w:szCs w:val="24"/>
        </w:rPr>
        <w:t xml:space="preserve"> não sua diluição por meio do apagamento de alguma</w:t>
      </w:r>
      <w:r w:rsidR="001D0146">
        <w:rPr>
          <w:rFonts w:ascii="Cambria" w:hAnsi="Cambria"/>
          <w:sz w:val="24"/>
          <w:szCs w:val="24"/>
        </w:rPr>
        <w:t xml:space="preserve"> delas</w:t>
      </w:r>
      <w:r w:rsidR="00157849">
        <w:rPr>
          <w:rFonts w:ascii="Cambria" w:hAnsi="Cambria"/>
          <w:sz w:val="24"/>
          <w:szCs w:val="24"/>
        </w:rPr>
        <w:t xml:space="preserve">. Aglutinados, os três elementos mantém a fronteira como uma condição </w:t>
      </w:r>
      <w:proofErr w:type="spellStart"/>
      <w:r w:rsidR="00157849" w:rsidRPr="00157849">
        <w:rPr>
          <w:rFonts w:ascii="Cambria" w:hAnsi="Cambria"/>
          <w:i/>
          <w:sz w:val="24"/>
          <w:szCs w:val="24"/>
        </w:rPr>
        <w:t>sine</w:t>
      </w:r>
      <w:proofErr w:type="spellEnd"/>
      <w:r w:rsidR="00157849" w:rsidRPr="00157849">
        <w:rPr>
          <w:rFonts w:ascii="Cambria" w:hAnsi="Cambria"/>
          <w:i/>
          <w:sz w:val="24"/>
          <w:szCs w:val="24"/>
        </w:rPr>
        <w:t xml:space="preserve"> </w:t>
      </w:r>
      <w:proofErr w:type="spellStart"/>
      <w:r w:rsidR="00157849" w:rsidRPr="00157849">
        <w:rPr>
          <w:rFonts w:ascii="Cambria" w:hAnsi="Cambria"/>
          <w:i/>
          <w:sz w:val="24"/>
          <w:szCs w:val="24"/>
        </w:rPr>
        <w:t>qua</w:t>
      </w:r>
      <w:proofErr w:type="spellEnd"/>
      <w:r w:rsidR="00157849" w:rsidRPr="00157849">
        <w:rPr>
          <w:rFonts w:ascii="Cambria" w:hAnsi="Cambria"/>
          <w:i/>
          <w:sz w:val="24"/>
          <w:szCs w:val="24"/>
        </w:rPr>
        <w:t xml:space="preserve"> non</w:t>
      </w:r>
      <w:r w:rsidR="001D0146">
        <w:rPr>
          <w:rFonts w:ascii="Cambria" w:hAnsi="Cambria"/>
          <w:sz w:val="24"/>
          <w:szCs w:val="24"/>
        </w:rPr>
        <w:t>,</w:t>
      </w:r>
      <w:r w:rsidR="00157849">
        <w:rPr>
          <w:rFonts w:ascii="Cambria" w:hAnsi="Cambria"/>
          <w:sz w:val="24"/>
          <w:szCs w:val="24"/>
        </w:rPr>
        <w:t xml:space="preserve"> </w:t>
      </w:r>
      <w:r w:rsidR="001D0146">
        <w:rPr>
          <w:rFonts w:ascii="Cambria" w:hAnsi="Cambria"/>
          <w:sz w:val="24"/>
          <w:szCs w:val="24"/>
        </w:rPr>
        <w:t xml:space="preserve">espaço de resistência e </w:t>
      </w:r>
      <w:r w:rsidR="00157849">
        <w:rPr>
          <w:rFonts w:ascii="Cambria" w:hAnsi="Cambria"/>
          <w:sz w:val="24"/>
          <w:szCs w:val="24"/>
        </w:rPr>
        <w:t>potência.</w:t>
      </w:r>
    </w:p>
    <w:p w:rsidR="00157849" w:rsidRDefault="00157849" w:rsidP="00CA3513">
      <w:pPr>
        <w:spacing w:after="0" w:line="360" w:lineRule="auto"/>
        <w:jc w:val="both"/>
        <w:rPr>
          <w:rFonts w:ascii="Cambria" w:hAnsi="Cambria"/>
          <w:sz w:val="24"/>
          <w:szCs w:val="24"/>
        </w:rPr>
      </w:pPr>
      <w:r>
        <w:rPr>
          <w:rFonts w:ascii="Cambria" w:hAnsi="Cambria"/>
          <w:sz w:val="24"/>
          <w:szCs w:val="24"/>
        </w:rPr>
        <w:tab/>
        <w:t xml:space="preserve">A palavra que </w:t>
      </w:r>
      <w:r w:rsidR="00344DF1">
        <w:rPr>
          <w:rFonts w:ascii="Cambria" w:hAnsi="Cambria"/>
          <w:sz w:val="24"/>
          <w:szCs w:val="24"/>
        </w:rPr>
        <w:t xml:space="preserve">registra o interior multilinguístico está marcada desde os primeiros registros de Leonilson como no desenho-escrita </w:t>
      </w:r>
      <w:r w:rsidR="00344DF1" w:rsidRPr="00344DF1">
        <w:rPr>
          <w:rFonts w:ascii="Cambria" w:hAnsi="Cambria"/>
          <w:i/>
          <w:sz w:val="24"/>
          <w:szCs w:val="24"/>
        </w:rPr>
        <w:t>A noite que desce</w:t>
      </w:r>
      <w:r w:rsidR="00344DF1">
        <w:rPr>
          <w:rFonts w:ascii="Cambria" w:hAnsi="Cambria"/>
          <w:sz w:val="24"/>
          <w:szCs w:val="24"/>
        </w:rPr>
        <w:t xml:space="preserve"> de 1981 em que a estética do diário é quase absolu</w:t>
      </w:r>
      <w:r w:rsidR="001D0146">
        <w:rPr>
          <w:rFonts w:ascii="Cambria" w:hAnsi="Cambria"/>
          <w:sz w:val="24"/>
          <w:szCs w:val="24"/>
        </w:rPr>
        <w:t xml:space="preserve">ta com datas; quadros ladeados por horários; rabiscos e rasuras. Percebe-se aí </w:t>
      </w:r>
      <w:r w:rsidR="00344DF1">
        <w:rPr>
          <w:rFonts w:ascii="Cambria" w:hAnsi="Cambria"/>
          <w:sz w:val="24"/>
          <w:szCs w:val="24"/>
        </w:rPr>
        <w:t xml:space="preserve">a equivalência fronteiriça entre </w:t>
      </w:r>
      <w:proofErr w:type="spellStart"/>
      <w:r w:rsidR="00344DF1">
        <w:rPr>
          <w:rFonts w:ascii="Cambria" w:hAnsi="Cambria"/>
          <w:sz w:val="24"/>
          <w:szCs w:val="24"/>
        </w:rPr>
        <w:t>verbalidad</w:t>
      </w:r>
      <w:r w:rsidR="001D0146">
        <w:rPr>
          <w:rFonts w:ascii="Cambria" w:hAnsi="Cambria"/>
          <w:sz w:val="24"/>
          <w:szCs w:val="24"/>
        </w:rPr>
        <w:t>e</w:t>
      </w:r>
      <w:proofErr w:type="spellEnd"/>
      <w:r w:rsidR="001D0146">
        <w:rPr>
          <w:rFonts w:ascii="Cambria" w:hAnsi="Cambria"/>
          <w:sz w:val="24"/>
          <w:szCs w:val="24"/>
        </w:rPr>
        <w:t xml:space="preserve"> e imagética</w:t>
      </w:r>
      <w:r w:rsidR="00344DF1">
        <w:rPr>
          <w:rFonts w:ascii="Cambria" w:hAnsi="Cambria"/>
          <w:sz w:val="24"/>
          <w:szCs w:val="24"/>
        </w:rPr>
        <w:t>:</w:t>
      </w:r>
    </w:p>
    <w:p w:rsidR="00157849" w:rsidRDefault="00157849" w:rsidP="00CA3513">
      <w:pPr>
        <w:spacing w:after="0" w:line="360" w:lineRule="auto"/>
        <w:jc w:val="both"/>
        <w:rPr>
          <w:rFonts w:ascii="Cambria" w:hAnsi="Cambria"/>
          <w:sz w:val="24"/>
          <w:szCs w:val="24"/>
        </w:rPr>
      </w:pPr>
    </w:p>
    <w:p w:rsidR="00157849" w:rsidRPr="00344DF1" w:rsidRDefault="002E19E2" w:rsidP="00344DF1">
      <w:pPr>
        <w:spacing w:after="0" w:line="360" w:lineRule="auto"/>
        <w:jc w:val="center"/>
        <w:rPr>
          <w:rFonts w:ascii="Cambria" w:hAnsi="Cambria"/>
          <w:sz w:val="20"/>
          <w:szCs w:val="20"/>
        </w:rPr>
      </w:pPr>
      <w:r>
        <w:rPr>
          <w:rFonts w:ascii="Cambria" w:hAnsi="Cambria"/>
          <w:b/>
          <w:sz w:val="20"/>
          <w:szCs w:val="20"/>
        </w:rPr>
        <w:t>Figura</w:t>
      </w:r>
      <w:bookmarkStart w:id="0" w:name="_GoBack"/>
      <w:bookmarkEnd w:id="0"/>
      <w:r w:rsidR="00157849" w:rsidRPr="00344DF1">
        <w:rPr>
          <w:rFonts w:ascii="Cambria" w:hAnsi="Cambria"/>
          <w:b/>
          <w:sz w:val="20"/>
          <w:szCs w:val="20"/>
        </w:rPr>
        <w:t xml:space="preserve"> 6</w:t>
      </w:r>
      <w:r w:rsidR="00157849" w:rsidRPr="00344DF1">
        <w:rPr>
          <w:rFonts w:ascii="Cambria" w:hAnsi="Cambria"/>
          <w:sz w:val="20"/>
          <w:szCs w:val="20"/>
        </w:rPr>
        <w:t>:</w:t>
      </w:r>
      <w:r w:rsidR="00344DF1" w:rsidRPr="00344DF1">
        <w:rPr>
          <w:rFonts w:ascii="Cambria" w:hAnsi="Cambria"/>
          <w:sz w:val="20"/>
          <w:szCs w:val="20"/>
        </w:rPr>
        <w:t xml:space="preserve"> A noite que desce</w:t>
      </w:r>
    </w:p>
    <w:p w:rsidR="00157849" w:rsidRPr="00344DF1" w:rsidRDefault="002E19E2" w:rsidP="00CA3513">
      <w:pPr>
        <w:spacing w:after="0" w:line="360" w:lineRule="auto"/>
        <w:jc w:val="both"/>
        <w:rPr>
          <w:rFonts w:ascii="Cambria" w:hAnsi="Cambria"/>
          <w:sz w:val="20"/>
          <w:szCs w:val="20"/>
        </w:rPr>
      </w:pPr>
      <w:r>
        <w:rPr>
          <w:rFonts w:ascii="Cambria" w:hAnsi="Cambria"/>
          <w:sz w:val="20"/>
          <w:szCs w:val="20"/>
        </w:rPr>
        <w:pict>
          <v:shape id="_x0000_i1029" type="#_x0000_t75" style="width:424.8pt;height:302.4pt">
            <v:imagedata r:id="rId17" o:title="FAAP05_LEONILSON11"/>
          </v:shape>
        </w:pict>
      </w:r>
    </w:p>
    <w:p w:rsidR="00344DF1" w:rsidRPr="00344DF1" w:rsidRDefault="00344DF1" w:rsidP="00344DF1">
      <w:pPr>
        <w:spacing w:after="0" w:line="360" w:lineRule="auto"/>
        <w:ind w:left="708"/>
        <w:jc w:val="center"/>
        <w:rPr>
          <w:rFonts w:ascii="Cambria" w:hAnsi="Cambria"/>
          <w:sz w:val="20"/>
          <w:szCs w:val="20"/>
        </w:rPr>
      </w:pPr>
      <w:r w:rsidRPr="00344DF1">
        <w:rPr>
          <w:rFonts w:ascii="Cambria" w:hAnsi="Cambria"/>
          <w:b/>
          <w:sz w:val="20"/>
          <w:szCs w:val="20"/>
        </w:rPr>
        <w:lastRenderedPageBreak/>
        <w:t xml:space="preserve"> </w:t>
      </w:r>
      <w:r w:rsidR="00157849" w:rsidRPr="00344DF1">
        <w:rPr>
          <w:rFonts w:ascii="Cambria" w:hAnsi="Cambria"/>
          <w:b/>
          <w:sz w:val="20"/>
          <w:szCs w:val="20"/>
        </w:rPr>
        <w:t>Fonte</w:t>
      </w:r>
      <w:r w:rsidR="00157849" w:rsidRPr="00344DF1">
        <w:rPr>
          <w:rFonts w:ascii="Cambria" w:hAnsi="Cambria"/>
          <w:sz w:val="20"/>
          <w:szCs w:val="20"/>
        </w:rPr>
        <w:t>:</w:t>
      </w:r>
      <w:r w:rsidRPr="00344DF1">
        <w:rPr>
          <w:rFonts w:ascii="Cambria" w:hAnsi="Cambria"/>
          <w:sz w:val="20"/>
          <w:szCs w:val="20"/>
        </w:rPr>
        <w:t xml:space="preserve"> Revista Faap. Disponível em: </w:t>
      </w:r>
      <w:hyperlink r:id="rId18" w:history="1">
        <w:r w:rsidRPr="00344DF1">
          <w:rPr>
            <w:rStyle w:val="Hyperlink"/>
            <w:rFonts w:ascii="Cambria" w:hAnsi="Cambria"/>
            <w:sz w:val="20"/>
            <w:szCs w:val="20"/>
          </w:rPr>
          <w:t>http://revista.faap.br/janela-para-dentro-jose-leonilson-artes-visuais-artes-plasticas-museu-de-arte-brasileira-mab/</w:t>
        </w:r>
      </w:hyperlink>
      <w:r w:rsidRPr="00344DF1">
        <w:rPr>
          <w:rFonts w:ascii="Cambria" w:hAnsi="Cambria"/>
          <w:sz w:val="20"/>
          <w:szCs w:val="20"/>
        </w:rPr>
        <w:t xml:space="preserve"> Acesso em 7 </w:t>
      </w:r>
      <w:proofErr w:type="spellStart"/>
      <w:r w:rsidRPr="00344DF1">
        <w:rPr>
          <w:rFonts w:ascii="Cambria" w:hAnsi="Cambria"/>
          <w:sz w:val="20"/>
          <w:szCs w:val="20"/>
        </w:rPr>
        <w:t>jul</w:t>
      </w:r>
      <w:proofErr w:type="spellEnd"/>
      <w:r w:rsidRPr="00344DF1">
        <w:rPr>
          <w:rFonts w:ascii="Cambria" w:hAnsi="Cambria"/>
          <w:sz w:val="20"/>
          <w:szCs w:val="20"/>
        </w:rPr>
        <w:t xml:space="preserve"> 2019.</w:t>
      </w:r>
    </w:p>
    <w:p w:rsidR="00157849" w:rsidRDefault="00157849" w:rsidP="00CA3513">
      <w:pPr>
        <w:spacing w:after="0" w:line="360" w:lineRule="auto"/>
        <w:jc w:val="both"/>
        <w:rPr>
          <w:rFonts w:ascii="Cambria" w:hAnsi="Cambria"/>
          <w:sz w:val="24"/>
          <w:szCs w:val="24"/>
        </w:rPr>
      </w:pPr>
    </w:p>
    <w:p w:rsidR="00883754" w:rsidRDefault="00344DF1" w:rsidP="00CA3513">
      <w:pPr>
        <w:spacing w:after="0" w:line="360" w:lineRule="auto"/>
        <w:jc w:val="both"/>
        <w:rPr>
          <w:rFonts w:ascii="Cambria" w:hAnsi="Cambria"/>
          <w:sz w:val="24"/>
          <w:szCs w:val="24"/>
        </w:rPr>
      </w:pPr>
      <w:r>
        <w:rPr>
          <w:rFonts w:ascii="Cambria" w:hAnsi="Cambria"/>
          <w:sz w:val="24"/>
          <w:szCs w:val="24"/>
        </w:rPr>
        <w:tab/>
        <w:t xml:space="preserve">No registro, a imbricação entre </w:t>
      </w:r>
      <w:r w:rsidR="00FB56A1">
        <w:rPr>
          <w:rFonts w:ascii="Cambria" w:hAnsi="Cambria"/>
          <w:sz w:val="24"/>
          <w:szCs w:val="24"/>
        </w:rPr>
        <w:t xml:space="preserve">palavra e imagem é completa não no sentido de que uma garante o entendimento da outra ou que ambas não sejam capazes de leituras independentes. A junção tem por função provocar leituras e </w:t>
      </w:r>
      <w:proofErr w:type="spellStart"/>
      <w:r w:rsidR="00FB56A1">
        <w:rPr>
          <w:rFonts w:ascii="Cambria" w:hAnsi="Cambria"/>
          <w:sz w:val="24"/>
          <w:szCs w:val="24"/>
        </w:rPr>
        <w:t>desformatar</w:t>
      </w:r>
      <w:proofErr w:type="spellEnd"/>
      <w:r w:rsidR="00FB56A1">
        <w:rPr>
          <w:rFonts w:ascii="Cambria" w:hAnsi="Cambria"/>
          <w:sz w:val="24"/>
          <w:szCs w:val="24"/>
        </w:rPr>
        <w:t xml:space="preserve"> sensibilida</w:t>
      </w:r>
      <w:r w:rsidR="001D0146">
        <w:rPr>
          <w:rFonts w:ascii="Cambria" w:hAnsi="Cambria"/>
          <w:sz w:val="24"/>
          <w:szCs w:val="24"/>
        </w:rPr>
        <w:t>des. O próprio espaço vazio comunica</w:t>
      </w:r>
      <w:r w:rsidR="00FB56A1">
        <w:rPr>
          <w:rFonts w:ascii="Cambria" w:hAnsi="Cambria"/>
          <w:sz w:val="24"/>
          <w:szCs w:val="24"/>
        </w:rPr>
        <w:t xml:space="preserve"> como na lacuna entre os vocábulos </w:t>
      </w:r>
      <w:r w:rsidR="00FB56A1">
        <w:rPr>
          <w:rFonts w:ascii="Cambria" w:hAnsi="Cambria"/>
          <w:i/>
          <w:sz w:val="24"/>
          <w:szCs w:val="24"/>
        </w:rPr>
        <w:t>amigo</w:t>
      </w:r>
      <w:r w:rsidR="00FB56A1">
        <w:rPr>
          <w:rFonts w:ascii="Cambria" w:hAnsi="Cambria"/>
          <w:sz w:val="24"/>
          <w:szCs w:val="24"/>
        </w:rPr>
        <w:t xml:space="preserve"> e </w:t>
      </w:r>
      <w:r w:rsidR="00FB56A1">
        <w:rPr>
          <w:rFonts w:ascii="Cambria" w:hAnsi="Cambria"/>
          <w:i/>
          <w:sz w:val="24"/>
          <w:szCs w:val="24"/>
        </w:rPr>
        <w:t>longe</w:t>
      </w:r>
      <w:r w:rsidR="00FB56A1">
        <w:rPr>
          <w:rFonts w:ascii="Cambria" w:hAnsi="Cambria"/>
          <w:sz w:val="24"/>
          <w:szCs w:val="24"/>
        </w:rPr>
        <w:t xml:space="preserve"> num dos pequenos quadrados no lado direito inferior. Quando, por outro lado, os signos enchem os espaços</w:t>
      </w:r>
      <w:r w:rsidR="001D0146">
        <w:rPr>
          <w:rFonts w:ascii="Cambria" w:hAnsi="Cambria"/>
          <w:sz w:val="24"/>
          <w:szCs w:val="24"/>
        </w:rPr>
        <w:t>,</w:t>
      </w:r>
      <w:r w:rsidR="00FB56A1">
        <w:rPr>
          <w:rFonts w:ascii="Cambria" w:hAnsi="Cambria"/>
          <w:sz w:val="24"/>
          <w:szCs w:val="24"/>
        </w:rPr>
        <w:t xml:space="preserve"> sabemos: Leonilson escreve com imagens. As palavras, como os corpos parecem dançar na tela, criando círculos, setas, ângulos e vertigens. Elas garantem: “Nessa hibridização de literatura e artes visuais, surge uma literatura expandida.”</w:t>
      </w:r>
      <w:r w:rsidR="001D0146">
        <w:rPr>
          <w:rFonts w:ascii="Cambria" w:hAnsi="Cambria"/>
          <w:sz w:val="24"/>
          <w:szCs w:val="24"/>
        </w:rPr>
        <w:t xml:space="preserve"> (PATO, 2012, p.40). </w:t>
      </w:r>
    </w:p>
    <w:p w:rsidR="00344DF1" w:rsidRPr="00FB56A1" w:rsidRDefault="00883754" w:rsidP="00883754">
      <w:pPr>
        <w:spacing w:after="0" w:line="360" w:lineRule="auto"/>
        <w:ind w:firstLine="708"/>
        <w:jc w:val="both"/>
        <w:rPr>
          <w:rFonts w:ascii="Cambria" w:hAnsi="Cambria"/>
          <w:sz w:val="24"/>
          <w:szCs w:val="24"/>
        </w:rPr>
      </w:pPr>
      <w:r>
        <w:rPr>
          <w:rFonts w:ascii="Cambria" w:hAnsi="Cambria"/>
          <w:sz w:val="24"/>
          <w:szCs w:val="24"/>
        </w:rPr>
        <w:t>Tudo é inespecífico, como o Eu que assina sem receio e descrição as telas. Ler Leonilson, seja como um livro e/ou como uma tela a qual contempla, é ler uma ponte construída em direção ao peito. Quem conhece a vontade se encontrar com alguém conhece a busca por todos os caminhos possíveis para se alcançá-la. Assim fez o artista cuja expansão estética aqui se analisa. Até onde ele poderá ir quando vamos ao seu encontro estético? Talvez até onde não tivermos palavras para termos as suas.</w:t>
      </w:r>
    </w:p>
    <w:p w:rsidR="00EE26F6" w:rsidRDefault="00EE26F6" w:rsidP="00CA3513">
      <w:pPr>
        <w:spacing w:after="0" w:line="360" w:lineRule="auto"/>
        <w:jc w:val="both"/>
        <w:rPr>
          <w:rFonts w:ascii="Cambria" w:hAnsi="Cambria"/>
          <w:sz w:val="24"/>
          <w:szCs w:val="24"/>
        </w:rPr>
      </w:pPr>
    </w:p>
    <w:p w:rsidR="00157849" w:rsidRDefault="00157849" w:rsidP="00CA3513">
      <w:pPr>
        <w:spacing w:after="0" w:line="360" w:lineRule="auto"/>
        <w:jc w:val="both"/>
        <w:rPr>
          <w:rFonts w:ascii="Cambria" w:hAnsi="Cambria"/>
          <w:sz w:val="24"/>
          <w:szCs w:val="24"/>
        </w:rPr>
      </w:pPr>
      <w:r>
        <w:rPr>
          <w:rFonts w:ascii="Cambria" w:hAnsi="Cambria"/>
          <w:sz w:val="24"/>
          <w:szCs w:val="24"/>
        </w:rPr>
        <w:t>Conclusão</w:t>
      </w:r>
    </w:p>
    <w:p w:rsidR="00E755E4" w:rsidRDefault="00E755E4" w:rsidP="00CA3513">
      <w:pPr>
        <w:spacing w:after="0" w:line="360" w:lineRule="auto"/>
        <w:jc w:val="both"/>
        <w:rPr>
          <w:rFonts w:ascii="Cambria" w:hAnsi="Cambria"/>
          <w:sz w:val="24"/>
          <w:szCs w:val="24"/>
        </w:rPr>
      </w:pPr>
    </w:p>
    <w:p w:rsidR="00E755E4" w:rsidRDefault="00E755E4" w:rsidP="00CA3513">
      <w:pPr>
        <w:spacing w:after="0" w:line="360" w:lineRule="auto"/>
        <w:jc w:val="both"/>
        <w:rPr>
          <w:rFonts w:ascii="Cambria" w:hAnsi="Cambria"/>
          <w:sz w:val="24"/>
          <w:szCs w:val="24"/>
        </w:rPr>
      </w:pPr>
      <w:r>
        <w:rPr>
          <w:rFonts w:ascii="Cambria" w:hAnsi="Cambria"/>
          <w:sz w:val="24"/>
          <w:szCs w:val="24"/>
        </w:rPr>
        <w:tab/>
      </w:r>
      <w:r w:rsidR="00EE26F6">
        <w:rPr>
          <w:rFonts w:ascii="Cambria" w:hAnsi="Cambria"/>
          <w:sz w:val="24"/>
          <w:szCs w:val="24"/>
        </w:rPr>
        <w:t xml:space="preserve">Leonilson viveu trinta e três anos e produziu mais de três mil obras. Sua produção marcou especialmente a década de 80 na arte contemporânea brasileira, década em que as artes visuais centralizaram estética e politicamente a cultura nacional. As telas e demais suportes sobre os quais o artista desenvolveu sua poética ganharam centenas de análises acadêmicas e leituras de diversas naturezas. </w:t>
      </w:r>
      <w:r w:rsidR="00A02B76">
        <w:rPr>
          <w:rFonts w:ascii="Cambria" w:hAnsi="Cambria"/>
          <w:sz w:val="24"/>
          <w:szCs w:val="24"/>
        </w:rPr>
        <w:t>A maioria delas ressaltando a presença da palavra em sua produção.</w:t>
      </w:r>
    </w:p>
    <w:p w:rsidR="00A02B76" w:rsidRDefault="00A02B76" w:rsidP="00CA3513">
      <w:pPr>
        <w:spacing w:after="0" w:line="360" w:lineRule="auto"/>
        <w:jc w:val="both"/>
        <w:rPr>
          <w:rFonts w:ascii="Cambria" w:hAnsi="Cambria"/>
          <w:sz w:val="24"/>
          <w:szCs w:val="24"/>
        </w:rPr>
      </w:pPr>
      <w:r>
        <w:rPr>
          <w:rFonts w:ascii="Cambria" w:hAnsi="Cambria"/>
          <w:sz w:val="24"/>
          <w:szCs w:val="24"/>
        </w:rPr>
        <w:tab/>
        <w:t>O elemento verbal é quase sempre lido em Leonilson como um elemento anexado à im</w:t>
      </w:r>
      <w:r w:rsidR="001D0146">
        <w:rPr>
          <w:rFonts w:ascii="Cambria" w:hAnsi="Cambria"/>
          <w:sz w:val="24"/>
          <w:szCs w:val="24"/>
        </w:rPr>
        <w:t>agem. Esta é tido como central à</w:t>
      </w:r>
      <w:r>
        <w:rPr>
          <w:rFonts w:ascii="Cambria" w:hAnsi="Cambria"/>
          <w:sz w:val="24"/>
          <w:szCs w:val="24"/>
        </w:rPr>
        <w:t xml:space="preserve"> estética do artista cuja vinculação às Artes Visuais é praticamente incontestável. Entretanto, ao realizar uma leitura apurada de diários e de elementos paralelos aos quadros em si (como seus a</w:t>
      </w:r>
      <w:r w:rsidR="001D0146">
        <w:rPr>
          <w:rFonts w:ascii="Cambria" w:hAnsi="Cambria"/>
          <w:sz w:val="24"/>
          <w:szCs w:val="24"/>
        </w:rPr>
        <w:t>vessos), deparamo-nos</w:t>
      </w:r>
      <w:r>
        <w:rPr>
          <w:rFonts w:ascii="Cambria" w:hAnsi="Cambria"/>
          <w:sz w:val="24"/>
          <w:szCs w:val="24"/>
        </w:rPr>
        <w:t xml:space="preserve"> com a confirmação do desejo pela escrita, assumido por Leonilson.</w:t>
      </w:r>
    </w:p>
    <w:p w:rsidR="00A02B76" w:rsidRDefault="00A02B76" w:rsidP="00CA3513">
      <w:pPr>
        <w:spacing w:after="0" w:line="360" w:lineRule="auto"/>
        <w:jc w:val="both"/>
        <w:rPr>
          <w:rFonts w:ascii="Cambria" w:hAnsi="Cambria"/>
          <w:sz w:val="24"/>
          <w:szCs w:val="24"/>
        </w:rPr>
      </w:pPr>
      <w:r>
        <w:rPr>
          <w:rFonts w:ascii="Cambria" w:hAnsi="Cambria"/>
          <w:sz w:val="24"/>
          <w:szCs w:val="24"/>
        </w:rPr>
        <w:lastRenderedPageBreak/>
        <w:tab/>
      </w:r>
      <w:r w:rsidR="001D0146">
        <w:rPr>
          <w:rFonts w:ascii="Cambria" w:hAnsi="Cambria"/>
          <w:sz w:val="24"/>
          <w:szCs w:val="24"/>
        </w:rPr>
        <w:t>A partir desse viés de percepção</w:t>
      </w:r>
      <w:r w:rsidR="00973B32">
        <w:rPr>
          <w:rFonts w:ascii="Cambria" w:hAnsi="Cambria"/>
          <w:sz w:val="24"/>
          <w:szCs w:val="24"/>
        </w:rPr>
        <w:t>, começamos a interrogar de outras maneiras o catálogo realizado</w:t>
      </w:r>
      <w:r w:rsidR="00207114">
        <w:rPr>
          <w:rFonts w:ascii="Cambria" w:hAnsi="Cambria"/>
          <w:sz w:val="24"/>
          <w:szCs w:val="24"/>
        </w:rPr>
        <w:t xml:space="preserve"> pelo artista. </w:t>
      </w:r>
      <w:r w:rsidR="00C903CE">
        <w:rPr>
          <w:rFonts w:ascii="Cambria" w:hAnsi="Cambria"/>
          <w:sz w:val="24"/>
          <w:szCs w:val="24"/>
        </w:rPr>
        <w:t>A principal indagação diz respeito à literariedade reconh</w:t>
      </w:r>
      <w:r w:rsidR="001D0146">
        <w:rPr>
          <w:rFonts w:ascii="Cambria" w:hAnsi="Cambria"/>
          <w:sz w:val="24"/>
          <w:szCs w:val="24"/>
        </w:rPr>
        <w:t>ecível nas obras. Nelas palavra e</w:t>
      </w:r>
      <w:r w:rsidR="00C903CE">
        <w:rPr>
          <w:rFonts w:ascii="Cambria" w:hAnsi="Cambria"/>
          <w:sz w:val="24"/>
          <w:szCs w:val="24"/>
        </w:rPr>
        <w:t xml:space="preserve"> imagem não são completamente distinguíveis. Na verdade, suas realizações passam a ser cada vez mais inespecíficas, posto que o sentido das produções só se dá plenamente com a </w:t>
      </w:r>
      <w:r w:rsidR="001D0146">
        <w:rPr>
          <w:rFonts w:ascii="Cambria" w:hAnsi="Cambria"/>
          <w:sz w:val="24"/>
          <w:szCs w:val="24"/>
        </w:rPr>
        <w:t>leitura polifônica e multimodal que temos quando ambas se encontram mesmo em conflito.</w:t>
      </w:r>
    </w:p>
    <w:p w:rsidR="00C903CE" w:rsidRDefault="00C903CE" w:rsidP="00CA3513">
      <w:pPr>
        <w:spacing w:after="0" w:line="360" w:lineRule="auto"/>
        <w:jc w:val="both"/>
        <w:rPr>
          <w:rFonts w:ascii="Cambria" w:hAnsi="Cambria"/>
          <w:sz w:val="24"/>
          <w:szCs w:val="24"/>
        </w:rPr>
      </w:pPr>
      <w:r>
        <w:rPr>
          <w:rFonts w:ascii="Cambria" w:hAnsi="Cambria"/>
          <w:sz w:val="24"/>
          <w:szCs w:val="24"/>
        </w:rPr>
        <w:tab/>
        <w:t xml:space="preserve">Leonilson, assim, parece anunciar uma tendência hoje </w:t>
      </w:r>
      <w:r w:rsidR="00BB1311">
        <w:rPr>
          <w:rFonts w:ascii="Cambria" w:hAnsi="Cambria"/>
          <w:sz w:val="24"/>
          <w:szCs w:val="24"/>
        </w:rPr>
        <w:t>amplamente consolidada em nossa produção literária e em outras</w:t>
      </w:r>
      <w:r w:rsidR="001D0146">
        <w:rPr>
          <w:rFonts w:ascii="Cambria" w:hAnsi="Cambria"/>
          <w:sz w:val="24"/>
          <w:szCs w:val="24"/>
        </w:rPr>
        <w:t xml:space="preserve"> linguagens: a da vinculação entre </w:t>
      </w:r>
      <w:r w:rsidR="00BB1311">
        <w:rPr>
          <w:rFonts w:ascii="Cambria" w:hAnsi="Cambria"/>
          <w:sz w:val="24"/>
          <w:szCs w:val="24"/>
        </w:rPr>
        <w:t xml:space="preserve">vida e obra. Esta se dá de modo fronteiriço também a nível formal. </w:t>
      </w:r>
      <w:r w:rsidR="001D0146">
        <w:rPr>
          <w:rFonts w:ascii="Cambria" w:hAnsi="Cambria"/>
          <w:sz w:val="24"/>
          <w:szCs w:val="24"/>
        </w:rPr>
        <w:t>Ao longo d</w:t>
      </w:r>
      <w:r w:rsidR="00BD43D3">
        <w:rPr>
          <w:rFonts w:ascii="Cambria" w:hAnsi="Cambria"/>
          <w:sz w:val="24"/>
          <w:szCs w:val="24"/>
        </w:rPr>
        <w:t xml:space="preserve">os quadros </w:t>
      </w:r>
      <w:r w:rsidR="001D0146">
        <w:rPr>
          <w:rFonts w:ascii="Cambria" w:hAnsi="Cambria"/>
          <w:sz w:val="24"/>
          <w:szCs w:val="24"/>
        </w:rPr>
        <w:t xml:space="preserve">e conceitos </w:t>
      </w:r>
      <w:r w:rsidR="004050AD">
        <w:rPr>
          <w:rFonts w:ascii="Cambria" w:hAnsi="Cambria"/>
          <w:sz w:val="24"/>
          <w:szCs w:val="24"/>
        </w:rPr>
        <w:t xml:space="preserve">apresentados neste artigo, o artista tentou ser lido de </w:t>
      </w:r>
      <w:r w:rsidR="001D0146">
        <w:rPr>
          <w:rFonts w:ascii="Cambria" w:hAnsi="Cambria"/>
          <w:sz w:val="24"/>
          <w:szCs w:val="24"/>
        </w:rPr>
        <w:t xml:space="preserve">modo plural em que não se buscou </w:t>
      </w:r>
      <w:r w:rsidR="004050AD">
        <w:rPr>
          <w:rFonts w:ascii="Cambria" w:hAnsi="Cambria"/>
          <w:sz w:val="24"/>
          <w:szCs w:val="24"/>
        </w:rPr>
        <w:t>mais entender a palavra como um acréscimo à imagem, ma</w:t>
      </w:r>
      <w:r w:rsidR="001D0146">
        <w:rPr>
          <w:rFonts w:ascii="Cambria" w:hAnsi="Cambria"/>
          <w:sz w:val="24"/>
          <w:szCs w:val="24"/>
        </w:rPr>
        <w:t>s uma companheira significativa numa disputa potente de verdade e de ficção.</w:t>
      </w:r>
    </w:p>
    <w:p w:rsidR="001D0146" w:rsidRDefault="001D0146" w:rsidP="001D0146">
      <w:pPr>
        <w:spacing w:after="0" w:line="360" w:lineRule="auto"/>
        <w:ind w:firstLine="708"/>
        <w:jc w:val="both"/>
        <w:rPr>
          <w:rFonts w:ascii="Cambria" w:hAnsi="Cambria"/>
          <w:sz w:val="24"/>
          <w:szCs w:val="24"/>
        </w:rPr>
      </w:pPr>
      <w:r>
        <w:rPr>
          <w:rFonts w:ascii="Cambria" w:hAnsi="Cambria"/>
          <w:sz w:val="24"/>
          <w:szCs w:val="24"/>
        </w:rPr>
        <w:t>Entende-se de igual modo que os conceitos basilares de literatura podem ser revisitados e ampliados com tal obra. Uma de nossas conclusões possíveis é a de que Leonilson tenha produzido uma literatura expandida em que a literariedade, presente no artista em seu desejo por narrar-se, expande-se para além da palavra. Ela ganha telas, exposições e o eixo central da obra de um dos artistas mais centrais para o entendimento da arte em nosso tempo.</w:t>
      </w:r>
    </w:p>
    <w:p w:rsidR="001D0146" w:rsidRDefault="001D0146" w:rsidP="001D0146">
      <w:pPr>
        <w:spacing w:after="0" w:line="360" w:lineRule="auto"/>
        <w:ind w:firstLine="708"/>
        <w:jc w:val="both"/>
        <w:rPr>
          <w:rFonts w:ascii="Cambria" w:hAnsi="Cambria"/>
          <w:sz w:val="24"/>
          <w:szCs w:val="24"/>
        </w:rPr>
      </w:pPr>
      <w:r>
        <w:rPr>
          <w:rFonts w:ascii="Cambria" w:hAnsi="Cambria"/>
          <w:sz w:val="24"/>
          <w:szCs w:val="24"/>
        </w:rPr>
        <w:t xml:space="preserve">Leonilson é </w:t>
      </w:r>
      <w:r w:rsidR="00883754">
        <w:rPr>
          <w:rFonts w:ascii="Cambria" w:hAnsi="Cambria"/>
          <w:sz w:val="24"/>
          <w:szCs w:val="24"/>
        </w:rPr>
        <w:t xml:space="preserve">tela na qual não se consegue definir </w:t>
      </w:r>
      <w:r w:rsidR="004050AD">
        <w:rPr>
          <w:rFonts w:ascii="Cambria" w:hAnsi="Cambria"/>
          <w:sz w:val="24"/>
          <w:szCs w:val="24"/>
        </w:rPr>
        <w:t xml:space="preserve">onde se findam palavra e imagem, pois suas existências se </w:t>
      </w:r>
      <w:r>
        <w:rPr>
          <w:rFonts w:ascii="Cambria" w:hAnsi="Cambria"/>
          <w:sz w:val="24"/>
          <w:szCs w:val="24"/>
        </w:rPr>
        <w:t>agrupam dentro da obra. Seus sentidos</w:t>
      </w:r>
      <w:r w:rsidR="00DB285B">
        <w:rPr>
          <w:rFonts w:ascii="Cambria" w:hAnsi="Cambria"/>
          <w:sz w:val="24"/>
          <w:szCs w:val="24"/>
        </w:rPr>
        <w:t xml:space="preserve"> se irmanam</w:t>
      </w:r>
      <w:r>
        <w:rPr>
          <w:rFonts w:ascii="Cambria" w:hAnsi="Cambria"/>
          <w:sz w:val="24"/>
          <w:szCs w:val="24"/>
        </w:rPr>
        <w:t xml:space="preserve"> em busca de uma arte</w:t>
      </w:r>
      <w:r w:rsidR="00DB285B">
        <w:rPr>
          <w:rFonts w:ascii="Cambria" w:hAnsi="Cambria"/>
          <w:sz w:val="24"/>
          <w:szCs w:val="24"/>
        </w:rPr>
        <w:t xml:space="preserve"> cuja identidade tenta se enc</w:t>
      </w:r>
      <w:r w:rsidR="00883754">
        <w:rPr>
          <w:rFonts w:ascii="Cambria" w:hAnsi="Cambria"/>
          <w:sz w:val="24"/>
          <w:szCs w:val="24"/>
        </w:rPr>
        <w:t xml:space="preserve">ontrar entre frases e bordados; linhas e palavras; narrativas e </w:t>
      </w:r>
      <w:r w:rsidR="00DB285B">
        <w:rPr>
          <w:rFonts w:ascii="Cambria" w:hAnsi="Cambria"/>
          <w:sz w:val="24"/>
          <w:szCs w:val="24"/>
        </w:rPr>
        <w:t xml:space="preserve">líricas. </w:t>
      </w:r>
      <w:r w:rsidR="00883754">
        <w:rPr>
          <w:rFonts w:ascii="Cambria" w:hAnsi="Cambria"/>
          <w:sz w:val="24"/>
          <w:szCs w:val="24"/>
        </w:rPr>
        <w:t>Pensamos encontrar por meio desses derramamentos emocionais um universo requintado de mistérios visuais e uma história contundente e intrigante de um homem solitário que se reparte aos olhos do mundo.</w:t>
      </w:r>
    </w:p>
    <w:p w:rsidR="001F5F2F" w:rsidRDefault="004050AD" w:rsidP="001F5F2F">
      <w:pPr>
        <w:spacing w:after="0" w:line="360" w:lineRule="auto"/>
        <w:jc w:val="both"/>
        <w:rPr>
          <w:rFonts w:ascii="Cambria" w:hAnsi="Cambria"/>
          <w:sz w:val="24"/>
          <w:szCs w:val="24"/>
        </w:rPr>
      </w:pPr>
      <w:r>
        <w:rPr>
          <w:rFonts w:ascii="Cambria" w:hAnsi="Cambria"/>
          <w:sz w:val="24"/>
          <w:szCs w:val="24"/>
        </w:rPr>
        <w:tab/>
      </w:r>
    </w:p>
    <w:p w:rsidR="00001DA0" w:rsidRDefault="00001DA0" w:rsidP="00001DA0">
      <w:pPr>
        <w:spacing w:after="0" w:line="360" w:lineRule="auto"/>
        <w:jc w:val="both"/>
        <w:rPr>
          <w:rFonts w:ascii="Cambria" w:hAnsi="Cambria"/>
          <w:b/>
          <w:sz w:val="24"/>
          <w:szCs w:val="24"/>
        </w:rPr>
      </w:pPr>
      <w:r w:rsidRPr="00B7789B">
        <w:rPr>
          <w:rFonts w:ascii="Cambria" w:hAnsi="Cambria"/>
          <w:b/>
          <w:sz w:val="24"/>
          <w:szCs w:val="24"/>
        </w:rPr>
        <w:t>REFERÊNCIAS</w:t>
      </w:r>
    </w:p>
    <w:p w:rsidR="009C78C5" w:rsidRDefault="009C78C5" w:rsidP="00001DA0">
      <w:pPr>
        <w:spacing w:after="0" w:line="360" w:lineRule="auto"/>
        <w:jc w:val="both"/>
        <w:rPr>
          <w:rFonts w:ascii="Cambria" w:hAnsi="Cambria"/>
          <w:b/>
          <w:sz w:val="24"/>
          <w:szCs w:val="24"/>
        </w:rPr>
      </w:pPr>
    </w:p>
    <w:p w:rsidR="00BA73E2" w:rsidRDefault="00BA73E2" w:rsidP="009C78C5">
      <w:pPr>
        <w:spacing w:after="0" w:line="240" w:lineRule="auto"/>
        <w:jc w:val="both"/>
        <w:rPr>
          <w:rFonts w:ascii="Cambria" w:hAnsi="Cambria" w:cs="Times New Roman"/>
          <w:sz w:val="24"/>
          <w:szCs w:val="24"/>
        </w:rPr>
      </w:pPr>
      <w:r w:rsidRPr="00BA73E2">
        <w:rPr>
          <w:rFonts w:ascii="Cambria" w:hAnsi="Cambria" w:cs="Times New Roman"/>
          <w:sz w:val="24"/>
          <w:szCs w:val="24"/>
        </w:rPr>
        <w:t xml:space="preserve">BECK, Ana Lúcia. </w:t>
      </w:r>
      <w:r w:rsidRPr="00BA73E2">
        <w:rPr>
          <w:rFonts w:ascii="Cambria" w:hAnsi="Cambria" w:cs="Times New Roman"/>
          <w:i/>
          <w:sz w:val="24"/>
          <w:szCs w:val="24"/>
        </w:rPr>
        <w:t>Palavras</w:t>
      </w:r>
      <w:r w:rsidRPr="00BA73E2">
        <w:rPr>
          <w:rFonts w:ascii="Cambria" w:hAnsi="Cambria" w:cs="Times New Roman"/>
          <w:b/>
          <w:i/>
          <w:sz w:val="24"/>
          <w:szCs w:val="24"/>
        </w:rPr>
        <w:t xml:space="preserve"> </w:t>
      </w:r>
      <w:r w:rsidRPr="00BA73E2">
        <w:rPr>
          <w:rFonts w:ascii="Cambria" w:hAnsi="Cambria" w:cs="Times New Roman"/>
          <w:i/>
          <w:sz w:val="24"/>
          <w:szCs w:val="24"/>
        </w:rPr>
        <w:t>fora de lugar</w:t>
      </w:r>
      <w:r w:rsidRPr="00BA73E2">
        <w:rPr>
          <w:rFonts w:ascii="Cambria" w:hAnsi="Cambria" w:cs="Times New Roman"/>
          <w:sz w:val="24"/>
          <w:szCs w:val="24"/>
        </w:rPr>
        <w:t>: Leonilson e a inserção de palavras nas artes visuais. Porto Alegre: Instituto de Artes / PPGAV, 2004.</w:t>
      </w:r>
    </w:p>
    <w:p w:rsidR="009C78C5" w:rsidRPr="00BA73E2" w:rsidRDefault="009C78C5" w:rsidP="009C78C5">
      <w:pPr>
        <w:spacing w:after="0" w:line="240" w:lineRule="auto"/>
        <w:jc w:val="both"/>
        <w:rPr>
          <w:rFonts w:ascii="Cambria" w:hAnsi="Cambria" w:cs="Times New Roman"/>
          <w:sz w:val="24"/>
          <w:szCs w:val="24"/>
        </w:rPr>
      </w:pPr>
    </w:p>
    <w:p w:rsidR="00BA73E2" w:rsidRDefault="00BA73E2" w:rsidP="009C78C5">
      <w:pPr>
        <w:spacing w:after="0" w:line="240" w:lineRule="auto"/>
        <w:jc w:val="both"/>
        <w:rPr>
          <w:rFonts w:ascii="Cambria" w:hAnsi="Cambria" w:cs="Times New Roman"/>
          <w:sz w:val="24"/>
          <w:szCs w:val="24"/>
        </w:rPr>
      </w:pPr>
      <w:r w:rsidRPr="00BA73E2">
        <w:rPr>
          <w:rFonts w:ascii="Cambria" w:hAnsi="Cambria" w:cs="Times New Roman"/>
          <w:sz w:val="24"/>
          <w:szCs w:val="24"/>
        </w:rPr>
        <w:t>CASSUNDÉ, Carlos Eduardo Bitu.</w:t>
      </w:r>
      <w:r w:rsidRPr="00BA73E2">
        <w:rPr>
          <w:rFonts w:ascii="Cambria" w:hAnsi="Cambria" w:cs="Times New Roman"/>
          <w:i/>
          <w:sz w:val="24"/>
          <w:szCs w:val="24"/>
        </w:rPr>
        <w:t xml:space="preserve"> LEONILSON</w:t>
      </w:r>
      <w:r w:rsidRPr="00BA73E2">
        <w:rPr>
          <w:rFonts w:ascii="Cambria" w:hAnsi="Cambria" w:cs="Times New Roman"/>
          <w:sz w:val="24"/>
          <w:szCs w:val="24"/>
        </w:rPr>
        <w:t>: a natureza do sentir. 2011. 165 f. Dissertação (Mestrado) - Curso de Escola de Belas Artes, Universidade Federal de Minas Gerais, Belo Horizonte, 2011.</w:t>
      </w:r>
    </w:p>
    <w:p w:rsidR="009C78C5" w:rsidRPr="00BA73E2" w:rsidRDefault="009C78C5" w:rsidP="009C78C5">
      <w:pPr>
        <w:spacing w:after="0" w:line="240" w:lineRule="auto"/>
        <w:jc w:val="both"/>
        <w:rPr>
          <w:rFonts w:ascii="Cambria" w:hAnsi="Cambria" w:cs="Times New Roman"/>
          <w:sz w:val="24"/>
          <w:szCs w:val="24"/>
        </w:rPr>
      </w:pPr>
    </w:p>
    <w:p w:rsidR="00BA73E2" w:rsidRDefault="00BA73E2" w:rsidP="009C78C5">
      <w:pPr>
        <w:spacing w:after="0" w:line="240" w:lineRule="auto"/>
        <w:jc w:val="both"/>
        <w:rPr>
          <w:rFonts w:ascii="Cambria" w:hAnsi="Cambria" w:cs="Times New Roman"/>
          <w:sz w:val="24"/>
          <w:szCs w:val="24"/>
        </w:rPr>
      </w:pPr>
      <w:r w:rsidRPr="00BA73E2">
        <w:rPr>
          <w:rFonts w:ascii="Cambria" w:hAnsi="Cambria" w:cs="Times New Roman"/>
          <w:sz w:val="24"/>
          <w:szCs w:val="24"/>
        </w:rPr>
        <w:lastRenderedPageBreak/>
        <w:t xml:space="preserve">GARRAMUÑO, </w:t>
      </w:r>
      <w:proofErr w:type="spellStart"/>
      <w:r w:rsidRPr="00BA73E2">
        <w:rPr>
          <w:rFonts w:ascii="Cambria" w:hAnsi="Cambria" w:cs="Times New Roman"/>
          <w:sz w:val="24"/>
          <w:szCs w:val="24"/>
        </w:rPr>
        <w:t>Florencia</w:t>
      </w:r>
      <w:proofErr w:type="spellEnd"/>
      <w:r w:rsidRPr="00BA73E2">
        <w:rPr>
          <w:rFonts w:ascii="Cambria" w:hAnsi="Cambria" w:cs="Times New Roman"/>
          <w:b/>
          <w:sz w:val="24"/>
          <w:szCs w:val="24"/>
        </w:rPr>
        <w:t xml:space="preserve"> </w:t>
      </w:r>
      <w:r w:rsidRPr="00BA73E2">
        <w:rPr>
          <w:rFonts w:ascii="Cambria" w:hAnsi="Cambria" w:cs="Times New Roman"/>
          <w:i/>
          <w:sz w:val="24"/>
          <w:szCs w:val="24"/>
        </w:rPr>
        <w:t>Frutos estranhos</w:t>
      </w:r>
      <w:r w:rsidRPr="00BA73E2">
        <w:rPr>
          <w:rFonts w:ascii="Cambria" w:hAnsi="Cambria" w:cs="Times New Roman"/>
          <w:sz w:val="24"/>
          <w:szCs w:val="24"/>
        </w:rPr>
        <w:t xml:space="preserve">: sobre a </w:t>
      </w:r>
      <w:proofErr w:type="spellStart"/>
      <w:r w:rsidRPr="00BA73E2">
        <w:rPr>
          <w:rFonts w:ascii="Cambria" w:hAnsi="Cambria" w:cs="Times New Roman"/>
          <w:sz w:val="24"/>
          <w:szCs w:val="24"/>
        </w:rPr>
        <w:t>inespecificidade</w:t>
      </w:r>
      <w:proofErr w:type="spellEnd"/>
      <w:r w:rsidRPr="00BA73E2">
        <w:rPr>
          <w:rFonts w:ascii="Cambria" w:hAnsi="Cambria" w:cs="Times New Roman"/>
          <w:sz w:val="24"/>
          <w:szCs w:val="24"/>
        </w:rPr>
        <w:t xml:space="preserve"> na estética contemporânea. Tradução de Carlos </w:t>
      </w:r>
      <w:proofErr w:type="spellStart"/>
      <w:r w:rsidRPr="00BA73E2">
        <w:rPr>
          <w:rFonts w:ascii="Cambria" w:hAnsi="Cambria" w:cs="Times New Roman"/>
          <w:sz w:val="24"/>
          <w:szCs w:val="24"/>
        </w:rPr>
        <w:t>Nougué</w:t>
      </w:r>
      <w:proofErr w:type="spellEnd"/>
      <w:r w:rsidRPr="00BA73E2">
        <w:rPr>
          <w:rFonts w:ascii="Cambria" w:hAnsi="Cambria" w:cs="Times New Roman"/>
          <w:sz w:val="24"/>
          <w:szCs w:val="24"/>
        </w:rPr>
        <w:t>. Rio de Janeiro: Rocco, 2014.</w:t>
      </w:r>
    </w:p>
    <w:p w:rsidR="009C78C5" w:rsidRDefault="009C78C5" w:rsidP="009C78C5">
      <w:pPr>
        <w:spacing w:after="0" w:line="240" w:lineRule="auto"/>
        <w:jc w:val="both"/>
        <w:rPr>
          <w:rFonts w:ascii="Cambria" w:hAnsi="Cambria" w:cs="Times New Roman"/>
          <w:sz w:val="24"/>
          <w:szCs w:val="24"/>
        </w:rPr>
      </w:pPr>
    </w:p>
    <w:p w:rsidR="009C78C5" w:rsidRDefault="00BA73E2" w:rsidP="009C78C5">
      <w:pPr>
        <w:tabs>
          <w:tab w:val="left" w:pos="993"/>
        </w:tabs>
        <w:spacing w:after="0" w:line="240" w:lineRule="auto"/>
        <w:jc w:val="both"/>
        <w:rPr>
          <w:rFonts w:ascii="Cambria" w:hAnsi="Cambria"/>
          <w:sz w:val="24"/>
          <w:szCs w:val="24"/>
        </w:rPr>
      </w:pPr>
      <w:r w:rsidRPr="00BA73E2">
        <w:rPr>
          <w:rFonts w:ascii="Cambria" w:hAnsi="Cambria"/>
          <w:sz w:val="24"/>
          <w:szCs w:val="24"/>
        </w:rPr>
        <w:t xml:space="preserve">LAGNADO, </w:t>
      </w:r>
      <w:proofErr w:type="spellStart"/>
      <w:r w:rsidRPr="00BA73E2">
        <w:rPr>
          <w:rFonts w:ascii="Cambria" w:hAnsi="Cambria"/>
          <w:sz w:val="24"/>
          <w:szCs w:val="24"/>
        </w:rPr>
        <w:t>Lisette</w:t>
      </w:r>
      <w:proofErr w:type="spellEnd"/>
      <w:r w:rsidRPr="00BA73E2">
        <w:rPr>
          <w:rFonts w:ascii="Cambria" w:hAnsi="Cambria"/>
          <w:sz w:val="24"/>
          <w:szCs w:val="24"/>
        </w:rPr>
        <w:t xml:space="preserve">. </w:t>
      </w:r>
      <w:r w:rsidRPr="00BA73E2">
        <w:rPr>
          <w:rFonts w:ascii="Cambria" w:hAnsi="Cambria"/>
          <w:i/>
          <w:sz w:val="24"/>
          <w:szCs w:val="24"/>
        </w:rPr>
        <w:t>São Tantas as Verdades</w:t>
      </w:r>
      <w:r w:rsidRPr="00BA73E2">
        <w:rPr>
          <w:rFonts w:ascii="Cambria" w:hAnsi="Cambria"/>
          <w:sz w:val="24"/>
          <w:szCs w:val="24"/>
        </w:rPr>
        <w:t xml:space="preserve">: Leonilson. 2 ed. São Paulo: DBA, 2000. </w:t>
      </w:r>
    </w:p>
    <w:p w:rsidR="00BA73E2" w:rsidRPr="00BA73E2" w:rsidRDefault="00BA73E2" w:rsidP="009C78C5">
      <w:pPr>
        <w:tabs>
          <w:tab w:val="left" w:pos="993"/>
        </w:tabs>
        <w:spacing w:after="0" w:line="240" w:lineRule="auto"/>
        <w:jc w:val="both"/>
        <w:rPr>
          <w:rFonts w:ascii="Cambria" w:hAnsi="Cambria"/>
          <w:sz w:val="24"/>
          <w:szCs w:val="24"/>
        </w:rPr>
      </w:pPr>
      <w:r w:rsidRPr="00BA73E2">
        <w:rPr>
          <w:rFonts w:ascii="Cambria" w:hAnsi="Cambria"/>
          <w:sz w:val="24"/>
          <w:szCs w:val="24"/>
        </w:rPr>
        <w:t xml:space="preserve"> </w:t>
      </w:r>
    </w:p>
    <w:p w:rsidR="009C78C5" w:rsidRDefault="00B7789B" w:rsidP="009C78C5">
      <w:pPr>
        <w:spacing w:after="0" w:line="240" w:lineRule="auto"/>
        <w:jc w:val="both"/>
        <w:rPr>
          <w:rFonts w:ascii="Cambria" w:hAnsi="Cambria" w:cs="Times New Roman"/>
          <w:sz w:val="24"/>
          <w:szCs w:val="24"/>
        </w:rPr>
      </w:pPr>
      <w:r w:rsidRPr="00BA73E2">
        <w:rPr>
          <w:rFonts w:ascii="Cambria" w:hAnsi="Cambria" w:cs="Times New Roman"/>
          <w:sz w:val="24"/>
          <w:szCs w:val="24"/>
        </w:rPr>
        <w:t xml:space="preserve">MELENDI, Maria Angélica. </w:t>
      </w:r>
      <w:r w:rsidRPr="00BA73E2">
        <w:rPr>
          <w:rFonts w:ascii="Cambria" w:hAnsi="Cambria" w:cs="Times New Roman"/>
          <w:i/>
          <w:sz w:val="24"/>
          <w:szCs w:val="24"/>
        </w:rPr>
        <w:t>Arquivos do mal – mal de arquivo</w:t>
      </w:r>
      <w:r w:rsidRPr="00BA73E2">
        <w:rPr>
          <w:rFonts w:ascii="Cambria" w:hAnsi="Cambria" w:cs="Times New Roman"/>
          <w:sz w:val="24"/>
          <w:szCs w:val="24"/>
        </w:rPr>
        <w:t xml:space="preserve">. In: Suplemento Literário n. 66. Belo Horizonte: dez. 2000, p.22-30. In: Revista </w:t>
      </w:r>
      <w:proofErr w:type="spellStart"/>
      <w:r w:rsidRPr="00BA73E2">
        <w:rPr>
          <w:rFonts w:ascii="Cambria" w:hAnsi="Cambria" w:cs="Times New Roman"/>
          <w:sz w:val="24"/>
          <w:szCs w:val="24"/>
        </w:rPr>
        <w:t>Studium</w:t>
      </w:r>
      <w:proofErr w:type="spellEnd"/>
      <w:r w:rsidR="00063508">
        <w:rPr>
          <w:rFonts w:ascii="Cambria" w:hAnsi="Cambria" w:cs="Times New Roman"/>
          <w:sz w:val="24"/>
          <w:szCs w:val="24"/>
        </w:rPr>
        <w:t xml:space="preserve"> n. 11, 2003. Disponível </w:t>
      </w:r>
      <w:r w:rsidRPr="00BA73E2">
        <w:rPr>
          <w:rFonts w:ascii="Cambria" w:hAnsi="Cambria" w:cs="Times New Roman"/>
          <w:sz w:val="24"/>
          <w:szCs w:val="24"/>
        </w:rPr>
        <w:t xml:space="preserve">em: </w:t>
      </w:r>
    </w:p>
    <w:p w:rsidR="009C78C5" w:rsidRDefault="00B7789B" w:rsidP="009C78C5">
      <w:pPr>
        <w:spacing w:after="0" w:line="240" w:lineRule="auto"/>
        <w:jc w:val="both"/>
        <w:rPr>
          <w:rFonts w:ascii="Cambria" w:hAnsi="Cambria" w:cs="Times New Roman"/>
          <w:sz w:val="24"/>
          <w:szCs w:val="24"/>
        </w:rPr>
      </w:pPr>
      <w:r w:rsidRPr="00BA73E2">
        <w:rPr>
          <w:rFonts w:ascii="Cambria" w:hAnsi="Cambria" w:cs="Times New Roman"/>
          <w:sz w:val="24"/>
          <w:szCs w:val="24"/>
        </w:rPr>
        <w:t>&lt;</w:t>
      </w:r>
      <w:proofErr w:type="gramStart"/>
      <w:r w:rsidR="00063508" w:rsidRPr="00063508">
        <w:rPr>
          <w:rFonts w:ascii="Cambria" w:hAnsi="Cambria" w:cs="Times New Roman"/>
          <w:sz w:val="24"/>
          <w:szCs w:val="24"/>
        </w:rPr>
        <w:t>http://www.rosangelarenno.com.br/uploads/File/bibliografia/Melendi%20Sid99port.pdf</w:t>
      </w:r>
      <w:proofErr w:type="gramEnd"/>
      <w:r w:rsidR="00063508">
        <w:rPr>
          <w:rFonts w:ascii="Cambria" w:hAnsi="Cambria" w:cs="Times New Roman"/>
          <w:sz w:val="24"/>
          <w:szCs w:val="24"/>
        </w:rPr>
        <w:t xml:space="preserve">&gt; Acesso em: 8 </w:t>
      </w:r>
      <w:proofErr w:type="spellStart"/>
      <w:r w:rsidR="00063508">
        <w:rPr>
          <w:rFonts w:ascii="Cambria" w:hAnsi="Cambria" w:cs="Times New Roman"/>
          <w:sz w:val="24"/>
          <w:szCs w:val="24"/>
        </w:rPr>
        <w:t>jul</w:t>
      </w:r>
      <w:proofErr w:type="spellEnd"/>
      <w:r w:rsidR="00063508">
        <w:rPr>
          <w:rFonts w:ascii="Cambria" w:hAnsi="Cambria" w:cs="Times New Roman"/>
          <w:sz w:val="24"/>
          <w:szCs w:val="24"/>
        </w:rPr>
        <w:t xml:space="preserve"> 2019.</w:t>
      </w:r>
    </w:p>
    <w:p w:rsidR="009C78C5" w:rsidRDefault="009C78C5" w:rsidP="009C78C5">
      <w:pPr>
        <w:spacing w:after="0" w:line="240" w:lineRule="auto"/>
        <w:jc w:val="both"/>
        <w:rPr>
          <w:rFonts w:ascii="Cambria" w:hAnsi="Cambria" w:cs="Times New Roman"/>
          <w:sz w:val="24"/>
          <w:szCs w:val="24"/>
        </w:rPr>
      </w:pPr>
    </w:p>
    <w:p w:rsidR="001E47A8" w:rsidRDefault="001E47A8" w:rsidP="009C78C5">
      <w:pPr>
        <w:spacing w:after="0" w:line="240" w:lineRule="auto"/>
        <w:jc w:val="both"/>
        <w:rPr>
          <w:rFonts w:ascii="Cambria" w:hAnsi="Cambria" w:cs="Times New Roman"/>
          <w:sz w:val="24"/>
          <w:szCs w:val="24"/>
        </w:rPr>
      </w:pPr>
      <w:r w:rsidRPr="00BA73E2">
        <w:rPr>
          <w:rFonts w:ascii="Cambria" w:hAnsi="Cambria" w:cs="Times New Roman"/>
          <w:sz w:val="24"/>
          <w:szCs w:val="24"/>
        </w:rPr>
        <w:t xml:space="preserve">PATO, Ana. </w:t>
      </w:r>
      <w:r w:rsidRPr="00BA73E2">
        <w:rPr>
          <w:rFonts w:ascii="Cambria" w:hAnsi="Cambria" w:cs="Times New Roman"/>
          <w:i/>
          <w:sz w:val="24"/>
          <w:szCs w:val="24"/>
        </w:rPr>
        <w:t>Literatura Expandida</w:t>
      </w:r>
      <w:r w:rsidRPr="00BA73E2">
        <w:rPr>
          <w:rFonts w:ascii="Cambria" w:hAnsi="Cambria" w:cs="Times New Roman"/>
          <w:sz w:val="24"/>
          <w:szCs w:val="24"/>
        </w:rPr>
        <w:t xml:space="preserve"> – arquivo e citação na obra de Dominique </w:t>
      </w:r>
      <w:proofErr w:type="spellStart"/>
      <w:r w:rsidRPr="00BA73E2">
        <w:rPr>
          <w:rFonts w:ascii="Cambria" w:hAnsi="Cambria" w:cs="Times New Roman"/>
          <w:sz w:val="24"/>
          <w:szCs w:val="24"/>
        </w:rPr>
        <w:t>Donzalez</w:t>
      </w:r>
      <w:proofErr w:type="spellEnd"/>
      <w:r w:rsidRPr="00BA73E2">
        <w:rPr>
          <w:rFonts w:ascii="Cambria" w:hAnsi="Cambria" w:cs="Times New Roman"/>
          <w:sz w:val="24"/>
          <w:szCs w:val="24"/>
        </w:rPr>
        <w:t xml:space="preserve"> </w:t>
      </w:r>
      <w:proofErr w:type="spellStart"/>
      <w:r w:rsidRPr="00BA73E2">
        <w:rPr>
          <w:rFonts w:ascii="Cambria" w:hAnsi="Cambria" w:cs="Times New Roman"/>
          <w:sz w:val="24"/>
          <w:szCs w:val="24"/>
        </w:rPr>
        <w:t>Foerster</w:t>
      </w:r>
      <w:proofErr w:type="spellEnd"/>
      <w:r w:rsidRPr="00BA73E2">
        <w:rPr>
          <w:rFonts w:ascii="Cambria" w:hAnsi="Cambria" w:cs="Times New Roman"/>
          <w:sz w:val="24"/>
          <w:szCs w:val="24"/>
        </w:rPr>
        <w:t xml:space="preserve">. São Paulo: Edições Sesc SP / Associação Cultural </w:t>
      </w:r>
      <w:proofErr w:type="spellStart"/>
      <w:r w:rsidRPr="00BA73E2">
        <w:rPr>
          <w:rFonts w:ascii="Cambria" w:hAnsi="Cambria" w:cs="Times New Roman"/>
          <w:sz w:val="24"/>
          <w:szCs w:val="24"/>
        </w:rPr>
        <w:t>Videobrasil</w:t>
      </w:r>
      <w:proofErr w:type="spellEnd"/>
      <w:r w:rsidRPr="00BA73E2">
        <w:rPr>
          <w:rFonts w:ascii="Cambria" w:hAnsi="Cambria" w:cs="Times New Roman"/>
          <w:sz w:val="24"/>
          <w:szCs w:val="24"/>
        </w:rPr>
        <w:t xml:space="preserve">, 2012.  </w:t>
      </w:r>
    </w:p>
    <w:p w:rsidR="009C78C5" w:rsidRPr="00BA73E2" w:rsidRDefault="009C78C5" w:rsidP="009C78C5">
      <w:pPr>
        <w:spacing w:after="0" w:line="240" w:lineRule="auto"/>
        <w:jc w:val="both"/>
        <w:rPr>
          <w:rFonts w:ascii="Cambria" w:hAnsi="Cambria" w:cs="Times New Roman"/>
          <w:sz w:val="24"/>
          <w:szCs w:val="24"/>
        </w:rPr>
      </w:pPr>
    </w:p>
    <w:p w:rsidR="009D7FE4" w:rsidRDefault="009D7FE4" w:rsidP="009C78C5">
      <w:pPr>
        <w:spacing w:after="0" w:line="240" w:lineRule="auto"/>
        <w:jc w:val="both"/>
        <w:rPr>
          <w:rFonts w:ascii="Cambria" w:hAnsi="Cambria" w:cs="Times New Roman"/>
          <w:sz w:val="24"/>
          <w:szCs w:val="24"/>
        </w:rPr>
      </w:pPr>
      <w:r w:rsidRPr="00BA73E2">
        <w:rPr>
          <w:rFonts w:ascii="Cambria" w:hAnsi="Cambria" w:cs="Times New Roman"/>
          <w:sz w:val="24"/>
          <w:szCs w:val="24"/>
        </w:rPr>
        <w:t xml:space="preserve">PERIGO, </w:t>
      </w:r>
      <w:proofErr w:type="spellStart"/>
      <w:r w:rsidRPr="00BA73E2">
        <w:rPr>
          <w:rFonts w:ascii="Cambria" w:hAnsi="Cambria" w:cs="Times New Roman"/>
          <w:sz w:val="24"/>
          <w:szCs w:val="24"/>
        </w:rPr>
        <w:t>Katiucya</w:t>
      </w:r>
      <w:proofErr w:type="spellEnd"/>
      <w:r w:rsidRPr="00BA73E2">
        <w:rPr>
          <w:rFonts w:ascii="Cambria" w:hAnsi="Cambria" w:cs="Times New Roman"/>
          <w:sz w:val="24"/>
          <w:szCs w:val="24"/>
        </w:rPr>
        <w:t xml:space="preserve">. </w:t>
      </w:r>
      <w:r w:rsidRPr="00BA73E2">
        <w:rPr>
          <w:rFonts w:ascii="Cambria" w:hAnsi="Cambria" w:cs="Times New Roman"/>
          <w:i/>
          <w:sz w:val="24"/>
          <w:szCs w:val="24"/>
        </w:rPr>
        <w:t>Leonilson e a narrativa de si</w:t>
      </w:r>
      <w:r w:rsidRPr="00BA73E2">
        <w:rPr>
          <w:rFonts w:ascii="Cambria" w:hAnsi="Cambria" w:cs="Times New Roman"/>
          <w:sz w:val="24"/>
          <w:szCs w:val="24"/>
        </w:rPr>
        <w:t xml:space="preserve">. Revista Ciclos, Florianópolis, V. 2, N. 3, Ano 2, Dezembro de 2014.  </w:t>
      </w:r>
    </w:p>
    <w:p w:rsidR="009C78C5" w:rsidRPr="00BA73E2" w:rsidRDefault="009C78C5" w:rsidP="009C78C5">
      <w:pPr>
        <w:spacing w:after="0" w:line="240" w:lineRule="auto"/>
        <w:jc w:val="both"/>
        <w:rPr>
          <w:rFonts w:ascii="Cambria" w:hAnsi="Cambria" w:cs="Times New Roman"/>
          <w:sz w:val="24"/>
          <w:szCs w:val="24"/>
        </w:rPr>
      </w:pPr>
    </w:p>
    <w:p w:rsidR="00001DA0" w:rsidRPr="00BA73E2" w:rsidRDefault="00001DA0" w:rsidP="009C78C5">
      <w:pPr>
        <w:spacing w:after="0" w:line="240" w:lineRule="auto"/>
        <w:jc w:val="both"/>
        <w:rPr>
          <w:rFonts w:ascii="Cambria" w:hAnsi="Cambria" w:cs="Times New Roman"/>
          <w:sz w:val="24"/>
          <w:szCs w:val="24"/>
        </w:rPr>
      </w:pPr>
      <w:r w:rsidRPr="00BA73E2">
        <w:rPr>
          <w:rFonts w:ascii="Cambria" w:hAnsi="Cambria" w:cs="Times New Roman"/>
          <w:sz w:val="24"/>
          <w:szCs w:val="24"/>
        </w:rPr>
        <w:t xml:space="preserve">SARTRE, Jean-Paul. </w:t>
      </w:r>
      <w:r w:rsidRPr="00BA73E2">
        <w:rPr>
          <w:rFonts w:ascii="Cambria" w:hAnsi="Cambria" w:cs="Times New Roman"/>
          <w:i/>
          <w:sz w:val="24"/>
          <w:szCs w:val="24"/>
        </w:rPr>
        <w:t>O imaginário</w:t>
      </w:r>
      <w:r w:rsidRPr="00BA73E2">
        <w:rPr>
          <w:rFonts w:ascii="Cambria" w:hAnsi="Cambria" w:cs="Times New Roman"/>
          <w:sz w:val="24"/>
          <w:szCs w:val="24"/>
        </w:rPr>
        <w:t>. Tradução de Duda. Machado. São Paulo: Editora Ática, 1996</w:t>
      </w:r>
      <w:r w:rsidR="00BA73E2" w:rsidRPr="00BA73E2">
        <w:rPr>
          <w:rFonts w:ascii="Cambria" w:hAnsi="Cambria" w:cs="Times New Roman"/>
          <w:sz w:val="24"/>
          <w:szCs w:val="24"/>
        </w:rPr>
        <w:t>.</w:t>
      </w:r>
    </w:p>
    <w:p w:rsidR="00001DA0" w:rsidRPr="00E46B72" w:rsidRDefault="00001DA0" w:rsidP="00650305">
      <w:pPr>
        <w:spacing w:after="0" w:line="360" w:lineRule="auto"/>
        <w:ind w:firstLine="709"/>
        <w:jc w:val="both"/>
        <w:rPr>
          <w:rFonts w:ascii="Cambria" w:hAnsi="Cambria"/>
          <w:sz w:val="24"/>
          <w:szCs w:val="24"/>
        </w:rPr>
      </w:pPr>
    </w:p>
    <w:sectPr w:rsidR="00001DA0" w:rsidRPr="00E46B7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DF4" w:rsidRDefault="00280DF4" w:rsidP="00E64F21">
      <w:pPr>
        <w:spacing w:after="0" w:line="240" w:lineRule="auto"/>
      </w:pPr>
      <w:r>
        <w:separator/>
      </w:r>
    </w:p>
  </w:endnote>
  <w:endnote w:type="continuationSeparator" w:id="0">
    <w:p w:rsidR="00280DF4" w:rsidRDefault="00280DF4" w:rsidP="00E64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DF4" w:rsidRDefault="00280DF4" w:rsidP="00E64F21">
      <w:pPr>
        <w:spacing w:after="0" w:line="240" w:lineRule="auto"/>
      </w:pPr>
      <w:r>
        <w:separator/>
      </w:r>
    </w:p>
  </w:footnote>
  <w:footnote w:type="continuationSeparator" w:id="0">
    <w:p w:rsidR="00280DF4" w:rsidRDefault="00280DF4" w:rsidP="00E64F21">
      <w:pPr>
        <w:spacing w:after="0" w:line="240" w:lineRule="auto"/>
      </w:pPr>
      <w:r>
        <w:continuationSeparator/>
      </w:r>
    </w:p>
  </w:footnote>
  <w:footnote w:id="1">
    <w:p w:rsidR="00E64F21" w:rsidRPr="0077741B" w:rsidRDefault="00E64F21">
      <w:pPr>
        <w:pStyle w:val="Textodenotaderodap"/>
        <w:rPr>
          <w:rFonts w:ascii="Cambria" w:hAnsi="Cambria"/>
        </w:rPr>
      </w:pPr>
      <w:r w:rsidRPr="0077741B">
        <w:rPr>
          <w:rStyle w:val="Refdenotaderodap"/>
          <w:rFonts w:ascii="Cambria" w:hAnsi="Cambria"/>
        </w:rPr>
        <w:footnoteRef/>
      </w:r>
      <w:r w:rsidRPr="0077741B">
        <w:rPr>
          <w:rFonts w:ascii="Cambria" w:hAnsi="Cambria"/>
        </w:rPr>
        <w:t xml:space="preserve"> Mestre em Literatura Comparada </w:t>
      </w:r>
      <w:r w:rsidR="0077741B">
        <w:rPr>
          <w:rFonts w:ascii="Cambria" w:hAnsi="Cambria"/>
        </w:rPr>
        <w:t xml:space="preserve">pelo Programa </w:t>
      </w:r>
      <w:r w:rsidRPr="0077741B">
        <w:rPr>
          <w:rFonts w:ascii="Cambria" w:hAnsi="Cambria"/>
        </w:rPr>
        <w:t>de Pós-Graduação em Letras (</w:t>
      </w:r>
      <w:proofErr w:type="spellStart"/>
      <w:r w:rsidRPr="0077741B">
        <w:rPr>
          <w:rFonts w:ascii="Cambria" w:hAnsi="Cambria"/>
        </w:rPr>
        <w:t>PPGLetras</w:t>
      </w:r>
      <w:proofErr w:type="spellEnd"/>
      <w:r w:rsidRPr="0077741B">
        <w:rPr>
          <w:rFonts w:ascii="Cambria" w:hAnsi="Cambria"/>
        </w:rPr>
        <w:t>) da Universidade Federal do Ceará (UFC)</w:t>
      </w:r>
      <w:r w:rsidR="0077741B" w:rsidRPr="0077741B">
        <w:rPr>
          <w:rFonts w:ascii="Cambria" w:hAnsi="Cambria"/>
        </w:rPr>
        <w:t>.</w:t>
      </w:r>
    </w:p>
  </w:footnote>
  <w:footnote w:id="2">
    <w:p w:rsidR="00106D40" w:rsidRDefault="00106D40" w:rsidP="00106D40">
      <w:pPr>
        <w:pStyle w:val="Textodenotaderodap"/>
        <w:jc w:val="both"/>
      </w:pPr>
      <w:r>
        <w:rPr>
          <w:rStyle w:val="Refdenotaderodap"/>
        </w:rPr>
        <w:footnoteRef/>
      </w:r>
      <w:r>
        <w:t xml:space="preserve"> </w:t>
      </w:r>
      <w:r>
        <w:rPr>
          <w:rFonts w:ascii="Cambria" w:hAnsi="Cambria"/>
        </w:rPr>
        <w:t>Imaginário é aqui apoiado na definição de</w:t>
      </w:r>
      <w:r>
        <w:rPr>
          <w:rFonts w:ascii="Cambria" w:hAnsi="Cambria" w:cs="Times New Roman"/>
        </w:rPr>
        <w:t xml:space="preserve"> Jean-Paul Sartre, pelo qual é entendido como um</w:t>
      </w:r>
      <w:r w:rsidRPr="00106D40">
        <w:rPr>
          <w:rFonts w:ascii="Cambria" w:hAnsi="Cambria" w:cs="Times New Roman"/>
        </w:rPr>
        <w:t xml:space="preserve"> “correlato da função “</w:t>
      </w:r>
      <w:proofErr w:type="spellStart"/>
      <w:r w:rsidRPr="00106D40">
        <w:rPr>
          <w:rFonts w:ascii="Cambria" w:hAnsi="Cambria" w:cs="Times New Roman"/>
        </w:rPr>
        <w:t>irrealizante</w:t>
      </w:r>
      <w:proofErr w:type="spellEnd"/>
      <w:r w:rsidRPr="00106D40">
        <w:rPr>
          <w:rFonts w:ascii="Cambria" w:hAnsi="Cambria" w:cs="Times New Roman"/>
        </w:rPr>
        <w:t>” da consciência ou “imaginação”” (1996, p.13).</w:t>
      </w:r>
      <w:r>
        <w:rPr>
          <w:rFonts w:ascii="Cambria" w:hAnsi="Cambria" w:cs="Times New Roman"/>
        </w:rPr>
        <w:t xml:space="preserve"> </w:t>
      </w:r>
      <w:r w:rsidR="009A44C5">
        <w:rPr>
          <w:rFonts w:ascii="Cambria" w:hAnsi="Cambria" w:cs="Times New Roman"/>
        </w:rPr>
        <w:t>Opõe-se</w:t>
      </w:r>
      <w:r>
        <w:rPr>
          <w:rFonts w:ascii="Cambria" w:hAnsi="Cambria" w:cs="Times New Roman"/>
        </w:rPr>
        <w:t xml:space="preserve"> especialmente, em Leonilson, a uma racionalidade detectável a nível de linguagem na nomeação, na busca pelo real e especialmente na ideia de representação nas artes visuais/literatura.</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DB7"/>
    <w:rsid w:val="00001DA0"/>
    <w:rsid w:val="00017CBB"/>
    <w:rsid w:val="0002380B"/>
    <w:rsid w:val="00062FDA"/>
    <w:rsid w:val="00063508"/>
    <w:rsid w:val="000F0E90"/>
    <w:rsid w:val="00101B8A"/>
    <w:rsid w:val="00106D40"/>
    <w:rsid w:val="0012324C"/>
    <w:rsid w:val="00144435"/>
    <w:rsid w:val="00157849"/>
    <w:rsid w:val="001D0146"/>
    <w:rsid w:val="001D07F3"/>
    <w:rsid w:val="001D59E8"/>
    <w:rsid w:val="001E47A8"/>
    <w:rsid w:val="001E6F47"/>
    <w:rsid w:val="001F5F2F"/>
    <w:rsid w:val="001F615E"/>
    <w:rsid w:val="0020661C"/>
    <w:rsid w:val="00207114"/>
    <w:rsid w:val="00212628"/>
    <w:rsid w:val="00224385"/>
    <w:rsid w:val="00261AEF"/>
    <w:rsid w:val="00280DF4"/>
    <w:rsid w:val="002B7ECA"/>
    <w:rsid w:val="002C583C"/>
    <w:rsid w:val="002E19E2"/>
    <w:rsid w:val="00344DF1"/>
    <w:rsid w:val="00365FFF"/>
    <w:rsid w:val="00376EB8"/>
    <w:rsid w:val="0039140F"/>
    <w:rsid w:val="003A3461"/>
    <w:rsid w:val="003B1687"/>
    <w:rsid w:val="003B54E9"/>
    <w:rsid w:val="003C7EAB"/>
    <w:rsid w:val="004050AD"/>
    <w:rsid w:val="0042694E"/>
    <w:rsid w:val="004419DC"/>
    <w:rsid w:val="00476BBD"/>
    <w:rsid w:val="004A03D2"/>
    <w:rsid w:val="004B78B1"/>
    <w:rsid w:val="00512926"/>
    <w:rsid w:val="005273DF"/>
    <w:rsid w:val="00620829"/>
    <w:rsid w:val="00650305"/>
    <w:rsid w:val="00664DEB"/>
    <w:rsid w:val="006C27A3"/>
    <w:rsid w:val="006D137B"/>
    <w:rsid w:val="006E641A"/>
    <w:rsid w:val="00743C03"/>
    <w:rsid w:val="0077741B"/>
    <w:rsid w:val="00783B67"/>
    <w:rsid w:val="00796C85"/>
    <w:rsid w:val="00797735"/>
    <w:rsid w:val="007A4823"/>
    <w:rsid w:val="007F0ABB"/>
    <w:rsid w:val="008229AB"/>
    <w:rsid w:val="0084060F"/>
    <w:rsid w:val="00853F17"/>
    <w:rsid w:val="0085749F"/>
    <w:rsid w:val="00871D45"/>
    <w:rsid w:val="00883754"/>
    <w:rsid w:val="0088530B"/>
    <w:rsid w:val="008A149B"/>
    <w:rsid w:val="00911313"/>
    <w:rsid w:val="00920D7E"/>
    <w:rsid w:val="0094600B"/>
    <w:rsid w:val="00950B8F"/>
    <w:rsid w:val="00973B32"/>
    <w:rsid w:val="009A1FA0"/>
    <w:rsid w:val="009A44C5"/>
    <w:rsid w:val="009C2DF1"/>
    <w:rsid w:val="009C78C5"/>
    <w:rsid w:val="009D0DB7"/>
    <w:rsid w:val="009D7BA4"/>
    <w:rsid w:val="009D7C08"/>
    <w:rsid w:val="009D7FE4"/>
    <w:rsid w:val="009E7553"/>
    <w:rsid w:val="00A02B76"/>
    <w:rsid w:val="00A1357C"/>
    <w:rsid w:val="00A14E6A"/>
    <w:rsid w:val="00A60F4E"/>
    <w:rsid w:val="00AF4133"/>
    <w:rsid w:val="00B14C4E"/>
    <w:rsid w:val="00B50D78"/>
    <w:rsid w:val="00B7789B"/>
    <w:rsid w:val="00B92FA1"/>
    <w:rsid w:val="00BA73E2"/>
    <w:rsid w:val="00BB1311"/>
    <w:rsid w:val="00BD43D3"/>
    <w:rsid w:val="00C24065"/>
    <w:rsid w:val="00C7197F"/>
    <w:rsid w:val="00C73902"/>
    <w:rsid w:val="00C903CE"/>
    <w:rsid w:val="00CA3513"/>
    <w:rsid w:val="00CB30D2"/>
    <w:rsid w:val="00CD55C9"/>
    <w:rsid w:val="00D16685"/>
    <w:rsid w:val="00D23250"/>
    <w:rsid w:val="00D6341E"/>
    <w:rsid w:val="00D74659"/>
    <w:rsid w:val="00DB285B"/>
    <w:rsid w:val="00DD414A"/>
    <w:rsid w:val="00DE0BDC"/>
    <w:rsid w:val="00DE5062"/>
    <w:rsid w:val="00DF0234"/>
    <w:rsid w:val="00E40E2E"/>
    <w:rsid w:val="00E46B72"/>
    <w:rsid w:val="00E61A27"/>
    <w:rsid w:val="00E64F21"/>
    <w:rsid w:val="00E755E4"/>
    <w:rsid w:val="00EB6497"/>
    <w:rsid w:val="00EE26F6"/>
    <w:rsid w:val="00EE6AE1"/>
    <w:rsid w:val="00EF31CE"/>
    <w:rsid w:val="00F12D0D"/>
    <w:rsid w:val="00F60A17"/>
    <w:rsid w:val="00F637A7"/>
    <w:rsid w:val="00FA39BC"/>
    <w:rsid w:val="00FA5539"/>
    <w:rsid w:val="00FB56A1"/>
    <w:rsid w:val="00FC36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CC00A7-7907-4B79-A41C-3B40F4D97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E64F21"/>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64F21"/>
    <w:rPr>
      <w:sz w:val="20"/>
      <w:szCs w:val="20"/>
    </w:rPr>
  </w:style>
  <w:style w:type="character" w:styleId="Refdenotaderodap">
    <w:name w:val="footnote reference"/>
    <w:basedOn w:val="Fontepargpadro"/>
    <w:uiPriority w:val="99"/>
    <w:semiHidden/>
    <w:unhideWhenUsed/>
    <w:rsid w:val="00E64F21"/>
    <w:rPr>
      <w:vertAlign w:val="superscript"/>
    </w:rPr>
  </w:style>
  <w:style w:type="paragraph" w:styleId="Corpodetexto">
    <w:name w:val="Body Text"/>
    <w:basedOn w:val="Normal"/>
    <w:link w:val="CorpodetextoChar"/>
    <w:uiPriority w:val="1"/>
    <w:qFormat/>
    <w:rsid w:val="00650305"/>
    <w:pPr>
      <w:widowControl w:val="0"/>
      <w:autoSpaceDE w:val="0"/>
      <w:autoSpaceDN w:val="0"/>
      <w:spacing w:after="0" w:line="240" w:lineRule="auto"/>
      <w:ind w:left="102"/>
      <w:jc w:val="both"/>
    </w:pPr>
    <w:rPr>
      <w:rFonts w:ascii="Times New Roman" w:eastAsia="Times New Roman" w:hAnsi="Times New Roman" w:cs="Times New Roman"/>
      <w:sz w:val="24"/>
      <w:szCs w:val="24"/>
      <w:lang w:eastAsia="pt-BR" w:bidi="pt-BR"/>
    </w:rPr>
  </w:style>
  <w:style w:type="character" w:customStyle="1" w:styleId="CorpodetextoChar">
    <w:name w:val="Corpo de texto Char"/>
    <w:basedOn w:val="Fontepargpadro"/>
    <w:link w:val="Corpodetexto"/>
    <w:uiPriority w:val="1"/>
    <w:rsid w:val="00650305"/>
    <w:rPr>
      <w:rFonts w:ascii="Times New Roman" w:eastAsia="Times New Roman" w:hAnsi="Times New Roman" w:cs="Times New Roman"/>
      <w:sz w:val="24"/>
      <w:szCs w:val="24"/>
      <w:lang w:eastAsia="pt-BR" w:bidi="pt-BR"/>
    </w:rPr>
  </w:style>
  <w:style w:type="character" w:styleId="Hyperlink">
    <w:name w:val="Hyperlink"/>
    <w:basedOn w:val="Fontepargpadro"/>
    <w:uiPriority w:val="99"/>
    <w:unhideWhenUsed/>
    <w:rsid w:val="00D2325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97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media-amazon.com/images/I/41E28do-mvL._AC_UL436_.jpg" TargetMode="External"/><Relationship Id="rId13" Type="http://schemas.openxmlformats.org/officeDocument/2006/relationships/image" Target="media/image4.jpeg"/><Relationship Id="rId18" Type="http://schemas.openxmlformats.org/officeDocument/2006/relationships/hyperlink" Target="http://revista.faap.br/janela-para-dentro-jose-leonilson-artes-visuais-artes-plasticas-museu-de-arte-brasileira-mab/"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artes.uff.br/dissertacoes/2014/2014-caroline-davila.pdf"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enciclopedia.itaucultural.org.br/obra15190/os-pensamentos-do-coraca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enciclopedia.itaucultural.org.br/obra62224/o-pescador-de-palavra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artebrasileirautfpr.wordpress.com/2011/07/01/como-vao-voces/leonilson-todos-os-rios-levam-a-sua-boca-1989/"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1C196-ADDA-4DA6-B785-88576266A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TotalTime>
  <Pages>15</Pages>
  <Words>4627</Words>
  <Characters>24989</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Lúcio Flávio Gondim</dc:creator>
  <cp:keywords/>
  <dc:description/>
  <cp:lastModifiedBy>Lúcio Flávio Gondim</cp:lastModifiedBy>
  <cp:revision>64</cp:revision>
  <dcterms:created xsi:type="dcterms:W3CDTF">2019-07-01T12:54:00Z</dcterms:created>
  <dcterms:modified xsi:type="dcterms:W3CDTF">2019-07-09T13:50:00Z</dcterms:modified>
</cp:coreProperties>
</file>