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85" w:rsidRDefault="008D2685" w:rsidP="00152B7F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D2685" w:rsidRDefault="008D2685" w:rsidP="00152B7F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D2685" w:rsidRDefault="008D2685" w:rsidP="00152B7F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D2685" w:rsidRDefault="008D2685" w:rsidP="00152B7F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D2685" w:rsidRDefault="008D2685" w:rsidP="00152B7F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D2685" w:rsidRDefault="003815C7" w:rsidP="00152B7F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222222"/>
          <w:sz w:val="19"/>
          <w:szCs w:val="19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-774700</wp:posOffset>
            </wp:positionV>
            <wp:extent cx="2352040" cy="1466215"/>
            <wp:effectExtent l="19050" t="0" r="0" b="0"/>
            <wp:wrapSquare wrapText="bothSides"/>
            <wp:docPr id="2" name="Imagem 2" descr="C:\Users\ROGERPB\Desktop\logo arrast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GERPB\Desktop\logo arrastã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685" w:rsidRDefault="008D2685" w:rsidP="00152B7F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D2685" w:rsidRDefault="008D2685" w:rsidP="00152B7F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D2685" w:rsidRDefault="008D2685" w:rsidP="00152B7F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815C7" w:rsidRDefault="003815C7" w:rsidP="00152B7F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815C7" w:rsidRDefault="003815C7" w:rsidP="00152B7F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815C7" w:rsidRDefault="003815C7" w:rsidP="00152B7F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815C7" w:rsidRDefault="003815C7" w:rsidP="00152B7F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0154F" w:rsidRDefault="00CD3C6F" w:rsidP="003815C7">
      <w:pPr>
        <w:spacing w:after="0"/>
        <w:jc w:val="both"/>
        <w:rPr>
          <w:szCs w:val="28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Arrastão é um</w:t>
      </w:r>
      <w:r w:rsidR="00C0154F" w:rsidRPr="00CD3C6F">
        <w:rPr>
          <w:szCs w:val="28"/>
        </w:rPr>
        <w:t xml:space="preserve"> </w:t>
      </w:r>
      <w:r>
        <w:rPr>
          <w:szCs w:val="28"/>
        </w:rPr>
        <w:t>grupo percussivo da cidade de fortaleza no ceara.</w:t>
      </w:r>
    </w:p>
    <w:p w:rsidR="00CD3C6F" w:rsidRDefault="00CD3C6F" w:rsidP="003815C7">
      <w:pPr>
        <w:spacing w:after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szCs w:val="28"/>
        </w:rPr>
        <w:t xml:space="preserve">Grupo fundando em 10 de julho de 2014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durante o período</w:t>
      </w:r>
      <w:r w:rsidR="00A311C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preparação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311C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ao carnaval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como opção de lazer aos moradores</w:t>
      </w:r>
      <w:r w:rsidR="00A311C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do João Paulo II </w:t>
      </w:r>
      <w:r w:rsidR="00A311C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garantindo-lhes assim, o direito de brincarem em um bloco e de forma organizada. </w:t>
      </w:r>
      <w:r w:rsidR="00A311CD">
        <w:rPr>
          <w:rFonts w:ascii="Arial" w:hAnsi="Arial" w:cs="Arial"/>
          <w:color w:val="222222"/>
          <w:sz w:val="19"/>
          <w:szCs w:val="19"/>
          <w:shd w:val="clear" w:color="auto" w:fill="FFFFFF"/>
        </w:rPr>
        <w:t>Tem sua sede localizada no Grande Jamgurussu, onde acontecem a maioria das suas apresentaçõ</w:t>
      </w:r>
      <w:r w:rsidR="00735E83">
        <w:rPr>
          <w:rFonts w:ascii="Arial" w:hAnsi="Arial" w:cs="Arial"/>
          <w:color w:val="222222"/>
          <w:sz w:val="19"/>
          <w:szCs w:val="19"/>
          <w:shd w:val="clear" w:color="auto" w:fill="FFFFFF"/>
        </w:rPr>
        <w:t>es. E, atualmente, tem como pres</w:t>
      </w:r>
      <w:r w:rsidR="00A311C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idente </w:t>
      </w:r>
      <w:r w:rsidR="008D268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 Mestre </w:t>
      </w:r>
      <w:r w:rsidR="00A311CD">
        <w:rPr>
          <w:rFonts w:ascii="Arial" w:hAnsi="Arial" w:cs="Arial"/>
          <w:color w:val="222222"/>
          <w:sz w:val="19"/>
          <w:szCs w:val="19"/>
          <w:shd w:val="clear" w:color="auto" w:fill="FFFFFF"/>
        </w:rPr>
        <w:t>Mártin Andrade .</w:t>
      </w:r>
    </w:p>
    <w:p w:rsidR="00A311CD" w:rsidRDefault="00A311CD" w:rsidP="003815C7">
      <w:pPr>
        <w:spacing w:after="0"/>
        <w:jc w:val="both"/>
      </w:pPr>
    </w:p>
    <w:p w:rsidR="008D2685" w:rsidRPr="00CD3C6F" w:rsidRDefault="00152B7F" w:rsidP="003815C7">
      <w:pPr>
        <w:spacing w:after="0"/>
        <w:jc w:val="both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Fund</w:t>
      </w:r>
      <w:r w:rsidR="0058180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ado como grupo percussivo afro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em</w:t>
      </w:r>
      <w:r w:rsidR="0058180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fortaleza no ano de 2014, o grupo percussivo arrastão é atualmente um grupo cultural, considerado um dos destaques no carnaval de rua de fortaleza fazendo parte das associaçoes culturais carnavalescas tais como:</w:t>
      </w:r>
      <w:r w:rsidR="0025584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MARACATU KIZOMBA, MARACATU NA</w:t>
      </w:r>
      <w:r w:rsidR="008D2685">
        <w:rPr>
          <w:rFonts w:ascii="Arial" w:hAnsi="Arial" w:cs="Arial"/>
          <w:color w:val="222222"/>
          <w:sz w:val="19"/>
          <w:szCs w:val="19"/>
          <w:shd w:val="clear" w:color="auto" w:fill="FFFFFF"/>
        </w:rPr>
        <w:t>Ç</w:t>
      </w:r>
      <w:r w:rsidR="0025584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ÃO </w:t>
      </w:r>
      <w:r w:rsidR="00735E83">
        <w:rPr>
          <w:rFonts w:ascii="Arial" w:hAnsi="Arial" w:cs="Arial"/>
          <w:color w:val="222222"/>
          <w:sz w:val="19"/>
          <w:szCs w:val="19"/>
          <w:shd w:val="clear" w:color="auto" w:fill="FFFFFF"/>
        </w:rPr>
        <w:t>PICI, AFOXÉ OXUM ODOLÁ, AFOXÉ OMÕRISÁ ODÉ, ESCOLA DE SAMBA IMPÉ</w:t>
      </w:r>
      <w:r w:rsidR="0025584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RIO IDEAL. Grupo tem explorado diversos lugares do estado arrastando multidoes por onde passa. </w:t>
      </w:r>
      <w:r w:rsidR="008D268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No ano de 2019 grupo percussivo Arrastão foi responsavel por abria X </w:t>
      </w:r>
      <w:r w:rsidR="008D2685">
        <w:rPr>
          <w:rFonts w:ascii="Helvetica" w:hAnsi="Helvetica" w:cs="Helvetica"/>
          <w:color w:val="1C1E21"/>
          <w:sz w:val="19"/>
          <w:szCs w:val="19"/>
          <w:shd w:val="clear" w:color="auto" w:fill="FFFFFF"/>
        </w:rPr>
        <w:t xml:space="preserve">Bienal Percusivo, um evento de percussão realisada no mundo todo. No mesmo ano o grupo foi convidado para </w:t>
      </w:r>
      <w:r w:rsidR="008D2685">
        <w:rPr>
          <w:rFonts w:ascii="Arial" w:hAnsi="Arial" w:cs="Arial"/>
          <w:color w:val="222222"/>
          <w:sz w:val="19"/>
          <w:szCs w:val="19"/>
          <w:shd w:val="clear" w:color="auto" w:fill="FFFFFF"/>
        </w:rPr>
        <w:t>abria a 20 paradas pela divercidade sexual de fortaleza 2019  tocando para um publico aproximado de 26 mil pessoas que estavam no evento.</w:t>
      </w:r>
    </w:p>
    <w:p w:rsidR="008D2685" w:rsidRPr="00CD3C6F" w:rsidRDefault="008D2685" w:rsidP="003815C7">
      <w:pPr>
        <w:spacing w:after="0"/>
        <w:jc w:val="both"/>
      </w:pPr>
    </w:p>
    <w:p w:rsidR="008D2685" w:rsidRDefault="008D2685" w:rsidP="003815C7">
      <w:pPr>
        <w:spacing w:after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D2685" w:rsidRDefault="008D2685" w:rsidP="003815C7">
      <w:pPr>
        <w:spacing w:after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D2685" w:rsidRDefault="008D2685" w:rsidP="003815C7">
      <w:pPr>
        <w:spacing w:after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D2685" w:rsidRDefault="008D2685" w:rsidP="003815C7">
      <w:pPr>
        <w:spacing w:after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D2685" w:rsidRDefault="008D2685" w:rsidP="003815C7">
      <w:pPr>
        <w:spacing w:after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D2685" w:rsidRDefault="008D2685" w:rsidP="008D2685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D2685" w:rsidRDefault="008D2685" w:rsidP="008D2685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D2685" w:rsidRDefault="008D2685" w:rsidP="008D2685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D2685" w:rsidRDefault="008D2685" w:rsidP="008D2685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D2685" w:rsidRDefault="008D2685" w:rsidP="008D2685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D2685" w:rsidRPr="00CD3C6F" w:rsidRDefault="008D2685" w:rsidP="008D2685">
      <w:pPr>
        <w:spacing w:after="0"/>
      </w:pPr>
    </w:p>
    <w:p w:rsidR="00152B7F" w:rsidRPr="00CD3C6F" w:rsidRDefault="00152B7F" w:rsidP="00152B7F">
      <w:pPr>
        <w:spacing w:after="0"/>
      </w:pPr>
    </w:p>
    <w:sectPr w:rsidR="00152B7F" w:rsidRPr="00CD3C6F" w:rsidSect="00F03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C0154F"/>
    <w:rsid w:val="00152B7F"/>
    <w:rsid w:val="00207092"/>
    <w:rsid w:val="0025584E"/>
    <w:rsid w:val="003815C7"/>
    <w:rsid w:val="004740BF"/>
    <w:rsid w:val="00581802"/>
    <w:rsid w:val="00735E83"/>
    <w:rsid w:val="007D2E17"/>
    <w:rsid w:val="008D2685"/>
    <w:rsid w:val="00A311CD"/>
    <w:rsid w:val="00C0154F"/>
    <w:rsid w:val="00C2493C"/>
    <w:rsid w:val="00C76796"/>
    <w:rsid w:val="00CA71EB"/>
    <w:rsid w:val="00CD3C6F"/>
    <w:rsid w:val="00F0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11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ROGERPB</dc:creator>
  <cp:lastModifiedBy>ROGERPB</cp:lastModifiedBy>
  <cp:revision>3</cp:revision>
  <cp:lastPrinted>2019-09-19T14:29:00Z</cp:lastPrinted>
  <dcterms:created xsi:type="dcterms:W3CDTF">2019-09-12T12:40:00Z</dcterms:created>
  <dcterms:modified xsi:type="dcterms:W3CDTF">2019-09-19T14:31:00Z</dcterms:modified>
</cp:coreProperties>
</file>