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</w:t>
      </w:r>
      <w:r>
        <w:rPr>
          <w:rFonts w:eastAsia="Arial" w:cs="Arial" w:ascii="Arial" w:hAnsi="Arial"/>
          <w:b/>
          <w:sz w:val="24"/>
          <w:szCs w:val="24"/>
        </w:rPr>
        <w:t>II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</w:r>
    </w:p>
    <w:p>
      <w:pPr>
        <w:pStyle w:val="Normal"/>
        <w:spacing w:lineRule="auto" w:line="360" w:before="0" w:after="120"/>
        <w:ind w:left="425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CHAMADA PÚBLICA PARA SELEÇÃO E AQUISIÇÃO DE OBRAS DE ARTE DE INTERESSE PÚBLICO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CARTA COLETIVA DE ANUÊNCIA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Nós, membros do grupo/coletivo ____________________________________________ declaramos anuência à inscrição ora apresentada para participação no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Chamada Publica para Seleção e Aquisição de Obras de Arte de Interesse Público.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Para tanto, indicamos o(a) Sr(a) __________, RG:_____ , CPF: _______ , como nosso(a) representante e responsável pela apresentação de projeto para fins de prova junto à Secretaria da Cultura do Estado do Ceará – SECULT. 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s</w:t>
      </w:r>
      <w:r>
        <w:rPr>
          <w:rFonts w:eastAsia="Arial" w:cs="Arial" w:ascii="Arial" w:hAnsi="Arial"/>
          <w:b/>
          <w:sz w:val="22"/>
          <w:szCs w:val="22"/>
        </w:rPr>
        <w:t xml:space="preserve"> grupos artísticos e/ou coletivos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está ciente de que o(a) representante acima indicado(a) será o(a) responsável pelo projeto e pelo recebimento do recurso a ser pago pelo referido edital no caso do projeto ser contemplado. 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grupos artísticos e/ou coletivos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é composto pelos membros abaixo listados: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Fortaleza(CE) , ______de __________________de 2020.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NOTA EXPLICATIVA: Resta obrigatório o preenchimento de todas as informações solicitadas abaixo. O campo de assinatura é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obrigatório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OBS: NÃO SERÁ PERMITIDO A COMPLEMENTAÇÃO DOS DADOS A POSTERIORI. E HAVENDO INDÍCIOS DE IRREGULARIDADE O PROJETO SERÁ DESCLASSIFICADO.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MEMBRO 1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MEMBRO 2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MEMBRO 3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LISTAR OUTROS MEMBROS SE FOR O CASO</w:t>
      </w:r>
    </w:p>
    <w:sectPr>
      <w:headerReference w:type="default" r:id="rId2"/>
      <w:footerReference w:type="default" r:id="rId3"/>
      <w:type w:val="nextPage"/>
      <w:pgSz w:w="11906" w:h="16838"/>
      <w:pgMar w:left="915" w:right="1133" w:header="0" w:top="340" w:footer="720" w:bottom="169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72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/>
      <w:drawing>
        <wp:inline distT="0" distB="0" distL="0" distR="0">
          <wp:extent cx="6259830" cy="13823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267</Words>
  <Characters>2165</Characters>
  <CharactersWithSpaces>2428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2020-10-02T15:22:04Z</dcterms:modified>
  <cp:revision>2</cp:revision>
  <dc:subject/>
  <dc:title/>
</cp:coreProperties>
</file>