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widowControl w:val="0"/>
        <w:tabs>
          <w:tab w:val="left" w:pos="1050"/>
          <w:tab w:val="left" w:pos="1605"/>
          <w:tab w:val="center" w:pos="4819"/>
        </w:tabs>
        <w:spacing w:after="20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EDITAL DE CHAMAMENTO PÚBLICO PARA REALIZAÇÃO DO PROGRAMA DE FORMAÇÃO E QUALIFICAÇÃO PARA O SETOR ARTÍSTICO/CRIATIVO DO CEARÁ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601.0" w:type="dxa"/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03">
            <w:pPr>
              <w:widowControl w:val="0"/>
              <w:spacing w:before="43" w:line="276" w:lineRule="auto"/>
              <w:ind w:left="2551" w:right="559" w:hanging="1830"/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ANEXO VI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76" w:lineRule="auto"/>
              <w:ind w:left="2551" w:right="559" w:hanging="183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FORMULÁRIO DE AÇÕES PARA ACESSIBILIDADE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8"/>
        <w:tblGridChange w:id="0">
          <w:tblGrid>
            <w:gridCol w:w="1034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1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AÇÕES DE ACESSIBILIDADE PROPOSTAS NO PROJETO PARA PESSOAS COM DEFICIÊNCIA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 projeto propõe alternativas que garantam a fruição e acessibilidade do projeto para pessoas com deficiência, em suas múltiplas especificidades, seja auditiva, visual, motora ou intelectual?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   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   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(identifique abaixo quais ações são propostas pelo projeto)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  <w:t xml:space="preserve">(   ) LIBRAS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  <w:t xml:space="preserve">(   ) BRAILLE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  <w:t xml:space="preserve">(   ) AUDIODESCRIÇÃO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  <w:t xml:space="preserve">(  ) ADEQUAÇÃO DE ESPAÇOS E ELEMENTOS (móveis, portas, rampas, equipamentos, etc.) para o acesso de pessoas com deficiência motora ou com mobilidade reduzida.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  <w:t xml:space="preserve">(   ) LEGENDAS PARA SURDOS E ENSURDECIDOS (LSE)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   ) OUTROS:_______________________________________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8.0" w:type="dxa"/>
        <w:jc w:val="left"/>
        <w:tblInd w:w="-601.0" w:type="dxa"/>
        <w:tblBorders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0348"/>
        <w:tblGridChange w:id="0">
          <w:tblGrid>
            <w:gridCol w:w="10348"/>
          </w:tblGrid>
        </w:tblGridChange>
      </w:tblGrid>
      <w:t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Descreva abaixo sobre como se dará as ações de acessibilidade propostas: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08" w:right="-277" w:firstLine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widowControl w:val="0"/>
        <w:spacing w:after="200" w:line="276" w:lineRule="auto"/>
        <w:jc w:val="center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widowControl w:val="0"/>
        <w:spacing w:after="200" w:line="276" w:lineRule="auto"/>
        <w:jc w:val="center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__________________ - CE,  _____ de __________________de 2020.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08" w:right="-277" w:firstLine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160" w:line="360" w:lineRule="auto"/>
        <w:jc w:val="center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widowControl w:val="0"/>
        <w:spacing w:line="360" w:lineRule="auto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31f20"/>
          <w:sz w:val="22"/>
          <w:szCs w:val="22"/>
          <w:highlight w:val="white"/>
          <w:rtl w:val="0"/>
        </w:rPr>
        <w:t xml:space="preserve">Nome e Assinatura do Representante Legal da Instituição Candidata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1843" w:left="1701" w:right="849" w:header="2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line="276" w:lineRule="auto"/>
      <w:ind w:left="-992.1259842519685" w:right="-136.062992125984" w:firstLine="0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6584663" cy="8905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3163" l="2362" r="0" t="32665"/>
                  <a:stretch>
                    <a:fillRect/>
                  </a:stretch>
                </pic:blipFill>
                <pic:spPr>
                  <a:xfrm>
                    <a:off x="0" y="0"/>
                    <a:ext cx="6584663" cy="8905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