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0" w:right="86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11" w:right="86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ANEXO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V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52.00000000000003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52.00000000000003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II EDITAL ESCOLAS LIVRES DA CULTURA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widowControl w:val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widowControl w:val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11" w:right="86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highlight w:val="white"/>
          <w:u w:val="none"/>
          <w:vertAlign w:val="baseline"/>
          <w:rtl w:val="0"/>
        </w:rPr>
        <w:t xml:space="preserve"> FORMULÁRIO DE RECURSO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11" w:right="86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1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50"/>
          <w:tab w:val="left" w:pos="1605"/>
          <w:tab w:val="center" w:pos="4819"/>
        </w:tabs>
        <w:spacing w:after="200" w:before="0" w:line="276" w:lineRule="auto"/>
        <w:ind w:left="0" w:right="0" w:firstLine="0"/>
        <w:jc w:val="both"/>
        <w:rPr>
          <w:rFonts w:ascii="Arial" w:cs="Arial" w:eastAsia="Arial" w:hAnsi="Arial"/>
          <w:i w:val="1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Esse documento não faz parte dos documentos de inscrição </w:t>
      </w:r>
      <w:r w:rsidDel="00000000" w:rsidR="00000000" w:rsidRPr="00000000">
        <w:rPr>
          <w:rFonts w:ascii="Arial" w:cs="Arial" w:eastAsia="Arial" w:hAnsi="Arial"/>
          <w:i w:val="1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e só poderá ser utilizado após publicação dos resultados, e somente em casos em que o candidato considere a necessidade de pedido à Comissão quanto à revisão de sua </w:t>
      </w:r>
      <w:r w:rsidDel="00000000" w:rsidR="00000000" w:rsidRPr="00000000">
        <w:rPr>
          <w:rFonts w:ascii="Arial" w:cs="Arial" w:eastAsia="Arial" w:hAnsi="Arial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situação</w:t>
      </w:r>
      <w:r w:rsidDel="00000000" w:rsidR="00000000" w:rsidRPr="00000000">
        <w:rPr>
          <w:rFonts w:ascii="Arial" w:cs="Arial" w:eastAsia="Arial" w:hAnsi="Arial"/>
          <w:i w:val="1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nas etapas de Habilitação da Inscrição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 e</w:t>
      </w:r>
      <w:r w:rsidDel="00000000" w:rsidR="00000000" w:rsidRPr="00000000">
        <w:rPr>
          <w:rFonts w:ascii="Arial" w:cs="Arial" w:eastAsia="Arial" w:hAnsi="Arial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Avaliação e Seleção da Proposta.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highlight w:val="white"/>
          <w:rtl w:val="0"/>
        </w:rPr>
        <w:t xml:space="preserve">HABILITAÇÃO DA INSCRIÇÃO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 (     )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highlight w:val="white"/>
          <w:rtl w:val="0"/>
        </w:rPr>
        <w:t xml:space="preserve">                                                  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highlight w:val="white"/>
          <w:rtl w:val="0"/>
        </w:rPr>
        <w:t xml:space="preserve"> AVALIAÇÃO E SELEÇÃO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 (     )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185.0" w:type="dxa"/>
        <w:jc w:val="left"/>
        <w:tblInd w:w="250.0" w:type="dxa"/>
        <w:tblBorders>
          <w:top w:color="000001" w:space="0" w:sz="4" w:val="single"/>
          <w:left w:color="000001" w:space="0" w:sz="4" w:val="single"/>
          <w:bottom w:color="000001" w:space="0" w:sz="4" w:val="single"/>
          <w:right w:color="000001" w:space="0" w:sz="4" w:val="single"/>
          <w:insideH w:color="000001" w:space="0" w:sz="4" w:val="single"/>
          <w:insideV w:color="000001" w:space="0" w:sz="4" w:val="single"/>
        </w:tblBorders>
        <w:tblLayout w:type="fixed"/>
        <w:tblLook w:val="0000"/>
      </w:tblPr>
      <w:tblGrid>
        <w:gridCol w:w="10185"/>
        <w:tblGridChange w:id="0">
          <w:tblGrid>
            <w:gridCol w:w="1018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Número de Inscrição: on-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Nome do proponente: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Nome do projeto: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Telefone de contato: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E-mail: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1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Justificativa (descreva de forma objetiva o motivo do pedido de recurso)</w:t>
      </w:r>
    </w:p>
    <w:tbl>
      <w:tblPr>
        <w:tblStyle w:val="Table2"/>
        <w:tblW w:w="10215.0" w:type="dxa"/>
        <w:jc w:val="left"/>
        <w:tblInd w:w="220.0" w:type="dxa"/>
        <w:tblBorders>
          <w:top w:color="000001" w:space="0" w:sz="4" w:val="single"/>
          <w:left w:color="000001" w:space="0" w:sz="4" w:val="single"/>
          <w:bottom w:color="000001" w:space="0" w:sz="4" w:val="single"/>
          <w:right w:color="000001" w:space="0" w:sz="4" w:val="single"/>
          <w:insideH w:color="000001" w:space="0" w:sz="4" w:val="single"/>
          <w:insideV w:color="000001" w:space="0" w:sz="4" w:val="single"/>
        </w:tblBorders>
        <w:tblLayout w:type="fixed"/>
        <w:tblLook w:val="0000"/>
      </w:tblPr>
      <w:tblGrid>
        <w:gridCol w:w="10215"/>
        <w:tblGridChange w:id="0">
          <w:tblGrid>
            <w:gridCol w:w="1021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14">
            <w:pPr>
              <w:keepNext w:val="1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1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1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1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1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1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1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B">
      <w:pPr>
        <w:keepNext w:val="1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0"/>
        <w:ind w:right="-484.1338582677156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Local e data: ___________________, _____ de __________________ de 2022.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</w:t>
      </w:r>
    </w:p>
    <w:p w:rsidR="00000000" w:rsidDel="00000000" w:rsidP="00000000" w:rsidRDefault="00000000" w:rsidRPr="00000000" w14:paraId="00000020">
      <w:pPr>
        <w:widowControl w:val="0"/>
        <w:spacing w:after="0" w:line="240" w:lineRule="auto"/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Nome e assinatura do Representante Legal ou Coordenador do Projeto</w:t>
      </w:r>
    </w:p>
    <w:p w:rsidR="00000000" w:rsidDel="00000000" w:rsidP="00000000" w:rsidRDefault="00000000" w:rsidRPr="00000000" w14:paraId="00000021">
      <w:pPr>
        <w:widowControl w:val="0"/>
        <w:spacing w:after="0" w:line="240" w:lineRule="auto"/>
        <w:jc w:val="center"/>
        <w:rPr>
          <w:rFonts w:ascii="Arial" w:cs="Arial" w:eastAsia="Arial" w:hAnsi="Arial"/>
          <w:color w:val="ff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ff0000"/>
          <w:sz w:val="20"/>
          <w:szCs w:val="20"/>
          <w:highlight w:val="white"/>
          <w:rtl w:val="0"/>
        </w:rPr>
        <w:t xml:space="preserve">Esse anexo não será aceito com assinatura digitalizada e/ou colada.</w:t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 w:orient="portrait"/>
      <w:pgMar w:bottom="1190" w:top="1190" w:left="850.3937007874016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Arial"/>
  <w:font w:name="Liberation Serif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tabs>
        <w:tab w:val="center" w:pos="4252"/>
        <w:tab w:val="right" w:pos="8504"/>
      </w:tabs>
      <w:jc w:val="center"/>
      <w:rPr>
        <w:rFonts w:ascii="Calibri" w:cs="Calibri" w:eastAsia="Calibri" w:hAnsi="Calibri"/>
      </w:rPr>
    </w:pPr>
    <w:r w:rsidDel="00000000" w:rsidR="00000000" w:rsidRPr="00000000">
      <w:rPr>
        <w:rFonts w:ascii="Calibri" w:cs="Calibri" w:eastAsia="Calibri" w:hAnsi="Calibri"/>
      </w:rPr>
      <w:drawing>
        <wp:inline distB="114300" distT="114300" distL="114300" distR="114300">
          <wp:extent cx="5988847" cy="782794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88847" cy="782794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3">
    <w:pPr>
      <w:tabs>
        <w:tab w:val="center" w:pos="4252"/>
        <w:tab w:val="right" w:pos="8504"/>
      </w:tabs>
      <w:jc w:val="both"/>
      <w:rPr>
        <w:rFonts w:ascii="Calibri" w:cs="Calibri" w:eastAsia="Calibri" w:hAnsi="Calibri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9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9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