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CA68" w14:textId="77777777" w:rsidR="004E2529" w:rsidRPr="00B1142C" w:rsidRDefault="004E2529" w:rsidP="004E2529">
      <w:pPr>
        <w:pStyle w:val="SemEspaamento"/>
        <w:jc w:val="center"/>
        <w:rPr>
          <w:rFonts w:ascii="Garamond" w:hAnsi="Garamond"/>
          <w:b/>
          <w:sz w:val="24"/>
          <w:szCs w:val="24"/>
          <w:lang w:eastAsia="pt-BR"/>
        </w:rPr>
      </w:pPr>
      <w:r w:rsidRPr="00B1142C">
        <w:rPr>
          <w:rFonts w:ascii="Garamond" w:hAnsi="Garamond"/>
          <w:b/>
          <w:sz w:val="24"/>
          <w:szCs w:val="24"/>
          <w:lang w:eastAsia="pt-BR"/>
        </w:rPr>
        <w:t>ANEXO I</w:t>
      </w:r>
    </w:p>
    <w:p w14:paraId="563AE10E" w14:textId="77777777" w:rsidR="004E2529" w:rsidRDefault="004E2529" w:rsidP="004E2529">
      <w:pPr>
        <w:spacing w:before="120" w:after="120" w:line="360" w:lineRule="auto"/>
        <w:ind w:left="120" w:right="-1"/>
        <w:jc w:val="center"/>
        <w:rPr>
          <w:rFonts w:ascii="Garamond" w:eastAsia="Times New Roman" w:hAnsi="Garamond" w:cs="Calibri"/>
          <w:b/>
          <w:bCs/>
          <w:color w:val="000000"/>
          <w:kern w:val="0"/>
          <w:sz w:val="24"/>
          <w:szCs w:val="24"/>
          <w:lang w:eastAsia="pt-BR"/>
          <w14:ligatures w14:val="none"/>
        </w:rPr>
      </w:pPr>
      <w:r w:rsidRPr="00BE0D46">
        <w:rPr>
          <w:rFonts w:ascii="Garamond" w:eastAsia="Times New Roman" w:hAnsi="Garamond" w:cs="Calibri"/>
          <w:b/>
          <w:bCs/>
          <w:color w:val="000000"/>
          <w:kern w:val="0"/>
          <w:sz w:val="24"/>
          <w:szCs w:val="24"/>
          <w:lang w:eastAsia="pt-BR"/>
          <w14:ligatures w14:val="none"/>
        </w:rPr>
        <w:t xml:space="preserve">CATEGORIAS DE APOIO </w:t>
      </w:r>
      <w:r>
        <w:rPr>
          <w:rFonts w:ascii="Garamond" w:eastAsia="Times New Roman" w:hAnsi="Garamond" w:cs="Calibri"/>
          <w:b/>
          <w:bCs/>
          <w:color w:val="000000"/>
          <w:kern w:val="0"/>
          <w:sz w:val="24"/>
          <w:szCs w:val="24"/>
          <w:lang w:eastAsia="pt-BR"/>
          <w14:ligatures w14:val="none"/>
        </w:rPr>
        <w:t>–</w:t>
      </w:r>
      <w:r w:rsidRPr="00BE0D46">
        <w:rPr>
          <w:rFonts w:ascii="Garamond" w:eastAsia="Times New Roman" w:hAnsi="Garamond" w:cs="Calibri"/>
          <w:b/>
          <w:bCs/>
          <w:color w:val="000000"/>
          <w:kern w:val="0"/>
          <w:sz w:val="24"/>
          <w:szCs w:val="24"/>
          <w:lang w:eastAsia="pt-BR"/>
          <w14:ligatures w14:val="none"/>
        </w:rPr>
        <w:t xml:space="preserve"> </w:t>
      </w:r>
      <w:r>
        <w:rPr>
          <w:rFonts w:ascii="Garamond" w:eastAsia="Times New Roman" w:hAnsi="Garamond" w:cs="Calibri"/>
          <w:b/>
          <w:bCs/>
          <w:color w:val="000000"/>
          <w:kern w:val="0"/>
          <w:sz w:val="24"/>
          <w:szCs w:val="24"/>
          <w:lang w:eastAsia="pt-BR"/>
          <w14:ligatures w14:val="none"/>
        </w:rPr>
        <w:t>DEMAIS ÁREAS</w:t>
      </w:r>
    </w:p>
    <w:p w14:paraId="34129B10" w14:textId="250B869C" w:rsidR="004E2529" w:rsidRPr="00BE0D46" w:rsidRDefault="004E2529" w:rsidP="004E2529">
      <w:pPr>
        <w:pStyle w:val="PargrafodaLista"/>
        <w:numPr>
          <w:ilvl w:val="0"/>
          <w:numId w:val="1"/>
        </w:numPr>
        <w:spacing w:before="120" w:after="120" w:line="360" w:lineRule="auto"/>
        <w:ind w:right="-1"/>
        <w:jc w:val="both"/>
        <w:rPr>
          <w:rFonts w:ascii="Garamond" w:eastAsia="Times New Roman" w:hAnsi="Garamond" w:cs="Calibri"/>
          <w:b/>
          <w:bCs/>
          <w:color w:val="000000"/>
          <w:kern w:val="0"/>
          <w:sz w:val="24"/>
          <w:szCs w:val="24"/>
          <w:lang w:eastAsia="pt-BR"/>
          <w14:ligatures w14:val="none"/>
        </w:rPr>
      </w:pPr>
      <w:r w:rsidRPr="00BE0D46">
        <w:rPr>
          <w:rFonts w:ascii="Garamond" w:eastAsia="Times New Roman" w:hAnsi="Garamond" w:cs="Calibri"/>
          <w:b/>
          <w:bCs/>
          <w:color w:val="000000"/>
          <w:kern w:val="0"/>
          <w:sz w:val="24"/>
          <w:szCs w:val="24"/>
          <w:lang w:eastAsia="pt-BR"/>
          <w14:ligatures w14:val="none"/>
        </w:rPr>
        <w:t>RECURSOS DO EDITAL</w:t>
      </w:r>
    </w:p>
    <w:p w14:paraId="48D37F5E" w14:textId="77777777" w:rsidR="004E2529" w:rsidRPr="00BE0D46" w:rsidRDefault="004E2529" w:rsidP="004E2529">
      <w:pPr>
        <w:spacing w:before="120" w:after="120" w:line="360" w:lineRule="auto"/>
        <w:ind w:right="-1"/>
        <w:jc w:val="both"/>
        <w:rPr>
          <w:rFonts w:ascii="Garamond" w:eastAsia="Times New Roman" w:hAnsi="Garamond" w:cs="Calibri"/>
          <w:color w:val="000000"/>
          <w:kern w:val="0"/>
          <w:sz w:val="24"/>
          <w:szCs w:val="24"/>
          <w:lang w:eastAsia="pt-BR"/>
          <w14:ligatures w14:val="none"/>
        </w:rPr>
      </w:pPr>
      <w:r w:rsidRPr="00BE0D46">
        <w:rPr>
          <w:rFonts w:ascii="Garamond" w:eastAsia="Times New Roman" w:hAnsi="Garamond" w:cs="Calibri"/>
          <w:color w:val="000000"/>
          <w:kern w:val="0"/>
          <w:sz w:val="24"/>
          <w:szCs w:val="24"/>
          <w:lang w:eastAsia="pt-BR"/>
          <w14:ligatures w14:val="none"/>
        </w:rPr>
        <w:t xml:space="preserve">O edital possui valor total de </w:t>
      </w:r>
      <w:r w:rsidRPr="00BB4127">
        <w:rPr>
          <w:rFonts w:ascii="Garamond" w:hAnsi="Garamond" w:cs="Calibri"/>
        </w:rPr>
        <w:t xml:space="preserve">R$ </w:t>
      </w:r>
      <w:r>
        <w:rPr>
          <w:rFonts w:ascii="Garamond" w:hAnsi="Garamond" w:cs="Calibri"/>
        </w:rPr>
        <w:t>60.359,33</w:t>
      </w:r>
      <w:r w:rsidRPr="00BE0D46">
        <w:rPr>
          <w:rFonts w:ascii="Garamond" w:hAnsi="Garamond" w:cs="Calibri"/>
          <w:sz w:val="24"/>
          <w:szCs w:val="24"/>
        </w:rPr>
        <w:t xml:space="preserve"> (</w:t>
      </w:r>
      <w:r>
        <w:rPr>
          <w:rFonts w:ascii="Garamond" w:hAnsi="Garamond" w:cs="Calibri"/>
          <w:sz w:val="24"/>
          <w:szCs w:val="24"/>
        </w:rPr>
        <w:t xml:space="preserve">sessenta mil, trezentos e cinquenta e nove reais e </w:t>
      </w:r>
      <w:proofErr w:type="gramStart"/>
      <w:r>
        <w:rPr>
          <w:rFonts w:ascii="Garamond" w:hAnsi="Garamond" w:cs="Calibri"/>
          <w:sz w:val="24"/>
          <w:szCs w:val="24"/>
        </w:rPr>
        <w:t>trinta  três</w:t>
      </w:r>
      <w:proofErr w:type="gramEnd"/>
      <w:r>
        <w:rPr>
          <w:rFonts w:ascii="Garamond" w:hAnsi="Garamond" w:cs="Calibri"/>
          <w:sz w:val="24"/>
          <w:szCs w:val="24"/>
        </w:rPr>
        <w:t xml:space="preserve"> centavos</w:t>
      </w:r>
      <w:r w:rsidRPr="00BE0D46">
        <w:rPr>
          <w:rFonts w:ascii="Garamond" w:hAnsi="Garamond" w:cs="Calibri"/>
          <w:sz w:val="24"/>
          <w:szCs w:val="24"/>
        </w:rPr>
        <w:t>)</w:t>
      </w:r>
      <w:r w:rsidRPr="00BE0D46">
        <w:rPr>
          <w:rFonts w:ascii="Garamond" w:eastAsia="Times New Roman" w:hAnsi="Garamond" w:cs="Calibri"/>
          <w:color w:val="000000"/>
          <w:kern w:val="0"/>
          <w:sz w:val="24"/>
          <w:szCs w:val="24"/>
          <w:lang w:eastAsia="pt-BR"/>
          <w14:ligatures w14:val="none"/>
        </w:rPr>
        <w:t xml:space="preserve"> distribuídos da seguinte forma:</w:t>
      </w:r>
    </w:p>
    <w:tbl>
      <w:tblPr>
        <w:tblStyle w:val="Tabelacomgrade"/>
        <w:tblW w:w="8959" w:type="dxa"/>
        <w:tblInd w:w="108" w:type="dxa"/>
        <w:tblLook w:val="04A0" w:firstRow="1" w:lastRow="0" w:firstColumn="1" w:lastColumn="0" w:noHBand="0" w:noVBand="1"/>
      </w:tblPr>
      <w:tblGrid>
        <w:gridCol w:w="1806"/>
        <w:gridCol w:w="1965"/>
        <w:gridCol w:w="1191"/>
        <w:gridCol w:w="2155"/>
        <w:gridCol w:w="1842"/>
      </w:tblGrid>
      <w:tr w:rsidR="004E2529" w:rsidRPr="00802A0F" w14:paraId="4BE9D73F" w14:textId="77777777" w:rsidTr="008B66F6">
        <w:tc>
          <w:tcPr>
            <w:tcW w:w="1806" w:type="dxa"/>
          </w:tcPr>
          <w:p w14:paraId="74CA08B8"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CATEGORIA</w:t>
            </w:r>
          </w:p>
        </w:tc>
        <w:tc>
          <w:tcPr>
            <w:tcW w:w="1965" w:type="dxa"/>
          </w:tcPr>
          <w:p w14:paraId="05BD774E"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SUBCATEGORIA</w:t>
            </w:r>
          </w:p>
        </w:tc>
        <w:tc>
          <w:tcPr>
            <w:tcW w:w="1191" w:type="dxa"/>
          </w:tcPr>
          <w:p w14:paraId="50969392"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QNT</w:t>
            </w:r>
          </w:p>
        </w:tc>
        <w:tc>
          <w:tcPr>
            <w:tcW w:w="2155" w:type="dxa"/>
          </w:tcPr>
          <w:p w14:paraId="3BA836A2"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VALOR POR PROJETO</w:t>
            </w:r>
          </w:p>
        </w:tc>
        <w:tc>
          <w:tcPr>
            <w:tcW w:w="1842" w:type="dxa"/>
          </w:tcPr>
          <w:p w14:paraId="3F44C296"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VALOR TOTAL</w:t>
            </w:r>
          </w:p>
        </w:tc>
      </w:tr>
      <w:tr w:rsidR="004E2529" w:rsidRPr="00802A0F" w14:paraId="2061FAD2" w14:textId="77777777" w:rsidTr="008B66F6">
        <w:tc>
          <w:tcPr>
            <w:tcW w:w="1806" w:type="dxa"/>
            <w:vMerge w:val="restart"/>
            <w:vAlign w:val="center"/>
          </w:tcPr>
          <w:p w14:paraId="64F37529"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Artes cênicas</w:t>
            </w:r>
          </w:p>
        </w:tc>
        <w:tc>
          <w:tcPr>
            <w:tcW w:w="1965" w:type="dxa"/>
          </w:tcPr>
          <w:p w14:paraId="6AE28799"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Dança</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F78F365"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E1E1214"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800,00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A85F6F"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800,00 </w:t>
            </w:r>
          </w:p>
        </w:tc>
      </w:tr>
      <w:tr w:rsidR="004E2529" w:rsidRPr="00802A0F" w14:paraId="1AD58A64" w14:textId="77777777" w:rsidTr="008B66F6">
        <w:tc>
          <w:tcPr>
            <w:tcW w:w="1806" w:type="dxa"/>
            <w:vMerge/>
          </w:tcPr>
          <w:p w14:paraId="69E0076E"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965" w:type="dxa"/>
          </w:tcPr>
          <w:p w14:paraId="5289E931"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Teatro</w:t>
            </w:r>
          </w:p>
        </w:tc>
        <w:tc>
          <w:tcPr>
            <w:tcW w:w="1191" w:type="dxa"/>
            <w:tcBorders>
              <w:top w:val="nil"/>
              <w:left w:val="single" w:sz="4" w:space="0" w:color="auto"/>
              <w:bottom w:val="single" w:sz="4" w:space="0" w:color="auto"/>
              <w:right w:val="single" w:sz="4" w:space="0" w:color="auto"/>
            </w:tcBorders>
            <w:shd w:val="clear" w:color="auto" w:fill="auto"/>
            <w:vAlign w:val="center"/>
          </w:tcPr>
          <w:p w14:paraId="0FC3DBAA"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7CEBA95"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1.200,00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8DE51"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2.400,00 </w:t>
            </w:r>
          </w:p>
        </w:tc>
      </w:tr>
      <w:tr w:rsidR="004E2529" w:rsidRPr="00802A0F" w14:paraId="050FF4E1" w14:textId="77777777" w:rsidTr="008B66F6">
        <w:tc>
          <w:tcPr>
            <w:tcW w:w="1806" w:type="dxa"/>
            <w:vMerge/>
          </w:tcPr>
          <w:p w14:paraId="0D2AE451"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965" w:type="dxa"/>
          </w:tcPr>
          <w:p w14:paraId="4185A911"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Figurino</w:t>
            </w:r>
          </w:p>
        </w:tc>
        <w:tc>
          <w:tcPr>
            <w:tcW w:w="1191" w:type="dxa"/>
            <w:tcBorders>
              <w:top w:val="nil"/>
              <w:left w:val="single" w:sz="4" w:space="0" w:color="auto"/>
              <w:bottom w:val="single" w:sz="4" w:space="0" w:color="auto"/>
              <w:right w:val="single" w:sz="4" w:space="0" w:color="auto"/>
            </w:tcBorders>
            <w:shd w:val="clear" w:color="auto" w:fill="auto"/>
            <w:vAlign w:val="center"/>
          </w:tcPr>
          <w:p w14:paraId="3FB3C4C2"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E9024E2"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1.200,00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E3ED36"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2.400,00 </w:t>
            </w:r>
          </w:p>
        </w:tc>
      </w:tr>
      <w:tr w:rsidR="004E2529" w:rsidRPr="00802A0F" w14:paraId="6653F130" w14:textId="77777777" w:rsidTr="008B66F6">
        <w:tc>
          <w:tcPr>
            <w:tcW w:w="1806" w:type="dxa"/>
            <w:vMerge w:val="restart"/>
            <w:vAlign w:val="center"/>
          </w:tcPr>
          <w:p w14:paraId="5032216C"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Artesanato</w:t>
            </w:r>
          </w:p>
        </w:tc>
        <w:tc>
          <w:tcPr>
            <w:tcW w:w="1965" w:type="dxa"/>
          </w:tcPr>
          <w:p w14:paraId="2E39033A"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Feira/Mostra de Artesanato diverso</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C3D9D7D"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2CFA0F2"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700,00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5E4A44"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8.400,00 </w:t>
            </w:r>
          </w:p>
        </w:tc>
      </w:tr>
      <w:tr w:rsidR="004E2529" w:rsidRPr="00802A0F" w14:paraId="51739B65" w14:textId="77777777" w:rsidTr="008B66F6">
        <w:tc>
          <w:tcPr>
            <w:tcW w:w="1806" w:type="dxa"/>
            <w:vMerge/>
          </w:tcPr>
          <w:p w14:paraId="3D589A26"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965" w:type="dxa"/>
          </w:tcPr>
          <w:p w14:paraId="0B1E8A3C"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Feira/Mostra de Artesanato em barro e cerâmica</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DA9DEE3"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8D8820E"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800,00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0239E3"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1.600,00 </w:t>
            </w:r>
          </w:p>
        </w:tc>
      </w:tr>
      <w:tr w:rsidR="004E2529" w:rsidRPr="00802A0F" w14:paraId="2412DB8C" w14:textId="77777777" w:rsidTr="008B66F6">
        <w:tc>
          <w:tcPr>
            <w:tcW w:w="1806" w:type="dxa"/>
            <w:vMerge w:val="restart"/>
            <w:vAlign w:val="center"/>
          </w:tcPr>
          <w:p w14:paraId="5B1D5B0A"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Artes Visuais</w:t>
            </w:r>
          </w:p>
        </w:tc>
        <w:tc>
          <w:tcPr>
            <w:tcW w:w="1965" w:type="dxa"/>
          </w:tcPr>
          <w:p w14:paraId="103A7750"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Exposição de desenho Artístico</w:t>
            </w:r>
          </w:p>
        </w:tc>
        <w:tc>
          <w:tcPr>
            <w:tcW w:w="1191" w:type="dxa"/>
            <w:tcBorders>
              <w:top w:val="nil"/>
              <w:left w:val="single" w:sz="4" w:space="0" w:color="auto"/>
              <w:bottom w:val="single" w:sz="4" w:space="0" w:color="auto"/>
              <w:right w:val="single" w:sz="4" w:space="0" w:color="auto"/>
            </w:tcBorders>
            <w:shd w:val="clear" w:color="auto" w:fill="auto"/>
            <w:vAlign w:val="center"/>
          </w:tcPr>
          <w:p w14:paraId="2DFFE206"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C8ECF3B"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900,00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B0D61D"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5.400,00 </w:t>
            </w:r>
          </w:p>
        </w:tc>
      </w:tr>
      <w:tr w:rsidR="004E2529" w:rsidRPr="00802A0F" w14:paraId="0CC2D31E" w14:textId="77777777" w:rsidTr="008B66F6">
        <w:tc>
          <w:tcPr>
            <w:tcW w:w="1806" w:type="dxa"/>
            <w:vMerge/>
            <w:vAlign w:val="center"/>
          </w:tcPr>
          <w:p w14:paraId="027D4881"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965" w:type="dxa"/>
          </w:tcPr>
          <w:p w14:paraId="1B532AA6"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Oficina de desenho Artístico</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097D51B"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BD7637F"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1.200,00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10CE2F"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1.200,00 </w:t>
            </w:r>
          </w:p>
        </w:tc>
      </w:tr>
      <w:tr w:rsidR="004E2529" w:rsidRPr="00802A0F" w14:paraId="0175DAFE" w14:textId="77777777" w:rsidTr="008B66F6">
        <w:tc>
          <w:tcPr>
            <w:tcW w:w="1806" w:type="dxa"/>
            <w:vMerge/>
          </w:tcPr>
          <w:p w14:paraId="2929EAE9"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965" w:type="dxa"/>
          </w:tcPr>
          <w:p w14:paraId="4825AB49"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Pintura Digital</w:t>
            </w:r>
          </w:p>
        </w:tc>
        <w:tc>
          <w:tcPr>
            <w:tcW w:w="1191" w:type="dxa"/>
            <w:tcBorders>
              <w:top w:val="nil"/>
              <w:left w:val="single" w:sz="4" w:space="0" w:color="auto"/>
              <w:bottom w:val="single" w:sz="4" w:space="0" w:color="auto"/>
              <w:right w:val="single" w:sz="4" w:space="0" w:color="auto"/>
            </w:tcBorders>
            <w:shd w:val="clear" w:color="auto" w:fill="auto"/>
            <w:vAlign w:val="center"/>
          </w:tcPr>
          <w:p w14:paraId="6828E3A9"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3B2C9ED"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750,00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F9426A"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750,00 </w:t>
            </w:r>
          </w:p>
        </w:tc>
      </w:tr>
      <w:tr w:rsidR="004E2529" w:rsidRPr="00802A0F" w14:paraId="28BF7E8A" w14:textId="77777777" w:rsidTr="008B66F6">
        <w:tc>
          <w:tcPr>
            <w:tcW w:w="1806" w:type="dxa"/>
            <w:vMerge/>
          </w:tcPr>
          <w:p w14:paraId="215EE6C4"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965" w:type="dxa"/>
          </w:tcPr>
          <w:p w14:paraId="50C7B24A"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Fotografia</w:t>
            </w:r>
          </w:p>
        </w:tc>
        <w:tc>
          <w:tcPr>
            <w:tcW w:w="1191" w:type="dxa"/>
            <w:tcBorders>
              <w:top w:val="nil"/>
              <w:left w:val="single" w:sz="4" w:space="0" w:color="auto"/>
              <w:bottom w:val="single" w:sz="4" w:space="0" w:color="auto"/>
              <w:right w:val="single" w:sz="4" w:space="0" w:color="auto"/>
            </w:tcBorders>
            <w:shd w:val="clear" w:color="auto" w:fill="auto"/>
            <w:vAlign w:val="center"/>
          </w:tcPr>
          <w:p w14:paraId="180F91FF"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8609BFC"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1.500,00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4CDCCE"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1.500,00 </w:t>
            </w:r>
          </w:p>
        </w:tc>
      </w:tr>
      <w:tr w:rsidR="004E2529" w:rsidRPr="00802A0F" w14:paraId="0DF59E9A" w14:textId="77777777" w:rsidTr="008B66F6">
        <w:tc>
          <w:tcPr>
            <w:tcW w:w="1806" w:type="dxa"/>
          </w:tcPr>
          <w:p w14:paraId="55663458"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Gastronomia</w:t>
            </w:r>
          </w:p>
        </w:tc>
        <w:tc>
          <w:tcPr>
            <w:tcW w:w="1965" w:type="dxa"/>
          </w:tcPr>
          <w:p w14:paraId="4CF3075C"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Feira de Gastronomia</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26E23C6"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65F241D"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700,00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AF96DC9"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7.000,00 </w:t>
            </w:r>
          </w:p>
        </w:tc>
      </w:tr>
      <w:tr w:rsidR="004E2529" w:rsidRPr="00802A0F" w14:paraId="3EF174C5" w14:textId="77777777" w:rsidTr="008B66F6">
        <w:tc>
          <w:tcPr>
            <w:tcW w:w="1806" w:type="dxa"/>
            <w:vMerge w:val="restart"/>
            <w:vAlign w:val="center"/>
          </w:tcPr>
          <w:p w14:paraId="22D2209C"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lastRenderedPageBreak/>
              <w:t>Cultura Popular</w:t>
            </w:r>
          </w:p>
        </w:tc>
        <w:tc>
          <w:tcPr>
            <w:tcW w:w="1965" w:type="dxa"/>
          </w:tcPr>
          <w:p w14:paraId="7239D005"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Tradições Quilombolas</w:t>
            </w:r>
          </w:p>
        </w:tc>
        <w:tc>
          <w:tcPr>
            <w:tcW w:w="1191" w:type="dxa"/>
            <w:tcBorders>
              <w:top w:val="nil"/>
              <w:left w:val="single" w:sz="4" w:space="0" w:color="auto"/>
              <w:bottom w:val="single" w:sz="4" w:space="0" w:color="auto"/>
              <w:right w:val="single" w:sz="4" w:space="0" w:color="auto"/>
            </w:tcBorders>
            <w:shd w:val="clear" w:color="auto" w:fill="auto"/>
            <w:vAlign w:val="center"/>
          </w:tcPr>
          <w:p w14:paraId="2EEE375E"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3CEEC31"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1.200,00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47BB84"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1.200,00 </w:t>
            </w:r>
          </w:p>
        </w:tc>
      </w:tr>
      <w:tr w:rsidR="004E2529" w:rsidRPr="00802A0F" w14:paraId="20C23616" w14:textId="77777777" w:rsidTr="008B66F6">
        <w:tc>
          <w:tcPr>
            <w:tcW w:w="1806" w:type="dxa"/>
            <w:vMerge/>
          </w:tcPr>
          <w:p w14:paraId="50197DC9"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965" w:type="dxa"/>
            <w:tcBorders>
              <w:bottom w:val="single" w:sz="4" w:space="0" w:color="auto"/>
            </w:tcBorders>
          </w:tcPr>
          <w:p w14:paraId="7CFB6826"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Reisado</w:t>
            </w:r>
          </w:p>
        </w:tc>
        <w:tc>
          <w:tcPr>
            <w:tcW w:w="1191" w:type="dxa"/>
            <w:tcBorders>
              <w:top w:val="nil"/>
              <w:left w:val="single" w:sz="4" w:space="0" w:color="auto"/>
              <w:bottom w:val="single" w:sz="4" w:space="0" w:color="auto"/>
              <w:right w:val="single" w:sz="4" w:space="0" w:color="auto"/>
            </w:tcBorders>
            <w:shd w:val="clear" w:color="auto" w:fill="auto"/>
            <w:vAlign w:val="center"/>
          </w:tcPr>
          <w:p w14:paraId="53D77BBB"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CB28D94"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800,00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EE15AC"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800,00 </w:t>
            </w:r>
          </w:p>
        </w:tc>
      </w:tr>
      <w:tr w:rsidR="004E2529" w:rsidRPr="00802A0F" w14:paraId="29D5422F" w14:textId="77777777" w:rsidTr="008B66F6">
        <w:tc>
          <w:tcPr>
            <w:tcW w:w="1806" w:type="dxa"/>
            <w:vMerge/>
          </w:tcPr>
          <w:p w14:paraId="55A1B239" w14:textId="77777777" w:rsidR="004E2529" w:rsidRPr="00802A0F"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965" w:type="dxa"/>
            <w:tcBorders>
              <w:top w:val="single" w:sz="4" w:space="0" w:color="auto"/>
            </w:tcBorders>
          </w:tcPr>
          <w:p w14:paraId="373F1271"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eastAsia="Times New Roman" w:hAnsi="Garamond" w:cs="Calibri"/>
                <w:color w:val="000000"/>
                <w:kern w:val="0"/>
                <w:lang w:eastAsia="pt-BR"/>
                <w14:ligatures w14:val="none"/>
              </w:rPr>
              <w:t>Caretas</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9B35BCF"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0D5D71C"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800,00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AA2EE0"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 xml:space="preserve"> R$            800,00 </w:t>
            </w:r>
          </w:p>
        </w:tc>
      </w:tr>
      <w:tr w:rsidR="004E2529" w:rsidRPr="00802A0F" w14:paraId="7F6FF4AB" w14:textId="77777777" w:rsidTr="008B66F6">
        <w:tc>
          <w:tcPr>
            <w:tcW w:w="1806" w:type="dxa"/>
            <w:vAlign w:val="center"/>
          </w:tcPr>
          <w:p w14:paraId="7558D3BF" w14:textId="77777777" w:rsidR="004E2529" w:rsidRPr="00395A3E"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395A3E">
              <w:rPr>
                <w:rFonts w:ascii="Garamond" w:eastAsia="Times New Roman" w:hAnsi="Garamond" w:cs="Calibri"/>
                <w:b/>
                <w:color w:val="000000"/>
                <w:kern w:val="0"/>
                <w:lang w:eastAsia="pt-BR"/>
                <w14:ligatures w14:val="none"/>
              </w:rPr>
              <w:t>Evento Cultural</w:t>
            </w:r>
          </w:p>
        </w:tc>
        <w:tc>
          <w:tcPr>
            <w:tcW w:w="1965" w:type="dxa"/>
          </w:tcPr>
          <w:p w14:paraId="6BC03BF2" w14:textId="77777777" w:rsidR="004E2529" w:rsidRPr="00395A3E"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395A3E">
              <w:rPr>
                <w:rFonts w:ascii="Garamond" w:hAnsi="Garamond" w:cs="Times New Roman"/>
              </w:rPr>
              <w:t>Apoio a feira cultural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8C8B2F7" w14:textId="77777777" w:rsidR="004E2529" w:rsidRPr="00395A3E"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395A3E">
              <w:rPr>
                <w:rFonts w:ascii="Garamond" w:hAnsi="Garamond"/>
                <w:color w:val="000000"/>
              </w:rPr>
              <w:t>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68697E7" w14:textId="77777777" w:rsidR="004E2529" w:rsidRPr="00395A3E"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395A3E">
              <w:rPr>
                <w:rFonts w:ascii="Garamond" w:hAnsi="Garamond"/>
                <w:bCs/>
              </w:rPr>
              <w:t>R$     26.109,33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7E6186" w14:textId="77777777" w:rsidR="004E2529" w:rsidRPr="00802A0F"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395A3E">
              <w:rPr>
                <w:rFonts w:ascii="Garamond" w:hAnsi="Garamond"/>
                <w:bCs/>
                <w:color w:val="000000"/>
              </w:rPr>
              <w:t xml:space="preserve"> R$        26.109,33</w:t>
            </w:r>
            <w:r w:rsidRPr="00802A0F">
              <w:rPr>
                <w:rFonts w:ascii="Garamond" w:hAnsi="Garamond"/>
                <w:bCs/>
                <w:color w:val="000000"/>
              </w:rPr>
              <w:t xml:space="preserve"> </w:t>
            </w:r>
          </w:p>
        </w:tc>
      </w:tr>
      <w:tr w:rsidR="004E2529" w:rsidRPr="00802A0F" w14:paraId="21CD6884" w14:textId="77777777" w:rsidTr="008B66F6">
        <w:tc>
          <w:tcPr>
            <w:tcW w:w="1806" w:type="dxa"/>
          </w:tcPr>
          <w:p w14:paraId="050A3DA9" w14:textId="77777777" w:rsidR="004E2529" w:rsidRPr="00802A0F" w:rsidRDefault="004E2529" w:rsidP="008B66F6">
            <w:pPr>
              <w:spacing w:before="120" w:after="120" w:line="360" w:lineRule="auto"/>
              <w:ind w:right="-1"/>
              <w:jc w:val="right"/>
              <w:rPr>
                <w:rFonts w:ascii="Garamond" w:eastAsia="Times New Roman" w:hAnsi="Garamond" w:cs="Calibri"/>
                <w:b/>
                <w:color w:val="000000"/>
                <w:kern w:val="0"/>
                <w:lang w:eastAsia="pt-BR"/>
                <w14:ligatures w14:val="none"/>
              </w:rPr>
            </w:pPr>
          </w:p>
        </w:tc>
        <w:tc>
          <w:tcPr>
            <w:tcW w:w="7153" w:type="dxa"/>
            <w:gridSpan w:val="4"/>
          </w:tcPr>
          <w:p w14:paraId="74EC217B" w14:textId="77777777" w:rsidR="004E2529" w:rsidRPr="00802A0F" w:rsidRDefault="004E2529" w:rsidP="008B66F6">
            <w:pPr>
              <w:spacing w:before="120" w:after="120" w:line="360" w:lineRule="auto"/>
              <w:ind w:right="-1"/>
              <w:jc w:val="right"/>
              <w:rPr>
                <w:rFonts w:ascii="Garamond" w:eastAsia="Times New Roman" w:hAnsi="Garamond" w:cs="Calibri"/>
                <w:b/>
                <w:color w:val="000000"/>
                <w:kern w:val="0"/>
                <w:lang w:eastAsia="pt-BR"/>
                <w14:ligatures w14:val="none"/>
              </w:rPr>
            </w:pPr>
            <w:r w:rsidRPr="00802A0F">
              <w:rPr>
                <w:rFonts w:ascii="Garamond" w:eastAsia="Times New Roman" w:hAnsi="Garamond" w:cs="Calibri"/>
                <w:b/>
                <w:color w:val="000000"/>
                <w:kern w:val="0"/>
                <w:lang w:eastAsia="pt-BR"/>
                <w14:ligatures w14:val="none"/>
              </w:rPr>
              <w:t>Valor Total: R$ 60.359,33</w:t>
            </w:r>
          </w:p>
        </w:tc>
      </w:tr>
    </w:tbl>
    <w:p w14:paraId="602F5B1B" w14:textId="77777777" w:rsidR="004E2529" w:rsidRPr="00BE0D46" w:rsidRDefault="004E2529" w:rsidP="004E2529">
      <w:pPr>
        <w:spacing w:before="120" w:after="120" w:line="360" w:lineRule="auto"/>
        <w:ind w:right="-1"/>
        <w:jc w:val="both"/>
        <w:rPr>
          <w:rFonts w:ascii="Garamond" w:eastAsia="Times New Roman" w:hAnsi="Garamond" w:cs="Calibri"/>
          <w:color w:val="000000"/>
          <w:kern w:val="0"/>
          <w:sz w:val="24"/>
          <w:szCs w:val="24"/>
          <w:lang w:eastAsia="pt-BR"/>
          <w14:ligatures w14:val="none"/>
        </w:rPr>
      </w:pPr>
    </w:p>
    <w:p w14:paraId="13C6FBC5" w14:textId="77777777" w:rsidR="004E2529" w:rsidRPr="00BE0D46" w:rsidRDefault="004E2529" w:rsidP="004E2529">
      <w:pPr>
        <w:spacing w:before="120" w:after="120" w:line="360" w:lineRule="auto"/>
        <w:ind w:right="-1"/>
        <w:jc w:val="both"/>
        <w:rPr>
          <w:rFonts w:ascii="Garamond" w:eastAsia="Times New Roman" w:hAnsi="Garamond" w:cs="Calibri"/>
          <w:color w:val="000000"/>
          <w:kern w:val="0"/>
          <w:sz w:val="24"/>
          <w:szCs w:val="24"/>
          <w:lang w:eastAsia="pt-BR"/>
          <w14:ligatures w14:val="none"/>
        </w:rPr>
      </w:pPr>
      <w:r w:rsidRPr="00BE0D46">
        <w:rPr>
          <w:rFonts w:ascii="Garamond" w:eastAsia="Times New Roman" w:hAnsi="Garamond" w:cs="Calibri"/>
          <w:b/>
          <w:bCs/>
          <w:color w:val="000000"/>
          <w:kern w:val="0"/>
          <w:sz w:val="24"/>
          <w:szCs w:val="24"/>
          <w:lang w:eastAsia="pt-BR"/>
          <w14:ligatures w14:val="none"/>
        </w:rPr>
        <w:t>2.</w:t>
      </w:r>
      <w:r>
        <w:rPr>
          <w:rFonts w:ascii="Garamond" w:eastAsia="Times New Roman" w:hAnsi="Garamond" w:cs="Calibri"/>
          <w:b/>
          <w:bCs/>
          <w:color w:val="000000"/>
          <w:kern w:val="0"/>
          <w:sz w:val="24"/>
          <w:szCs w:val="24"/>
          <w:lang w:eastAsia="pt-BR"/>
          <w14:ligatures w14:val="none"/>
        </w:rPr>
        <w:t xml:space="preserve"> </w:t>
      </w:r>
      <w:r w:rsidRPr="00BE0D46">
        <w:rPr>
          <w:rFonts w:ascii="Garamond" w:eastAsia="Times New Roman" w:hAnsi="Garamond" w:cs="Calibri"/>
          <w:b/>
          <w:bCs/>
          <w:color w:val="000000"/>
          <w:kern w:val="0"/>
          <w:sz w:val="24"/>
          <w:szCs w:val="24"/>
          <w:lang w:eastAsia="pt-BR"/>
          <w14:ligatures w14:val="none"/>
        </w:rPr>
        <w:t xml:space="preserve">DESCRIÇÃO DAS </w:t>
      </w:r>
      <w:bookmarkStart w:id="0" w:name="_GoBack"/>
      <w:bookmarkEnd w:id="0"/>
      <w:r w:rsidRPr="00BE0D46">
        <w:rPr>
          <w:rFonts w:ascii="Garamond" w:eastAsia="Times New Roman" w:hAnsi="Garamond" w:cs="Calibri"/>
          <w:b/>
          <w:bCs/>
          <w:color w:val="000000"/>
          <w:kern w:val="0"/>
          <w:sz w:val="24"/>
          <w:szCs w:val="24"/>
          <w:lang w:eastAsia="pt-BR"/>
          <w14:ligatures w14:val="none"/>
        </w:rPr>
        <w:t>CATEGORIAS</w:t>
      </w:r>
    </w:p>
    <w:p w14:paraId="53B569B1" w14:textId="77777777" w:rsidR="004E2529" w:rsidRPr="00ED10DA" w:rsidRDefault="004E2529" w:rsidP="004E2529">
      <w:pPr>
        <w:pStyle w:val="Ttulo2"/>
        <w:jc w:val="both"/>
        <w:rPr>
          <w:rFonts w:ascii="Garamond" w:eastAsia="Times New Roman" w:hAnsi="Garamond" w:cs="Calibri"/>
          <w:bCs/>
          <w:color w:val="000000"/>
          <w:sz w:val="24"/>
          <w:szCs w:val="24"/>
          <w:lang w:eastAsia="pt-BR"/>
        </w:rPr>
      </w:pPr>
      <w:bookmarkStart w:id="1" w:name="_Toc150264100"/>
      <w:r w:rsidRPr="00ED10DA">
        <w:rPr>
          <w:rFonts w:ascii="Garamond" w:eastAsia="Times New Roman" w:hAnsi="Garamond" w:cs="Calibri"/>
          <w:bCs/>
          <w:color w:val="000000"/>
          <w:sz w:val="24"/>
          <w:szCs w:val="24"/>
          <w:lang w:eastAsia="pt-BR"/>
        </w:rPr>
        <w:t>Para efeitos deste Edital considera-se:</w:t>
      </w:r>
    </w:p>
    <w:p w14:paraId="71A47CD2" w14:textId="77777777" w:rsidR="004E2529" w:rsidRDefault="004E2529" w:rsidP="004E2529">
      <w:pPr>
        <w:pStyle w:val="Ttulo2"/>
        <w:jc w:val="both"/>
        <w:rPr>
          <w:rFonts w:ascii="Garamond" w:eastAsia="Times New Roman" w:hAnsi="Garamond" w:cs="Calibri"/>
          <w:b/>
          <w:bCs/>
          <w:color w:val="000000"/>
          <w:sz w:val="24"/>
          <w:szCs w:val="24"/>
          <w:lang w:eastAsia="pt-BR"/>
        </w:rPr>
      </w:pPr>
    </w:p>
    <w:p w14:paraId="4E55761B" w14:textId="77777777" w:rsidR="004E2529" w:rsidRDefault="004E2529" w:rsidP="004E2529">
      <w:pPr>
        <w:rPr>
          <w:rFonts w:ascii="Garamond" w:hAnsi="Garamond"/>
          <w:b/>
          <w:sz w:val="24"/>
          <w:szCs w:val="24"/>
          <w:lang w:eastAsia="pt-BR"/>
        </w:rPr>
      </w:pPr>
      <w:r>
        <w:rPr>
          <w:rFonts w:ascii="Garamond" w:hAnsi="Garamond"/>
          <w:b/>
          <w:sz w:val="24"/>
          <w:szCs w:val="24"/>
          <w:lang w:eastAsia="pt-BR"/>
        </w:rPr>
        <w:t xml:space="preserve">1. </w:t>
      </w:r>
      <w:r w:rsidRPr="007D5F36">
        <w:rPr>
          <w:rFonts w:ascii="Garamond" w:hAnsi="Garamond"/>
          <w:b/>
          <w:sz w:val="24"/>
          <w:szCs w:val="24"/>
          <w:lang w:eastAsia="pt-BR"/>
        </w:rPr>
        <w:t>Artes cênicas</w:t>
      </w:r>
      <w:r>
        <w:rPr>
          <w:rFonts w:ascii="Garamond" w:hAnsi="Garamond"/>
          <w:b/>
          <w:sz w:val="24"/>
          <w:szCs w:val="24"/>
          <w:lang w:eastAsia="pt-BR"/>
        </w:rPr>
        <w:t>:</w:t>
      </w:r>
    </w:p>
    <w:p w14:paraId="3FA0C05A" w14:textId="77777777" w:rsidR="004E2529" w:rsidRPr="007D5F36" w:rsidRDefault="004E2529" w:rsidP="004E2529">
      <w:pPr>
        <w:pStyle w:val="Ttulo2"/>
        <w:rPr>
          <w:rFonts w:ascii="Garamond" w:hAnsi="Garamond" w:cs="Times New Roman"/>
          <w:b/>
          <w:color w:val="auto"/>
          <w:sz w:val="24"/>
          <w:szCs w:val="24"/>
        </w:rPr>
      </w:pPr>
      <w:bookmarkStart w:id="2" w:name="_Toc150264091"/>
      <w:r w:rsidRPr="007D5F36">
        <w:rPr>
          <w:rFonts w:ascii="Garamond" w:hAnsi="Garamond" w:cs="Times New Roman"/>
          <w:b/>
          <w:color w:val="auto"/>
          <w:sz w:val="24"/>
          <w:szCs w:val="24"/>
        </w:rPr>
        <w:t>1.1 Dança</w:t>
      </w:r>
      <w:bookmarkEnd w:id="2"/>
      <w:r>
        <w:rPr>
          <w:rFonts w:ascii="Garamond" w:hAnsi="Garamond" w:cs="Times New Roman"/>
          <w:b/>
          <w:color w:val="auto"/>
          <w:sz w:val="24"/>
          <w:szCs w:val="24"/>
        </w:rPr>
        <w:t>:</w:t>
      </w:r>
    </w:p>
    <w:p w14:paraId="15000EAB" w14:textId="77777777" w:rsidR="004E2529" w:rsidRPr="007D5F36" w:rsidRDefault="004E2529" w:rsidP="004E2529">
      <w:pPr>
        <w:spacing w:after="0" w:line="240" w:lineRule="auto"/>
        <w:jc w:val="both"/>
        <w:rPr>
          <w:rFonts w:ascii="Garamond" w:hAnsi="Garamond" w:cs="Times New Roman"/>
          <w:sz w:val="24"/>
          <w:szCs w:val="24"/>
        </w:rPr>
      </w:pPr>
      <w:r w:rsidRPr="007D5F36">
        <w:rPr>
          <w:rFonts w:ascii="Garamond" w:hAnsi="Garamond" w:cs="Times New Roman"/>
          <w:sz w:val="24"/>
          <w:szCs w:val="24"/>
        </w:rPr>
        <w:t>Podem concorrer nesta categoria projetos que demonstrem predominância na área de dança, em qualquer modalidade, a exemplo de: dança contemporânea; danças urbanas; danças populares e tradicionais; dança moderna; dança clássica, entre outras.</w:t>
      </w:r>
    </w:p>
    <w:p w14:paraId="3E3F8505" w14:textId="77777777" w:rsidR="004E2529" w:rsidRPr="007D5F36" w:rsidRDefault="004E2529" w:rsidP="004E2529">
      <w:pPr>
        <w:tabs>
          <w:tab w:val="left" w:pos="1233"/>
        </w:tabs>
        <w:spacing w:after="0" w:line="240" w:lineRule="auto"/>
        <w:jc w:val="both"/>
        <w:rPr>
          <w:rFonts w:ascii="Garamond" w:hAnsi="Garamond" w:cs="Times New Roman"/>
          <w:sz w:val="24"/>
          <w:szCs w:val="24"/>
        </w:rPr>
      </w:pPr>
      <w:r w:rsidRPr="007D5F36">
        <w:rPr>
          <w:rFonts w:ascii="Garamond" w:hAnsi="Garamond" w:cs="Times New Roman"/>
          <w:sz w:val="24"/>
          <w:szCs w:val="24"/>
        </w:rPr>
        <w:tab/>
      </w:r>
    </w:p>
    <w:p w14:paraId="25DEF4EC" w14:textId="77777777" w:rsidR="004E2529" w:rsidRPr="007D5F36" w:rsidRDefault="004E2529" w:rsidP="004E2529">
      <w:pPr>
        <w:pStyle w:val="Ttulo2"/>
        <w:rPr>
          <w:rFonts w:ascii="Garamond" w:hAnsi="Garamond" w:cs="Times New Roman"/>
          <w:color w:val="auto"/>
          <w:sz w:val="24"/>
          <w:szCs w:val="24"/>
        </w:rPr>
      </w:pPr>
      <w:bookmarkStart w:id="3" w:name="_Toc150264092"/>
      <w:r w:rsidRPr="007D5F36">
        <w:rPr>
          <w:rFonts w:ascii="Garamond" w:hAnsi="Garamond" w:cs="Times New Roman"/>
          <w:b/>
          <w:color w:val="auto"/>
          <w:sz w:val="24"/>
          <w:szCs w:val="24"/>
        </w:rPr>
        <w:t>1.2 Teatro</w:t>
      </w:r>
      <w:bookmarkEnd w:id="3"/>
      <w:r>
        <w:rPr>
          <w:rFonts w:ascii="Garamond" w:hAnsi="Garamond" w:cs="Times New Roman"/>
          <w:b/>
          <w:color w:val="auto"/>
          <w:sz w:val="24"/>
          <w:szCs w:val="24"/>
        </w:rPr>
        <w:t>:</w:t>
      </w:r>
    </w:p>
    <w:p w14:paraId="7566CEFC" w14:textId="77777777" w:rsidR="004E2529" w:rsidRPr="007D5F36" w:rsidRDefault="004E2529" w:rsidP="004E2529">
      <w:pPr>
        <w:spacing w:after="0" w:line="240" w:lineRule="auto"/>
        <w:jc w:val="both"/>
        <w:rPr>
          <w:rFonts w:ascii="Garamond" w:hAnsi="Garamond" w:cs="Times New Roman"/>
          <w:sz w:val="24"/>
          <w:szCs w:val="24"/>
        </w:rPr>
      </w:pPr>
      <w:r w:rsidRPr="007D5F36">
        <w:rPr>
          <w:rFonts w:ascii="Garamond" w:hAnsi="Garamond" w:cs="Times New Roman"/>
          <w:sz w:val="24"/>
          <w:szCs w:val="24"/>
        </w:rPr>
        <w:t xml:space="preserve">Podem concorrer nesta categoria projetos que demonstrem predominância na área de artes cênicas (teatro), incluindo teatro infanto-juvenil, teatro musical, dentre outros. Envolvendo a criação, difusão de uma maneira ampla incluindo as diversas expressões teatrais. </w:t>
      </w:r>
    </w:p>
    <w:p w14:paraId="041F7DCE" w14:textId="77777777" w:rsidR="004E2529" w:rsidRPr="007D5F36" w:rsidRDefault="004E2529" w:rsidP="004E2529">
      <w:pPr>
        <w:spacing w:after="0" w:line="240" w:lineRule="auto"/>
        <w:jc w:val="both"/>
        <w:rPr>
          <w:rFonts w:ascii="Garamond" w:hAnsi="Garamond" w:cs="Times New Roman"/>
          <w:sz w:val="24"/>
          <w:szCs w:val="24"/>
        </w:rPr>
      </w:pPr>
    </w:p>
    <w:p w14:paraId="4729FCCF" w14:textId="77777777" w:rsidR="004E2529" w:rsidRPr="007D5F36" w:rsidRDefault="004E2529" w:rsidP="004E2529">
      <w:pPr>
        <w:pStyle w:val="Ttulo2"/>
        <w:rPr>
          <w:rFonts w:ascii="Garamond" w:hAnsi="Garamond" w:cs="Times New Roman"/>
          <w:color w:val="auto"/>
          <w:sz w:val="24"/>
          <w:szCs w:val="24"/>
        </w:rPr>
      </w:pPr>
      <w:bookmarkStart w:id="4" w:name="_Toc150264093"/>
      <w:r w:rsidRPr="007D5F36">
        <w:rPr>
          <w:rFonts w:ascii="Garamond" w:hAnsi="Garamond" w:cs="Times New Roman"/>
          <w:b/>
          <w:color w:val="auto"/>
          <w:sz w:val="24"/>
          <w:szCs w:val="24"/>
        </w:rPr>
        <w:t>1.3 Figurino</w:t>
      </w:r>
      <w:bookmarkEnd w:id="4"/>
      <w:r>
        <w:rPr>
          <w:rFonts w:ascii="Garamond" w:hAnsi="Garamond" w:cs="Times New Roman"/>
          <w:b/>
          <w:color w:val="auto"/>
          <w:sz w:val="24"/>
          <w:szCs w:val="24"/>
        </w:rPr>
        <w:t>:</w:t>
      </w:r>
    </w:p>
    <w:p w14:paraId="30D47B26" w14:textId="77777777" w:rsidR="004E2529" w:rsidRDefault="004E2529" w:rsidP="004E2529">
      <w:pPr>
        <w:spacing w:after="0" w:line="240" w:lineRule="auto"/>
        <w:jc w:val="both"/>
        <w:rPr>
          <w:rFonts w:ascii="Garamond" w:hAnsi="Garamond" w:cs="Times New Roman"/>
          <w:sz w:val="24"/>
          <w:szCs w:val="24"/>
        </w:rPr>
      </w:pPr>
      <w:r w:rsidRPr="007D5F36">
        <w:rPr>
          <w:rFonts w:ascii="Garamond" w:hAnsi="Garamond" w:cs="Times New Roman"/>
          <w:sz w:val="24"/>
          <w:szCs w:val="24"/>
        </w:rPr>
        <w:t xml:space="preserve">Podem concorrer nesta categoria projetos que demonstrem predominância na área das artes cênicas, com a produção de figurino para uso em apresentações cênicas em qualquer modalidade, dentro do tema “Contos de Fadas”. O proponente deverá produzir uma fantasia dentro </w:t>
      </w:r>
      <w:r>
        <w:rPr>
          <w:rFonts w:ascii="Garamond" w:hAnsi="Garamond" w:cs="Times New Roman"/>
          <w:sz w:val="24"/>
          <w:szCs w:val="24"/>
        </w:rPr>
        <w:t xml:space="preserve">do </w:t>
      </w:r>
      <w:r w:rsidRPr="007D5F36">
        <w:rPr>
          <w:rFonts w:ascii="Garamond" w:hAnsi="Garamond" w:cs="Times New Roman"/>
          <w:sz w:val="24"/>
          <w:szCs w:val="24"/>
        </w:rPr>
        <w:t xml:space="preserve">tema proposto, em tamanho infanto-juvenil (12/13 anos), que, após a mostra </w:t>
      </w:r>
      <w:proofErr w:type="gramStart"/>
      <w:r w:rsidRPr="007D5F36">
        <w:rPr>
          <w:rFonts w:ascii="Garamond" w:hAnsi="Garamond" w:cs="Times New Roman"/>
          <w:sz w:val="24"/>
          <w:szCs w:val="24"/>
        </w:rPr>
        <w:t>cultural,  será</w:t>
      </w:r>
      <w:proofErr w:type="gramEnd"/>
      <w:r w:rsidRPr="007D5F36">
        <w:rPr>
          <w:rFonts w:ascii="Garamond" w:hAnsi="Garamond" w:cs="Times New Roman"/>
          <w:sz w:val="24"/>
          <w:szCs w:val="24"/>
        </w:rPr>
        <w:t xml:space="preserve"> incorporado ao acervo do Departamento de Cultura de Araripe.</w:t>
      </w:r>
    </w:p>
    <w:p w14:paraId="6285347F" w14:textId="77777777" w:rsidR="004E2529" w:rsidRDefault="004E2529" w:rsidP="004E2529">
      <w:pPr>
        <w:spacing w:after="0" w:line="240" w:lineRule="auto"/>
        <w:jc w:val="both"/>
        <w:rPr>
          <w:rFonts w:ascii="Garamond" w:hAnsi="Garamond" w:cs="Times New Roman"/>
          <w:sz w:val="24"/>
          <w:szCs w:val="24"/>
        </w:rPr>
      </w:pPr>
    </w:p>
    <w:p w14:paraId="2B3BE838" w14:textId="77777777" w:rsidR="004E2529" w:rsidRPr="00081E81" w:rsidRDefault="004E2529" w:rsidP="004E2529">
      <w:pPr>
        <w:pStyle w:val="PargrafodaLista"/>
        <w:spacing w:after="0" w:line="240" w:lineRule="auto"/>
        <w:ind w:left="0"/>
        <w:jc w:val="both"/>
        <w:outlineLvl w:val="1"/>
        <w:rPr>
          <w:rFonts w:ascii="Times New Roman" w:hAnsi="Times New Roman" w:cs="Times New Roman"/>
          <w:sz w:val="24"/>
          <w:szCs w:val="24"/>
        </w:rPr>
      </w:pPr>
      <w:bookmarkStart w:id="5" w:name="_Toc150264095"/>
      <w:r>
        <w:rPr>
          <w:rFonts w:ascii="Times New Roman" w:hAnsi="Times New Roman" w:cs="Times New Roman"/>
          <w:b/>
          <w:sz w:val="24"/>
          <w:szCs w:val="24"/>
        </w:rPr>
        <w:t>2.</w:t>
      </w:r>
      <w:r w:rsidRPr="00081E81">
        <w:rPr>
          <w:rFonts w:ascii="Times New Roman" w:hAnsi="Times New Roman" w:cs="Times New Roman"/>
          <w:b/>
          <w:sz w:val="24"/>
          <w:szCs w:val="24"/>
        </w:rPr>
        <w:t xml:space="preserve"> ARTESANATO</w:t>
      </w:r>
      <w:bookmarkEnd w:id="5"/>
      <w:r>
        <w:rPr>
          <w:rFonts w:ascii="Times New Roman" w:hAnsi="Times New Roman" w:cs="Times New Roman"/>
          <w:b/>
          <w:sz w:val="24"/>
          <w:szCs w:val="24"/>
        </w:rPr>
        <w:t>:</w:t>
      </w:r>
    </w:p>
    <w:p w14:paraId="34487E64" w14:textId="77777777" w:rsidR="004E2529" w:rsidRPr="007D5F36" w:rsidRDefault="004E2529" w:rsidP="004E2529">
      <w:pPr>
        <w:spacing w:after="0" w:line="240" w:lineRule="auto"/>
        <w:jc w:val="both"/>
        <w:rPr>
          <w:rFonts w:ascii="Garamond" w:hAnsi="Garamond" w:cs="Times New Roman"/>
          <w:sz w:val="24"/>
          <w:szCs w:val="24"/>
        </w:rPr>
      </w:pPr>
      <w:r w:rsidRPr="007D5F36">
        <w:rPr>
          <w:rFonts w:ascii="Garamond" w:hAnsi="Garamond" w:cs="Times New Roman"/>
          <w:sz w:val="24"/>
          <w:szCs w:val="24"/>
        </w:rPr>
        <w:t>Podem concorrer nesta categoria projetos que demonstrem predominância na área de artesanato, que compreendem a produção artesanal de objetos, obras e bens, (crochê, linha, biscuit, madeira, barro, argila, cerâmica, metal, arame, tecelagem, cipó, decoupage, reciclagem, etc.). Os projetos têm como principal objetivo a realização de feiras e mostras culturais.</w:t>
      </w:r>
    </w:p>
    <w:p w14:paraId="5C259832" w14:textId="77777777" w:rsidR="004E2529" w:rsidRPr="007D5F36" w:rsidRDefault="004E2529" w:rsidP="004E2529">
      <w:pPr>
        <w:spacing w:after="0" w:line="240" w:lineRule="auto"/>
        <w:jc w:val="both"/>
        <w:rPr>
          <w:rFonts w:ascii="Garamond" w:hAnsi="Garamond" w:cs="Times New Roman"/>
          <w:sz w:val="24"/>
          <w:szCs w:val="24"/>
        </w:rPr>
      </w:pPr>
    </w:p>
    <w:p w14:paraId="294C9626" w14:textId="77777777" w:rsidR="004E2529" w:rsidRPr="007D5F36" w:rsidRDefault="004E2529" w:rsidP="004E2529">
      <w:pPr>
        <w:pStyle w:val="Ttulo2"/>
        <w:rPr>
          <w:rFonts w:ascii="Garamond" w:hAnsi="Garamond" w:cs="Times New Roman"/>
          <w:color w:val="auto"/>
          <w:sz w:val="24"/>
          <w:szCs w:val="24"/>
        </w:rPr>
      </w:pPr>
      <w:bookmarkStart w:id="6" w:name="_Toc150264096"/>
      <w:r>
        <w:rPr>
          <w:rFonts w:ascii="Garamond" w:hAnsi="Garamond" w:cs="Times New Roman"/>
          <w:b/>
          <w:color w:val="auto"/>
          <w:sz w:val="24"/>
          <w:szCs w:val="24"/>
        </w:rPr>
        <w:lastRenderedPageBreak/>
        <w:t xml:space="preserve">2.1 </w:t>
      </w:r>
      <w:bookmarkEnd w:id="6"/>
      <w:r w:rsidRPr="00DB2CBF">
        <w:rPr>
          <w:rFonts w:ascii="Garamond" w:hAnsi="Garamond" w:cs="Times New Roman"/>
          <w:b/>
          <w:color w:val="auto"/>
          <w:sz w:val="24"/>
          <w:szCs w:val="24"/>
        </w:rPr>
        <w:t>Feira/Mostra de Artesanato diverso</w:t>
      </w:r>
      <w:r>
        <w:rPr>
          <w:rFonts w:ascii="Garamond" w:hAnsi="Garamond" w:cs="Times New Roman"/>
          <w:b/>
          <w:color w:val="auto"/>
          <w:sz w:val="24"/>
          <w:szCs w:val="24"/>
        </w:rPr>
        <w:t>:</w:t>
      </w:r>
    </w:p>
    <w:p w14:paraId="7A28FD6D" w14:textId="77777777" w:rsidR="004E2529" w:rsidRPr="007D5F36" w:rsidRDefault="004E2529" w:rsidP="004E2529">
      <w:pPr>
        <w:spacing w:after="0" w:line="240" w:lineRule="auto"/>
        <w:jc w:val="both"/>
        <w:rPr>
          <w:rFonts w:ascii="Garamond" w:hAnsi="Garamond" w:cs="Times New Roman"/>
          <w:sz w:val="24"/>
          <w:szCs w:val="24"/>
        </w:rPr>
      </w:pPr>
      <w:r w:rsidRPr="007D5F36">
        <w:rPr>
          <w:rFonts w:ascii="Garamond" w:hAnsi="Garamond" w:cs="Times New Roman"/>
          <w:sz w:val="24"/>
          <w:szCs w:val="24"/>
        </w:rPr>
        <w:t xml:space="preserve">O proponente deverá apresentar projeto para feira cultural com peças suficientes para ocupar um stand (mesa), de artigos, peças ou utensílios de artesanato da cultura regional e de produção própria. </w:t>
      </w:r>
      <w:bookmarkStart w:id="7" w:name="_Hlk150265167"/>
      <w:r w:rsidRPr="007D5F36">
        <w:rPr>
          <w:rFonts w:ascii="Garamond" w:hAnsi="Garamond" w:cs="Times New Roman"/>
          <w:sz w:val="24"/>
          <w:szCs w:val="24"/>
        </w:rPr>
        <w:t>O proponente selecionado deverá ao final da feira cultural fazer doação de uma das suas peças e que melhor represente seu trabalho para ser incorporado ao acervo do Departamento de Cultura de Araripe.</w:t>
      </w:r>
    </w:p>
    <w:bookmarkEnd w:id="7"/>
    <w:p w14:paraId="118F45B2" w14:textId="77777777" w:rsidR="004E2529" w:rsidRPr="007D5F36" w:rsidRDefault="004E2529" w:rsidP="004E2529">
      <w:pPr>
        <w:spacing w:after="0" w:line="240" w:lineRule="auto"/>
        <w:jc w:val="both"/>
        <w:rPr>
          <w:rFonts w:ascii="Garamond" w:hAnsi="Garamond" w:cs="Times New Roman"/>
          <w:sz w:val="24"/>
          <w:szCs w:val="24"/>
        </w:rPr>
      </w:pPr>
    </w:p>
    <w:p w14:paraId="40718452" w14:textId="77777777" w:rsidR="004E2529" w:rsidRPr="007D5F36" w:rsidRDefault="004E2529" w:rsidP="004E2529">
      <w:pPr>
        <w:pStyle w:val="Ttulo2"/>
        <w:rPr>
          <w:rFonts w:ascii="Garamond" w:hAnsi="Garamond" w:cs="Times New Roman"/>
          <w:color w:val="auto"/>
          <w:sz w:val="24"/>
          <w:szCs w:val="24"/>
        </w:rPr>
      </w:pPr>
      <w:bookmarkStart w:id="8" w:name="_Toc150264097"/>
      <w:r>
        <w:rPr>
          <w:rFonts w:ascii="Garamond" w:hAnsi="Garamond" w:cs="Times New Roman"/>
          <w:b/>
          <w:color w:val="auto"/>
          <w:sz w:val="24"/>
          <w:szCs w:val="24"/>
        </w:rPr>
        <w:t xml:space="preserve">2.2 </w:t>
      </w:r>
      <w:bookmarkEnd w:id="8"/>
      <w:r w:rsidRPr="00DB2CBF">
        <w:rPr>
          <w:rFonts w:ascii="Garamond" w:hAnsi="Garamond" w:cs="Times New Roman"/>
          <w:b/>
          <w:color w:val="auto"/>
          <w:sz w:val="24"/>
          <w:szCs w:val="24"/>
        </w:rPr>
        <w:t>Feira/Mostra de Artesanato em barro e cerâmica</w:t>
      </w:r>
      <w:r>
        <w:rPr>
          <w:rFonts w:ascii="Garamond" w:hAnsi="Garamond" w:cs="Times New Roman"/>
          <w:b/>
          <w:color w:val="auto"/>
          <w:sz w:val="24"/>
          <w:szCs w:val="24"/>
        </w:rPr>
        <w:t>:</w:t>
      </w:r>
    </w:p>
    <w:p w14:paraId="5DEE22A4" w14:textId="77777777" w:rsidR="004E2529" w:rsidRPr="007D5F36" w:rsidRDefault="004E2529" w:rsidP="004E2529">
      <w:pPr>
        <w:spacing w:after="0" w:line="240" w:lineRule="auto"/>
        <w:jc w:val="both"/>
        <w:rPr>
          <w:rFonts w:ascii="Garamond" w:hAnsi="Garamond" w:cs="Times New Roman"/>
          <w:sz w:val="24"/>
          <w:szCs w:val="24"/>
        </w:rPr>
      </w:pPr>
      <w:r w:rsidRPr="007D5F36">
        <w:rPr>
          <w:rFonts w:ascii="Garamond" w:hAnsi="Garamond" w:cs="Times New Roman"/>
          <w:sz w:val="24"/>
          <w:szCs w:val="24"/>
        </w:rPr>
        <w:t>O proponente deverá apresentar projeto para mostra cultural com, no mínimo 7 peças, em tamanho médio, de cada item dos utensílios tradicionais presentes no cotidiano do povo sertanejo (pote, panela, quartinha ou jarra, copo, prato, tigela, travessa, entre outros), como resultado da participação na categoria. O proponente selecionado deverá ao final da feira cultural fazer doação de uma das suas peças que melhor represente seu trabalho para ser incorporado ao acervo do Departamento de Cultura de Araripe.</w:t>
      </w:r>
    </w:p>
    <w:p w14:paraId="13B3DA27" w14:textId="77777777" w:rsidR="004E2529" w:rsidRDefault="004E2529" w:rsidP="004E2529">
      <w:pPr>
        <w:spacing w:after="0" w:line="240" w:lineRule="auto"/>
        <w:jc w:val="both"/>
        <w:rPr>
          <w:rFonts w:ascii="Garamond" w:hAnsi="Garamond" w:cs="Times New Roman"/>
          <w:b/>
          <w:sz w:val="24"/>
          <w:szCs w:val="24"/>
        </w:rPr>
      </w:pPr>
    </w:p>
    <w:p w14:paraId="75C4C535" w14:textId="77777777" w:rsidR="004E2529" w:rsidRDefault="004E2529" w:rsidP="004E2529">
      <w:pPr>
        <w:spacing w:after="0" w:line="240" w:lineRule="auto"/>
        <w:jc w:val="both"/>
        <w:rPr>
          <w:rFonts w:ascii="Garamond" w:hAnsi="Garamond" w:cs="Times New Roman"/>
          <w:b/>
          <w:sz w:val="24"/>
          <w:szCs w:val="24"/>
        </w:rPr>
      </w:pPr>
      <w:r>
        <w:rPr>
          <w:rFonts w:ascii="Garamond" w:hAnsi="Garamond" w:cs="Times New Roman"/>
          <w:b/>
          <w:sz w:val="24"/>
          <w:szCs w:val="24"/>
        </w:rPr>
        <w:t xml:space="preserve">3. </w:t>
      </w:r>
      <w:r w:rsidRPr="00DB2CBF">
        <w:rPr>
          <w:rFonts w:ascii="Garamond" w:hAnsi="Garamond" w:cs="Times New Roman"/>
          <w:b/>
          <w:sz w:val="24"/>
          <w:szCs w:val="24"/>
        </w:rPr>
        <w:t>ARTES VISUAIS</w:t>
      </w:r>
    </w:p>
    <w:p w14:paraId="18CE878E" w14:textId="77777777" w:rsidR="004E2529" w:rsidRDefault="004E2529" w:rsidP="004E2529">
      <w:pPr>
        <w:pStyle w:val="Ttulo2"/>
        <w:jc w:val="both"/>
        <w:rPr>
          <w:rFonts w:ascii="Garamond" w:hAnsi="Garamond" w:cs="Times New Roman"/>
          <w:b/>
          <w:color w:val="auto"/>
          <w:sz w:val="24"/>
          <w:szCs w:val="24"/>
        </w:rPr>
      </w:pPr>
      <w:r>
        <w:rPr>
          <w:rFonts w:ascii="Garamond" w:hAnsi="Garamond" w:cs="Times New Roman"/>
          <w:b/>
          <w:color w:val="auto"/>
          <w:sz w:val="24"/>
          <w:szCs w:val="24"/>
        </w:rPr>
        <w:t xml:space="preserve">3.1 </w:t>
      </w:r>
      <w:r w:rsidRPr="00DB2CBF">
        <w:rPr>
          <w:rFonts w:ascii="Garamond" w:hAnsi="Garamond" w:cs="Times New Roman"/>
          <w:b/>
          <w:color w:val="auto"/>
          <w:sz w:val="24"/>
          <w:szCs w:val="24"/>
        </w:rPr>
        <w:t xml:space="preserve">Desenho artístico </w:t>
      </w:r>
      <w:r>
        <w:rPr>
          <w:rFonts w:ascii="Garamond" w:hAnsi="Garamond" w:cs="Times New Roman"/>
          <w:b/>
          <w:color w:val="auto"/>
          <w:sz w:val="24"/>
          <w:szCs w:val="24"/>
        </w:rPr>
        <w:t>–</w:t>
      </w:r>
      <w:r w:rsidRPr="00DB2CBF">
        <w:rPr>
          <w:rFonts w:ascii="Garamond" w:hAnsi="Garamond" w:cs="Times New Roman"/>
          <w:b/>
          <w:color w:val="auto"/>
          <w:sz w:val="24"/>
          <w:szCs w:val="24"/>
        </w:rPr>
        <w:t xml:space="preserve"> exposição</w:t>
      </w:r>
      <w:r>
        <w:rPr>
          <w:rFonts w:ascii="Garamond" w:hAnsi="Garamond" w:cs="Times New Roman"/>
          <w:b/>
          <w:color w:val="auto"/>
          <w:sz w:val="24"/>
          <w:szCs w:val="24"/>
        </w:rPr>
        <w:t xml:space="preserve"> ou oficina</w:t>
      </w:r>
    </w:p>
    <w:p w14:paraId="46330B75" w14:textId="77777777" w:rsidR="004E2529" w:rsidRDefault="004E2529" w:rsidP="004E2529">
      <w:pPr>
        <w:spacing w:after="0" w:line="240" w:lineRule="auto"/>
        <w:jc w:val="both"/>
        <w:rPr>
          <w:rFonts w:ascii="Garamond" w:hAnsi="Garamond" w:cs="Times New Roman"/>
          <w:b/>
          <w:sz w:val="24"/>
          <w:szCs w:val="24"/>
        </w:rPr>
      </w:pPr>
      <w:r>
        <w:rPr>
          <w:rFonts w:ascii="Garamond" w:hAnsi="Garamond" w:cs="Times New Roman"/>
          <w:b/>
          <w:sz w:val="24"/>
          <w:szCs w:val="24"/>
        </w:rPr>
        <w:t xml:space="preserve">3.1.1 Exposição: </w:t>
      </w:r>
    </w:p>
    <w:p w14:paraId="2F4B5C2D"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Tema Livre</w:t>
      </w:r>
    </w:p>
    <w:p w14:paraId="791BE790"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 Mínimo de 16 trabalhos originais inéditos, tamanho a4, em papel 40 ou 60kg, suporte em moldura de madeira com vidro.</w:t>
      </w:r>
    </w:p>
    <w:p w14:paraId="3E8F6883"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 Cópia colorida dos trabalhos, impressa em papel branco, tamanho a4;</w:t>
      </w:r>
    </w:p>
    <w:p w14:paraId="1EA94455" w14:textId="77777777" w:rsidR="004E2529"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O proponente selecionado deverá ao final da exposição fazer doação de uma das suas peças e que melhor represente seu trabalho para ser incorporado ao acervo do Departamento de Cultura de Araripe.</w:t>
      </w:r>
    </w:p>
    <w:p w14:paraId="5EAF2314" w14:textId="77777777" w:rsidR="004E2529" w:rsidRDefault="004E2529" w:rsidP="004E2529">
      <w:pPr>
        <w:spacing w:after="0" w:line="240" w:lineRule="auto"/>
        <w:jc w:val="both"/>
        <w:rPr>
          <w:rFonts w:ascii="Garamond" w:hAnsi="Garamond" w:cs="Times New Roman"/>
          <w:sz w:val="24"/>
          <w:szCs w:val="24"/>
        </w:rPr>
      </w:pPr>
    </w:p>
    <w:p w14:paraId="7FE1AAED" w14:textId="77777777" w:rsidR="004E2529" w:rsidRDefault="004E2529" w:rsidP="004E2529">
      <w:pPr>
        <w:spacing w:after="0" w:line="240" w:lineRule="auto"/>
        <w:jc w:val="both"/>
        <w:rPr>
          <w:rFonts w:ascii="Garamond" w:hAnsi="Garamond" w:cs="Times New Roman"/>
          <w:b/>
          <w:sz w:val="24"/>
          <w:szCs w:val="24"/>
        </w:rPr>
      </w:pPr>
      <w:r>
        <w:rPr>
          <w:rFonts w:ascii="Garamond" w:hAnsi="Garamond" w:cs="Times New Roman"/>
          <w:b/>
          <w:sz w:val="24"/>
          <w:szCs w:val="24"/>
        </w:rPr>
        <w:t xml:space="preserve">3.1.1 Oficina: </w:t>
      </w:r>
    </w:p>
    <w:p w14:paraId="0F673F2F"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A oficina de desenho artístico deverá conter:</w:t>
      </w:r>
    </w:p>
    <w:p w14:paraId="06EFB5EF"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Duração: 16 horas/aula</w:t>
      </w:r>
    </w:p>
    <w:p w14:paraId="35234CB8"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Inscrições: 12 cursistas</w:t>
      </w:r>
    </w:p>
    <w:p w14:paraId="2642FFD8"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Público faixa etária: 08 a 12 anos</w:t>
      </w:r>
    </w:p>
    <w:p w14:paraId="735DC281" w14:textId="77777777" w:rsidR="004E2529" w:rsidRPr="00DB2CBF" w:rsidRDefault="004E2529" w:rsidP="004E2529">
      <w:pPr>
        <w:spacing w:after="0" w:line="240" w:lineRule="auto"/>
        <w:jc w:val="both"/>
        <w:rPr>
          <w:rFonts w:ascii="Garamond" w:hAnsi="Garamond" w:cs="Times New Roman"/>
          <w:b/>
          <w:sz w:val="24"/>
          <w:szCs w:val="24"/>
        </w:rPr>
      </w:pPr>
      <w:r w:rsidRPr="00DB2CBF">
        <w:rPr>
          <w:rFonts w:ascii="Garamond" w:hAnsi="Garamond" w:cs="Times New Roman"/>
          <w:sz w:val="24"/>
          <w:szCs w:val="24"/>
        </w:rPr>
        <w:t>Conteúdo Programático (mínimo): Material de desenho, Forma/Traço, Escala tonal/Luz e sombra, Disco cromático/teoria das cores, Desenho cego/Desenho de observação.</w:t>
      </w:r>
    </w:p>
    <w:p w14:paraId="6EFBC22D" w14:textId="77777777" w:rsidR="004E2529" w:rsidRPr="00DB2CBF" w:rsidRDefault="004E2529" w:rsidP="004E2529">
      <w:pPr>
        <w:spacing w:after="0" w:line="240" w:lineRule="auto"/>
        <w:jc w:val="both"/>
        <w:rPr>
          <w:rFonts w:ascii="Garamond" w:hAnsi="Garamond" w:cs="Times New Roman"/>
          <w:sz w:val="24"/>
          <w:szCs w:val="24"/>
        </w:rPr>
      </w:pPr>
    </w:p>
    <w:p w14:paraId="4B55272B" w14:textId="77777777" w:rsidR="004E2529" w:rsidRPr="00DB2CBF" w:rsidRDefault="004E2529" w:rsidP="004E2529">
      <w:pPr>
        <w:pStyle w:val="Ttulo2"/>
        <w:jc w:val="both"/>
        <w:rPr>
          <w:rFonts w:ascii="Garamond" w:hAnsi="Garamond" w:cs="Times New Roman"/>
          <w:b/>
          <w:color w:val="auto"/>
          <w:sz w:val="24"/>
          <w:szCs w:val="24"/>
        </w:rPr>
      </w:pPr>
      <w:bookmarkStart w:id="9" w:name="_Toc150264101"/>
      <w:r>
        <w:rPr>
          <w:rFonts w:ascii="Garamond" w:hAnsi="Garamond" w:cs="Times New Roman"/>
          <w:b/>
          <w:color w:val="auto"/>
          <w:sz w:val="24"/>
          <w:szCs w:val="24"/>
        </w:rPr>
        <w:t xml:space="preserve">3.2 </w:t>
      </w:r>
      <w:r w:rsidRPr="00DB2CBF">
        <w:rPr>
          <w:rFonts w:ascii="Garamond" w:hAnsi="Garamond" w:cs="Times New Roman"/>
          <w:b/>
          <w:color w:val="auto"/>
          <w:sz w:val="24"/>
          <w:szCs w:val="24"/>
        </w:rPr>
        <w:t>Pintura digital</w:t>
      </w:r>
      <w:r>
        <w:rPr>
          <w:rFonts w:ascii="Garamond" w:hAnsi="Garamond" w:cs="Times New Roman"/>
          <w:b/>
          <w:color w:val="auto"/>
          <w:sz w:val="24"/>
          <w:szCs w:val="24"/>
        </w:rPr>
        <w:t>:</w:t>
      </w:r>
      <w:r w:rsidRPr="00DB2CBF">
        <w:rPr>
          <w:rFonts w:ascii="Garamond" w:hAnsi="Garamond" w:cs="Times New Roman"/>
          <w:b/>
          <w:color w:val="auto"/>
          <w:sz w:val="24"/>
          <w:szCs w:val="24"/>
        </w:rPr>
        <w:t xml:space="preserve"> </w:t>
      </w:r>
      <w:bookmarkEnd w:id="9"/>
    </w:p>
    <w:p w14:paraId="1CCC68FA"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 Tema livre</w:t>
      </w:r>
    </w:p>
    <w:p w14:paraId="68E3F5D1"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 Mínimo de 16 trabalhos originais inéditos, em formato digital;</w:t>
      </w:r>
    </w:p>
    <w:p w14:paraId="0C5A3935"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 Cópia dos trabalhos, impresso em cores, tamanho a4, em papel 40 ou 60kg, branco;</w:t>
      </w:r>
    </w:p>
    <w:p w14:paraId="7C515767"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O proponente selecionado deverá ao final da feira cultural fazer doação de uma das suas peças e que melhor represente seu trabalho para ser incorporado ao acervo do Departamento de Cultura de Araripe.</w:t>
      </w:r>
    </w:p>
    <w:p w14:paraId="5793109D" w14:textId="77777777" w:rsidR="004E2529" w:rsidRPr="00DB2CBF" w:rsidRDefault="004E2529" w:rsidP="004E2529">
      <w:pPr>
        <w:spacing w:after="0" w:line="240" w:lineRule="auto"/>
        <w:jc w:val="both"/>
        <w:rPr>
          <w:rFonts w:ascii="Garamond" w:hAnsi="Garamond" w:cs="Times New Roman"/>
          <w:sz w:val="24"/>
          <w:szCs w:val="24"/>
        </w:rPr>
      </w:pPr>
    </w:p>
    <w:p w14:paraId="3FF13D2A" w14:textId="77777777" w:rsidR="004E2529" w:rsidRPr="00DB2CBF" w:rsidRDefault="004E2529" w:rsidP="004E2529">
      <w:pPr>
        <w:pStyle w:val="Ttulo2"/>
        <w:jc w:val="both"/>
        <w:rPr>
          <w:rFonts w:ascii="Garamond" w:hAnsi="Garamond" w:cs="Times New Roman"/>
          <w:b/>
          <w:color w:val="auto"/>
          <w:sz w:val="24"/>
          <w:szCs w:val="24"/>
        </w:rPr>
      </w:pPr>
      <w:bookmarkStart w:id="10" w:name="_Toc150264102"/>
      <w:r>
        <w:rPr>
          <w:rFonts w:ascii="Garamond" w:hAnsi="Garamond" w:cs="Times New Roman"/>
          <w:b/>
          <w:color w:val="auto"/>
          <w:sz w:val="24"/>
          <w:szCs w:val="24"/>
        </w:rPr>
        <w:t xml:space="preserve">3.3 </w:t>
      </w:r>
      <w:r w:rsidRPr="00DB2CBF">
        <w:rPr>
          <w:rFonts w:ascii="Garamond" w:hAnsi="Garamond" w:cs="Times New Roman"/>
          <w:b/>
          <w:color w:val="auto"/>
          <w:sz w:val="24"/>
          <w:szCs w:val="24"/>
        </w:rPr>
        <w:t>Fotografia</w:t>
      </w:r>
      <w:bookmarkEnd w:id="10"/>
      <w:r>
        <w:rPr>
          <w:rFonts w:ascii="Garamond" w:hAnsi="Garamond" w:cs="Times New Roman"/>
          <w:b/>
          <w:color w:val="auto"/>
          <w:sz w:val="24"/>
          <w:szCs w:val="24"/>
        </w:rPr>
        <w:t>:</w:t>
      </w:r>
    </w:p>
    <w:p w14:paraId="24C43DD7"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 xml:space="preserve">Para fotógrafos profissionais ou amadores. O proponente inscrito nesta categoria deverá, como resultado, apresentar fotografias em dois modos: digital e físico. Os projetos têm como principal objetivo a realização de exposições. </w:t>
      </w:r>
    </w:p>
    <w:p w14:paraId="178522D2" w14:textId="77777777" w:rsidR="004E2529" w:rsidRPr="00DB2CBF" w:rsidRDefault="004E2529" w:rsidP="004E2529">
      <w:pPr>
        <w:spacing w:after="0"/>
        <w:rPr>
          <w:rFonts w:ascii="Garamond" w:hAnsi="Garamond" w:cs="Times New Roman"/>
          <w:sz w:val="24"/>
          <w:szCs w:val="24"/>
        </w:rPr>
      </w:pPr>
    </w:p>
    <w:p w14:paraId="6995913A" w14:textId="77777777" w:rsidR="004E2529" w:rsidRPr="00DB2CBF" w:rsidRDefault="004E2529" w:rsidP="004E2529">
      <w:pPr>
        <w:spacing w:after="0"/>
        <w:rPr>
          <w:rFonts w:ascii="Garamond" w:hAnsi="Garamond" w:cs="Times New Roman"/>
          <w:sz w:val="24"/>
          <w:szCs w:val="24"/>
        </w:rPr>
      </w:pPr>
      <w:r w:rsidRPr="00DB2CBF">
        <w:rPr>
          <w:rFonts w:ascii="Garamond" w:hAnsi="Garamond" w:cs="Times New Roman"/>
          <w:sz w:val="24"/>
          <w:szCs w:val="24"/>
        </w:rPr>
        <w:t>- Tema – Nossa terra, nossa gente - (arquitetura local, belezas naturais locais)</w:t>
      </w:r>
    </w:p>
    <w:p w14:paraId="29F14E17" w14:textId="77777777" w:rsidR="004E2529" w:rsidRPr="00DB2CBF" w:rsidRDefault="004E2529" w:rsidP="004E2529">
      <w:pPr>
        <w:spacing w:after="0" w:line="240" w:lineRule="auto"/>
        <w:jc w:val="both"/>
        <w:rPr>
          <w:rFonts w:ascii="Garamond" w:hAnsi="Garamond" w:cs="Times New Roman"/>
          <w:sz w:val="24"/>
          <w:szCs w:val="24"/>
        </w:rPr>
      </w:pPr>
      <w:r w:rsidRPr="00DB2CBF">
        <w:rPr>
          <w:rFonts w:ascii="Garamond" w:hAnsi="Garamond" w:cs="Times New Roman"/>
          <w:sz w:val="24"/>
          <w:szCs w:val="24"/>
        </w:rPr>
        <w:t>- Mínimo de 14 fotografias originais inéditas (7 arquiteturas local, 7 belezas naturais locais), impressas em papel fotográfico tamanho a4, suporte em moldura de madeira com vidro. O proponente selecionado deverá ao final da feira cultural fazer doação de uma das suas peças e que melhor represente seu trabalho para ser incorporado ao acervo do Departamento de Cultura de Araripe.</w:t>
      </w:r>
    </w:p>
    <w:p w14:paraId="294D910A" w14:textId="77777777" w:rsidR="004E2529" w:rsidRDefault="004E2529" w:rsidP="004E2529">
      <w:pPr>
        <w:spacing w:after="0" w:line="240" w:lineRule="auto"/>
        <w:jc w:val="both"/>
        <w:rPr>
          <w:rFonts w:ascii="Garamond" w:hAnsi="Garamond" w:cs="Times New Roman"/>
          <w:sz w:val="24"/>
          <w:szCs w:val="24"/>
        </w:rPr>
      </w:pPr>
    </w:p>
    <w:p w14:paraId="1FC1E774" w14:textId="77777777" w:rsidR="004E2529" w:rsidRDefault="004E2529" w:rsidP="004E2529">
      <w:pPr>
        <w:spacing w:after="0" w:line="240" w:lineRule="auto"/>
        <w:jc w:val="both"/>
        <w:rPr>
          <w:rFonts w:ascii="Garamond" w:hAnsi="Garamond" w:cs="Times New Roman"/>
          <w:b/>
          <w:sz w:val="24"/>
          <w:szCs w:val="24"/>
        </w:rPr>
      </w:pPr>
      <w:r>
        <w:rPr>
          <w:rFonts w:ascii="Garamond" w:hAnsi="Garamond" w:cs="Times New Roman"/>
          <w:b/>
          <w:sz w:val="24"/>
          <w:szCs w:val="24"/>
        </w:rPr>
        <w:t xml:space="preserve"> 4. </w:t>
      </w:r>
      <w:r w:rsidRPr="00AB5705">
        <w:rPr>
          <w:rFonts w:ascii="Garamond" w:hAnsi="Garamond" w:cs="Times New Roman"/>
          <w:b/>
          <w:sz w:val="24"/>
          <w:szCs w:val="24"/>
        </w:rPr>
        <w:t>GASTRONOMIA</w:t>
      </w:r>
    </w:p>
    <w:p w14:paraId="6CD9172B" w14:textId="77777777" w:rsidR="004E2529" w:rsidRDefault="004E2529" w:rsidP="004E2529">
      <w:pPr>
        <w:spacing w:after="0" w:line="240" w:lineRule="auto"/>
        <w:jc w:val="both"/>
        <w:rPr>
          <w:rFonts w:ascii="Garamond" w:hAnsi="Garamond" w:cs="Times New Roman"/>
          <w:sz w:val="24"/>
          <w:szCs w:val="24"/>
        </w:rPr>
      </w:pPr>
      <w:r>
        <w:rPr>
          <w:rFonts w:ascii="Garamond" w:hAnsi="Garamond" w:cs="Times New Roman"/>
          <w:sz w:val="24"/>
          <w:szCs w:val="24"/>
        </w:rPr>
        <w:t>Apoio à</w:t>
      </w:r>
      <w:r w:rsidRPr="00AB5705">
        <w:rPr>
          <w:rFonts w:ascii="Garamond" w:hAnsi="Garamond" w:cs="Times New Roman"/>
          <w:sz w:val="24"/>
          <w:szCs w:val="24"/>
        </w:rPr>
        <w:t xml:space="preserve"> produção</w:t>
      </w:r>
      <w:r>
        <w:rPr>
          <w:rFonts w:ascii="Garamond" w:hAnsi="Garamond" w:cs="Times New Roman"/>
          <w:sz w:val="24"/>
          <w:szCs w:val="24"/>
        </w:rPr>
        <w:t xml:space="preserve"> e exposição em feira de</w:t>
      </w:r>
      <w:r w:rsidRPr="00AB5705">
        <w:rPr>
          <w:rFonts w:ascii="Garamond" w:hAnsi="Garamond" w:cs="Times New Roman"/>
          <w:sz w:val="24"/>
          <w:szCs w:val="24"/>
        </w:rPr>
        <w:t xml:space="preserve"> gastronômica da culinária regional nordestina, sobretudo receitas tradicionais a base de mandioca, macaxeira, milho e outros ingredientes nativos da nossa região. Dentre os pratos regionais destacamos: Escondidinho de Mandioca, Baião de Dois, Caldo de Mocotó, Cuscuz, </w:t>
      </w:r>
      <w:r>
        <w:rPr>
          <w:rFonts w:ascii="Garamond" w:hAnsi="Garamond" w:cs="Times New Roman"/>
          <w:sz w:val="24"/>
          <w:szCs w:val="24"/>
        </w:rPr>
        <w:t>Panelada</w:t>
      </w:r>
      <w:r w:rsidRPr="00AB5705">
        <w:rPr>
          <w:rFonts w:ascii="Garamond" w:hAnsi="Garamond" w:cs="Times New Roman"/>
          <w:sz w:val="24"/>
          <w:szCs w:val="24"/>
        </w:rPr>
        <w:t xml:space="preserve">, Carne de Sol, Paçoca de Carne Seca, Buchada, Pamonha de Milho, Canjica de Milho, Pé-de-moleque, Cocada de Coco, Doce de Gergelim, Curau, Mungunzá, Tapioca de Mandioca com coco/amendoim, Filhós de Goma; Chouriço, Alfenim, </w:t>
      </w:r>
      <w:r>
        <w:rPr>
          <w:rFonts w:ascii="Garamond" w:hAnsi="Garamond" w:cs="Times New Roman"/>
          <w:sz w:val="24"/>
          <w:szCs w:val="24"/>
        </w:rPr>
        <w:t>Pão-de-queijo, Bolo de Puba, entre outros.</w:t>
      </w:r>
    </w:p>
    <w:p w14:paraId="5F5AB824" w14:textId="77777777" w:rsidR="004E2529" w:rsidRDefault="004E2529" w:rsidP="004E2529">
      <w:pPr>
        <w:spacing w:after="0" w:line="240" w:lineRule="auto"/>
        <w:jc w:val="both"/>
        <w:rPr>
          <w:rFonts w:ascii="Garamond" w:hAnsi="Garamond" w:cs="Times New Roman"/>
          <w:sz w:val="24"/>
          <w:szCs w:val="24"/>
        </w:rPr>
      </w:pPr>
    </w:p>
    <w:p w14:paraId="36573018" w14:textId="77777777" w:rsidR="004E2529" w:rsidRDefault="004E2529" w:rsidP="004E2529">
      <w:pPr>
        <w:spacing w:after="0" w:line="240" w:lineRule="auto"/>
        <w:jc w:val="both"/>
        <w:rPr>
          <w:rFonts w:ascii="Garamond" w:hAnsi="Garamond" w:cs="Times New Roman"/>
          <w:b/>
          <w:sz w:val="24"/>
          <w:szCs w:val="24"/>
        </w:rPr>
      </w:pPr>
      <w:r>
        <w:rPr>
          <w:rFonts w:ascii="Garamond" w:hAnsi="Garamond" w:cs="Times New Roman"/>
          <w:b/>
          <w:sz w:val="24"/>
          <w:szCs w:val="24"/>
        </w:rPr>
        <w:t xml:space="preserve">5. </w:t>
      </w:r>
      <w:r w:rsidRPr="001F5A4D">
        <w:rPr>
          <w:rFonts w:ascii="Garamond" w:hAnsi="Garamond" w:cs="Times New Roman"/>
          <w:b/>
          <w:sz w:val="24"/>
          <w:szCs w:val="24"/>
        </w:rPr>
        <w:t>CULTURA POPULAR</w:t>
      </w:r>
    </w:p>
    <w:p w14:paraId="49DCDB97" w14:textId="77777777" w:rsidR="004E2529" w:rsidRDefault="004E2529" w:rsidP="004E2529">
      <w:pPr>
        <w:spacing w:after="0" w:line="240" w:lineRule="auto"/>
        <w:jc w:val="both"/>
        <w:rPr>
          <w:rFonts w:ascii="Garamond" w:hAnsi="Garamond" w:cs="Times New Roman"/>
          <w:b/>
          <w:sz w:val="24"/>
          <w:szCs w:val="24"/>
        </w:rPr>
      </w:pPr>
      <w:r>
        <w:rPr>
          <w:rFonts w:ascii="Garamond" w:hAnsi="Garamond" w:cs="Times New Roman"/>
          <w:b/>
          <w:sz w:val="24"/>
          <w:szCs w:val="24"/>
        </w:rPr>
        <w:t xml:space="preserve">5.1 Tradições Quilombolas: </w:t>
      </w:r>
    </w:p>
    <w:p w14:paraId="38E105A6" w14:textId="77777777" w:rsidR="004E2529" w:rsidRPr="001F5A4D" w:rsidRDefault="004E2529" w:rsidP="004E2529">
      <w:pPr>
        <w:spacing w:after="0" w:line="240" w:lineRule="auto"/>
        <w:jc w:val="both"/>
        <w:rPr>
          <w:rFonts w:ascii="Garamond" w:hAnsi="Garamond" w:cs="Times New Roman"/>
          <w:sz w:val="24"/>
          <w:szCs w:val="24"/>
        </w:rPr>
      </w:pPr>
      <w:r w:rsidRPr="001F5A4D">
        <w:rPr>
          <w:rFonts w:ascii="Garamond" w:hAnsi="Garamond" w:cs="Times New Roman"/>
          <w:sz w:val="24"/>
          <w:szCs w:val="24"/>
        </w:rPr>
        <w:t>Podem concorrer nesta categoria projetos que demonstrem predominância na área da cultura popular nas linguagens das tradições afrodescendentes e quilombolas. Os projetos têm como principal objetivo a oferta de formação no formato de oficinas práticas voltadas aos costumes e tradições afrodescendentes e quilombolas</w:t>
      </w:r>
      <w:r>
        <w:rPr>
          <w:rFonts w:ascii="Garamond" w:hAnsi="Garamond" w:cs="Times New Roman"/>
          <w:sz w:val="24"/>
          <w:szCs w:val="24"/>
        </w:rPr>
        <w:t>, a ser aplicada na comunidade quilombola local do Sítio Arruda.</w:t>
      </w:r>
    </w:p>
    <w:p w14:paraId="2BA28A52" w14:textId="77777777" w:rsidR="004E2529" w:rsidRPr="001F5A4D" w:rsidRDefault="004E2529" w:rsidP="004E2529">
      <w:pPr>
        <w:spacing w:after="0" w:line="240" w:lineRule="auto"/>
        <w:jc w:val="both"/>
        <w:rPr>
          <w:rFonts w:ascii="Garamond" w:hAnsi="Garamond" w:cs="Times New Roman"/>
          <w:sz w:val="24"/>
          <w:szCs w:val="24"/>
        </w:rPr>
      </w:pPr>
      <w:r w:rsidRPr="001F5A4D">
        <w:rPr>
          <w:rFonts w:ascii="Garamond" w:hAnsi="Garamond" w:cs="Times New Roman"/>
          <w:sz w:val="24"/>
          <w:szCs w:val="24"/>
        </w:rPr>
        <w:tab/>
        <w:t>Duração: 16 horas/aula</w:t>
      </w:r>
    </w:p>
    <w:p w14:paraId="15A13D8A" w14:textId="77777777" w:rsidR="004E2529" w:rsidRPr="001F5A4D" w:rsidRDefault="004E2529" w:rsidP="004E2529">
      <w:pPr>
        <w:spacing w:after="0" w:line="240" w:lineRule="auto"/>
        <w:jc w:val="both"/>
        <w:rPr>
          <w:rFonts w:ascii="Garamond" w:hAnsi="Garamond" w:cs="Times New Roman"/>
          <w:sz w:val="24"/>
          <w:szCs w:val="24"/>
        </w:rPr>
      </w:pPr>
      <w:r w:rsidRPr="001F5A4D">
        <w:rPr>
          <w:rFonts w:ascii="Garamond" w:hAnsi="Garamond" w:cs="Times New Roman"/>
          <w:sz w:val="24"/>
          <w:szCs w:val="24"/>
        </w:rPr>
        <w:tab/>
        <w:t>Inscrições: 14</w:t>
      </w:r>
    </w:p>
    <w:p w14:paraId="65C29120" w14:textId="77777777" w:rsidR="004E2529" w:rsidRDefault="004E2529" w:rsidP="004E2529">
      <w:pPr>
        <w:spacing w:after="0" w:line="240" w:lineRule="auto"/>
        <w:jc w:val="both"/>
        <w:rPr>
          <w:rFonts w:ascii="Garamond" w:hAnsi="Garamond" w:cs="Times New Roman"/>
          <w:sz w:val="24"/>
          <w:szCs w:val="24"/>
        </w:rPr>
      </w:pPr>
      <w:r w:rsidRPr="001F5A4D">
        <w:rPr>
          <w:rFonts w:ascii="Garamond" w:hAnsi="Garamond" w:cs="Times New Roman"/>
          <w:sz w:val="24"/>
          <w:szCs w:val="24"/>
        </w:rPr>
        <w:tab/>
        <w:t xml:space="preserve">Público faixa etária dos cursistas: </w:t>
      </w:r>
      <w:r>
        <w:rPr>
          <w:rFonts w:ascii="Garamond" w:hAnsi="Garamond" w:cs="Times New Roman"/>
          <w:sz w:val="24"/>
          <w:szCs w:val="24"/>
        </w:rPr>
        <w:t>a partir dos 10 anos</w:t>
      </w:r>
    </w:p>
    <w:p w14:paraId="74466917" w14:textId="77777777" w:rsidR="004E2529" w:rsidRDefault="004E2529" w:rsidP="004E2529">
      <w:pPr>
        <w:spacing w:after="0" w:line="240" w:lineRule="auto"/>
        <w:jc w:val="both"/>
        <w:rPr>
          <w:rFonts w:ascii="Garamond" w:hAnsi="Garamond" w:cs="Times New Roman"/>
          <w:sz w:val="24"/>
          <w:szCs w:val="24"/>
        </w:rPr>
      </w:pPr>
    </w:p>
    <w:p w14:paraId="4C3A89D8" w14:textId="77777777" w:rsidR="004E2529" w:rsidRPr="00802A0F" w:rsidRDefault="004E2529" w:rsidP="004E2529">
      <w:pPr>
        <w:spacing w:after="0" w:line="240" w:lineRule="auto"/>
        <w:jc w:val="both"/>
        <w:rPr>
          <w:rFonts w:ascii="Garamond" w:hAnsi="Garamond" w:cs="Times New Roman"/>
          <w:b/>
          <w:sz w:val="24"/>
          <w:szCs w:val="24"/>
        </w:rPr>
      </w:pPr>
      <w:r w:rsidRPr="00802A0F">
        <w:rPr>
          <w:rFonts w:ascii="Garamond" w:hAnsi="Garamond" w:cs="Times New Roman"/>
          <w:b/>
          <w:sz w:val="24"/>
          <w:szCs w:val="24"/>
        </w:rPr>
        <w:t xml:space="preserve">5.2 Reisado: </w:t>
      </w:r>
    </w:p>
    <w:p w14:paraId="7CC71249" w14:textId="77777777" w:rsidR="004E2529" w:rsidRPr="00802A0F" w:rsidRDefault="004E2529" w:rsidP="004E2529">
      <w:pPr>
        <w:spacing w:after="0" w:line="240" w:lineRule="auto"/>
        <w:jc w:val="both"/>
        <w:rPr>
          <w:rFonts w:ascii="Garamond" w:hAnsi="Garamond" w:cs="Times New Roman"/>
          <w:sz w:val="24"/>
          <w:szCs w:val="24"/>
        </w:rPr>
      </w:pPr>
      <w:r w:rsidRPr="00802A0F">
        <w:rPr>
          <w:rFonts w:ascii="Garamond" w:hAnsi="Garamond" w:cs="Times New Roman"/>
          <w:sz w:val="24"/>
          <w:szCs w:val="24"/>
        </w:rPr>
        <w:t>As propostas nesse campo devem contribuir, a partir do recorte das tradições, para a valorização e o fortalecimento da cultura popular e seus praticantes, tanto no âmbito interno dos grupos e comunidades, quanto junto à população de forma geral, a fim de que seja reconhecida a sua contribuição para a história, a memória e a sustentabilidade os territórios locais.</w:t>
      </w:r>
    </w:p>
    <w:p w14:paraId="7C156D28" w14:textId="77777777" w:rsidR="004E2529" w:rsidRPr="00802A0F" w:rsidRDefault="004E2529" w:rsidP="004E2529">
      <w:pPr>
        <w:spacing w:after="0" w:line="240" w:lineRule="auto"/>
        <w:jc w:val="both"/>
        <w:rPr>
          <w:rFonts w:ascii="Garamond" w:hAnsi="Garamond" w:cs="Times New Roman"/>
          <w:b/>
          <w:sz w:val="24"/>
          <w:szCs w:val="24"/>
        </w:rPr>
      </w:pPr>
    </w:p>
    <w:p w14:paraId="5D09946F" w14:textId="77777777" w:rsidR="004E2529" w:rsidRPr="00802A0F" w:rsidRDefault="004E2529" w:rsidP="004E2529">
      <w:pPr>
        <w:spacing w:after="0" w:line="240" w:lineRule="auto"/>
        <w:jc w:val="both"/>
        <w:rPr>
          <w:rFonts w:ascii="Garamond" w:hAnsi="Garamond" w:cs="Times New Roman"/>
          <w:b/>
          <w:sz w:val="24"/>
          <w:szCs w:val="24"/>
        </w:rPr>
      </w:pPr>
      <w:r w:rsidRPr="00802A0F">
        <w:rPr>
          <w:rFonts w:ascii="Garamond" w:hAnsi="Garamond" w:cs="Times New Roman"/>
          <w:b/>
          <w:sz w:val="24"/>
          <w:szCs w:val="24"/>
        </w:rPr>
        <w:t>5.3 Caretas:</w:t>
      </w:r>
    </w:p>
    <w:p w14:paraId="53905EBC" w14:textId="77777777" w:rsidR="004E2529" w:rsidRPr="008353B6" w:rsidRDefault="004E2529" w:rsidP="004E2529">
      <w:pPr>
        <w:spacing w:after="0" w:line="240" w:lineRule="auto"/>
        <w:jc w:val="both"/>
        <w:rPr>
          <w:rFonts w:ascii="Garamond" w:hAnsi="Garamond" w:cs="Times New Roman"/>
          <w:sz w:val="24"/>
          <w:szCs w:val="24"/>
        </w:rPr>
      </w:pPr>
      <w:r w:rsidRPr="00802A0F">
        <w:rPr>
          <w:rFonts w:ascii="Garamond" w:hAnsi="Garamond" w:cs="Times New Roman"/>
          <w:sz w:val="24"/>
          <w:szCs w:val="24"/>
        </w:rPr>
        <w:t>As propostas nesse campo devem contribuir, a partir do recorte das tradições, para a valorização e o fortalecimento da cultura popular e seus praticantes, tanto no âmbito interno dos grupos e comunidades, quanto junto à população de forma geral, a fim de que seja reconhecida a sua contribuição para a história, a memória e a sustentabilidade os territórios locais.</w:t>
      </w:r>
    </w:p>
    <w:p w14:paraId="648F282A" w14:textId="77777777" w:rsidR="004E2529" w:rsidRPr="001F5A4D" w:rsidRDefault="004E2529" w:rsidP="004E2529">
      <w:pPr>
        <w:spacing w:after="0" w:line="240" w:lineRule="auto"/>
        <w:jc w:val="both"/>
        <w:rPr>
          <w:rFonts w:ascii="Garamond" w:hAnsi="Garamond" w:cs="Times New Roman"/>
          <w:b/>
          <w:sz w:val="24"/>
          <w:szCs w:val="24"/>
        </w:rPr>
      </w:pPr>
    </w:p>
    <w:p w14:paraId="6304B33D" w14:textId="77777777" w:rsidR="004E2529" w:rsidRDefault="004E2529" w:rsidP="004E2529">
      <w:pPr>
        <w:spacing w:after="0" w:line="240" w:lineRule="auto"/>
        <w:jc w:val="both"/>
        <w:rPr>
          <w:rFonts w:ascii="Garamond" w:hAnsi="Garamond" w:cs="Times New Roman"/>
          <w:b/>
          <w:sz w:val="24"/>
          <w:szCs w:val="24"/>
        </w:rPr>
      </w:pPr>
    </w:p>
    <w:p w14:paraId="465D1F26" w14:textId="77777777" w:rsidR="004E2529" w:rsidRPr="006776DA" w:rsidRDefault="004E2529" w:rsidP="004E2529">
      <w:pPr>
        <w:spacing w:after="0" w:line="240" w:lineRule="auto"/>
        <w:jc w:val="both"/>
        <w:rPr>
          <w:rFonts w:ascii="Garamond" w:hAnsi="Garamond" w:cs="Times New Roman"/>
          <w:b/>
          <w:sz w:val="24"/>
          <w:szCs w:val="24"/>
        </w:rPr>
      </w:pPr>
      <w:r>
        <w:rPr>
          <w:rFonts w:ascii="Garamond" w:hAnsi="Garamond" w:cs="Times New Roman"/>
          <w:b/>
          <w:sz w:val="24"/>
          <w:szCs w:val="24"/>
        </w:rPr>
        <w:t xml:space="preserve">6. </w:t>
      </w:r>
      <w:r w:rsidRPr="006776DA">
        <w:rPr>
          <w:rFonts w:ascii="Garamond" w:hAnsi="Garamond" w:cs="Times New Roman"/>
          <w:b/>
          <w:sz w:val="24"/>
          <w:szCs w:val="24"/>
        </w:rPr>
        <w:t>APOIO A FEIRA CULTURAL</w:t>
      </w:r>
    </w:p>
    <w:p w14:paraId="7D80D589" w14:textId="77777777" w:rsidR="004E2529" w:rsidRPr="00ED534C" w:rsidRDefault="004E2529" w:rsidP="004E2529">
      <w:pPr>
        <w:spacing w:after="0" w:line="240" w:lineRule="auto"/>
        <w:jc w:val="both"/>
        <w:rPr>
          <w:rFonts w:ascii="Garamond" w:hAnsi="Garamond" w:cs="Times New Roman"/>
          <w:bCs/>
          <w:sz w:val="24"/>
          <w:szCs w:val="24"/>
        </w:rPr>
      </w:pPr>
      <w:r w:rsidRPr="00ED534C">
        <w:rPr>
          <w:rFonts w:ascii="Garamond" w:hAnsi="Garamond" w:cs="Times New Roman"/>
          <w:bCs/>
          <w:sz w:val="24"/>
          <w:szCs w:val="24"/>
        </w:rPr>
        <w:t>Podem concorrer nesta categoria proponentes com projetos para realização de Feira Cultural, devendo conter na proposta os gastos com estrutura de mini palco, som, iluminação, tendas, decoração e barracas para a gastronomia e artesanato. O proponente precisará descrever de maneira objetiva as quantidades e o que poderá oferecer, bem como, os seus respectivos valores.</w:t>
      </w:r>
    </w:p>
    <w:p w14:paraId="528CD5B7" w14:textId="77777777" w:rsidR="004E2529" w:rsidRPr="00ED534C" w:rsidRDefault="004E2529" w:rsidP="004E2529">
      <w:pPr>
        <w:spacing w:after="0" w:line="240" w:lineRule="auto"/>
        <w:jc w:val="both"/>
        <w:rPr>
          <w:rFonts w:ascii="Garamond" w:hAnsi="Garamond"/>
          <w:bCs/>
          <w:sz w:val="24"/>
          <w:szCs w:val="24"/>
          <w:lang w:eastAsia="pt-BR"/>
        </w:rPr>
      </w:pPr>
    </w:p>
    <w:p w14:paraId="7FEFAB83" w14:textId="77777777" w:rsidR="004E2529" w:rsidRPr="007D5F36" w:rsidRDefault="004E2529" w:rsidP="004E2529">
      <w:pPr>
        <w:rPr>
          <w:lang w:eastAsia="pt-BR"/>
        </w:rPr>
      </w:pPr>
    </w:p>
    <w:bookmarkEnd w:id="1"/>
    <w:p w14:paraId="2893BF38" w14:textId="77777777" w:rsidR="004E2529" w:rsidRPr="00BE0D46" w:rsidRDefault="004E2529" w:rsidP="004E2529">
      <w:pPr>
        <w:spacing w:before="120" w:after="120" w:line="360" w:lineRule="auto"/>
        <w:ind w:right="-1"/>
        <w:jc w:val="both"/>
        <w:rPr>
          <w:rFonts w:ascii="Garamond" w:eastAsia="Times New Roman" w:hAnsi="Garamond" w:cs="Calibri"/>
          <w:color w:val="000000"/>
          <w:kern w:val="0"/>
          <w:sz w:val="24"/>
          <w:szCs w:val="24"/>
          <w:lang w:eastAsia="pt-BR"/>
          <w14:ligatures w14:val="none"/>
        </w:rPr>
      </w:pPr>
      <w:r w:rsidRPr="00BE0D46">
        <w:rPr>
          <w:rFonts w:ascii="Garamond" w:eastAsia="Times New Roman" w:hAnsi="Garamond" w:cs="Calibri"/>
          <w:b/>
          <w:bCs/>
          <w:color w:val="000000"/>
          <w:kern w:val="0"/>
          <w:sz w:val="24"/>
          <w:szCs w:val="24"/>
          <w:lang w:eastAsia="pt-BR"/>
          <w14:ligatures w14:val="none"/>
        </w:rPr>
        <w:lastRenderedPageBreak/>
        <w:t>3. DISTRIBUIÇÃO DE VAGAS E VALORES</w:t>
      </w:r>
    </w:p>
    <w:p w14:paraId="471BA049" w14:textId="77777777" w:rsidR="004E2529" w:rsidRDefault="004E2529" w:rsidP="004E2529"/>
    <w:tbl>
      <w:tblPr>
        <w:tblStyle w:val="Tabelacomgrade"/>
        <w:tblW w:w="9640" w:type="dxa"/>
        <w:tblInd w:w="-318" w:type="dxa"/>
        <w:tblLayout w:type="fixed"/>
        <w:tblLook w:val="04A0" w:firstRow="1" w:lastRow="0" w:firstColumn="1" w:lastColumn="0" w:noHBand="0" w:noVBand="1"/>
      </w:tblPr>
      <w:tblGrid>
        <w:gridCol w:w="1555"/>
        <w:gridCol w:w="1735"/>
        <w:gridCol w:w="1247"/>
        <w:gridCol w:w="1134"/>
        <w:gridCol w:w="992"/>
        <w:gridCol w:w="6"/>
        <w:gridCol w:w="1441"/>
        <w:gridCol w:w="1530"/>
      </w:tblGrid>
      <w:tr w:rsidR="004E2529" w:rsidRPr="00CF2F38" w14:paraId="4FB5CC2F" w14:textId="77777777" w:rsidTr="008B66F6">
        <w:tc>
          <w:tcPr>
            <w:tcW w:w="3290" w:type="dxa"/>
            <w:gridSpan w:val="2"/>
            <w:vAlign w:val="center"/>
          </w:tcPr>
          <w:p w14:paraId="09E0DB4D" w14:textId="77777777" w:rsidR="004E2529" w:rsidRPr="00240D58"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240D58">
              <w:rPr>
                <w:rFonts w:ascii="Garamond" w:eastAsia="Times New Roman" w:hAnsi="Garamond" w:cs="Calibri"/>
                <w:b/>
                <w:kern w:val="0"/>
                <w:sz w:val="20"/>
                <w:szCs w:val="20"/>
                <w:lang w:eastAsia="pt-BR"/>
                <w14:ligatures w14:val="none"/>
              </w:rPr>
              <w:t>CATEGORIA</w:t>
            </w:r>
          </w:p>
        </w:tc>
        <w:tc>
          <w:tcPr>
            <w:tcW w:w="1247" w:type="dxa"/>
            <w:vAlign w:val="center"/>
          </w:tcPr>
          <w:p w14:paraId="1249D717" w14:textId="77777777" w:rsidR="004E2529" w:rsidRPr="00240D58"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240D58">
              <w:rPr>
                <w:rFonts w:ascii="Garamond" w:eastAsia="Times New Roman" w:hAnsi="Garamond" w:cs="Calibri"/>
                <w:b/>
                <w:kern w:val="0"/>
                <w:sz w:val="20"/>
                <w:szCs w:val="20"/>
                <w:lang w:eastAsia="pt-BR"/>
                <w14:ligatures w14:val="none"/>
              </w:rPr>
              <w:t>QTDE. VAGAS AMPLA CONCOR.</w:t>
            </w:r>
          </w:p>
        </w:tc>
        <w:tc>
          <w:tcPr>
            <w:tcW w:w="1134" w:type="dxa"/>
            <w:vAlign w:val="center"/>
          </w:tcPr>
          <w:p w14:paraId="35CD5716" w14:textId="77777777" w:rsidR="004E2529" w:rsidRPr="00240D58"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240D58">
              <w:rPr>
                <w:rFonts w:ascii="Garamond" w:eastAsia="Times New Roman" w:hAnsi="Garamond" w:cs="Calibri"/>
                <w:b/>
                <w:kern w:val="0"/>
                <w:sz w:val="20"/>
                <w:szCs w:val="20"/>
                <w:lang w:eastAsia="pt-BR"/>
                <w14:ligatures w14:val="none"/>
              </w:rPr>
              <w:t>COTAS PESSOAS NEGRAS</w:t>
            </w:r>
          </w:p>
        </w:tc>
        <w:tc>
          <w:tcPr>
            <w:tcW w:w="998" w:type="dxa"/>
            <w:gridSpan w:val="2"/>
            <w:vAlign w:val="center"/>
          </w:tcPr>
          <w:p w14:paraId="2192B6A5" w14:textId="77777777" w:rsidR="004E2529" w:rsidRPr="00240D58"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240D58">
              <w:rPr>
                <w:rFonts w:ascii="Garamond" w:eastAsia="Times New Roman" w:hAnsi="Garamond" w:cs="Calibri"/>
                <w:b/>
                <w:kern w:val="0"/>
                <w:sz w:val="20"/>
                <w:szCs w:val="20"/>
                <w:lang w:eastAsia="pt-BR"/>
                <w14:ligatures w14:val="none"/>
              </w:rPr>
              <w:t>TOTAL VAGAS</w:t>
            </w:r>
          </w:p>
        </w:tc>
        <w:tc>
          <w:tcPr>
            <w:tcW w:w="1441" w:type="dxa"/>
            <w:vAlign w:val="center"/>
          </w:tcPr>
          <w:p w14:paraId="14758EA4" w14:textId="77777777" w:rsidR="004E2529" w:rsidRPr="00240D58"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240D58">
              <w:rPr>
                <w:rFonts w:ascii="Garamond" w:eastAsia="Times New Roman" w:hAnsi="Garamond" w:cs="Calibri"/>
                <w:b/>
                <w:kern w:val="0"/>
                <w:sz w:val="20"/>
                <w:szCs w:val="20"/>
                <w:lang w:eastAsia="pt-BR"/>
                <w14:ligatures w14:val="none"/>
              </w:rPr>
              <w:t>VALOR MÁXIMO PROJETO</w:t>
            </w:r>
          </w:p>
        </w:tc>
        <w:tc>
          <w:tcPr>
            <w:tcW w:w="1530" w:type="dxa"/>
            <w:vAlign w:val="center"/>
          </w:tcPr>
          <w:p w14:paraId="7CEDF3FB" w14:textId="77777777" w:rsidR="004E2529" w:rsidRPr="00240D58"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240D58">
              <w:rPr>
                <w:rFonts w:ascii="Garamond" w:eastAsia="Times New Roman" w:hAnsi="Garamond" w:cs="Calibri"/>
                <w:b/>
                <w:kern w:val="0"/>
                <w:sz w:val="20"/>
                <w:szCs w:val="20"/>
                <w:lang w:eastAsia="pt-BR"/>
                <w14:ligatures w14:val="none"/>
              </w:rPr>
              <w:t>VALOR TOTAL CATEG.</w:t>
            </w:r>
          </w:p>
        </w:tc>
      </w:tr>
      <w:tr w:rsidR="004E2529" w:rsidRPr="00CF2F38" w14:paraId="2E57FE10" w14:textId="77777777" w:rsidTr="008B66F6">
        <w:tc>
          <w:tcPr>
            <w:tcW w:w="1555" w:type="dxa"/>
            <w:vMerge w:val="restart"/>
            <w:vAlign w:val="center"/>
          </w:tcPr>
          <w:p w14:paraId="0C67056A"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Pr>
                <w:rFonts w:ascii="Garamond" w:eastAsia="Times New Roman" w:hAnsi="Garamond" w:cs="Calibri"/>
                <w:b/>
                <w:color w:val="000000"/>
                <w:kern w:val="0"/>
                <w:lang w:eastAsia="pt-BR"/>
                <w14:ligatures w14:val="none"/>
              </w:rPr>
              <w:t>A</w:t>
            </w:r>
            <w:r w:rsidRPr="008353B6">
              <w:rPr>
                <w:rFonts w:ascii="Garamond" w:eastAsia="Times New Roman" w:hAnsi="Garamond" w:cs="Calibri"/>
                <w:b/>
                <w:color w:val="000000"/>
                <w:kern w:val="0"/>
                <w:lang w:eastAsia="pt-BR"/>
                <w14:ligatures w14:val="none"/>
              </w:rPr>
              <w:t>rtes cênicas</w:t>
            </w:r>
          </w:p>
        </w:tc>
        <w:tc>
          <w:tcPr>
            <w:tcW w:w="1735" w:type="dxa"/>
            <w:vAlign w:val="center"/>
          </w:tcPr>
          <w:p w14:paraId="67475AEB"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Dança</w:t>
            </w:r>
          </w:p>
        </w:tc>
        <w:tc>
          <w:tcPr>
            <w:tcW w:w="1247" w:type="dxa"/>
            <w:vAlign w:val="center"/>
          </w:tcPr>
          <w:p w14:paraId="3777D80B"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0BA7DC57"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p>
        </w:tc>
        <w:tc>
          <w:tcPr>
            <w:tcW w:w="992" w:type="dxa"/>
            <w:vAlign w:val="center"/>
          </w:tcPr>
          <w:p w14:paraId="41BCADE0"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1447" w:type="dxa"/>
            <w:gridSpan w:val="2"/>
            <w:vAlign w:val="center"/>
          </w:tcPr>
          <w:p w14:paraId="7E675405"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800,00</w:t>
            </w:r>
          </w:p>
        </w:tc>
        <w:tc>
          <w:tcPr>
            <w:tcW w:w="1530" w:type="dxa"/>
            <w:vAlign w:val="center"/>
          </w:tcPr>
          <w:p w14:paraId="5D0F485D"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800,00</w:t>
            </w:r>
          </w:p>
        </w:tc>
      </w:tr>
      <w:tr w:rsidR="004E2529" w:rsidRPr="00CF2F38" w14:paraId="2F2D07BB" w14:textId="77777777" w:rsidTr="008B66F6">
        <w:tc>
          <w:tcPr>
            <w:tcW w:w="1555" w:type="dxa"/>
            <w:vMerge/>
          </w:tcPr>
          <w:p w14:paraId="00BA8355"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735" w:type="dxa"/>
            <w:vAlign w:val="center"/>
          </w:tcPr>
          <w:p w14:paraId="0E4D0D5A"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Teatro</w:t>
            </w:r>
          </w:p>
        </w:tc>
        <w:tc>
          <w:tcPr>
            <w:tcW w:w="1247" w:type="dxa"/>
            <w:vAlign w:val="center"/>
          </w:tcPr>
          <w:p w14:paraId="3D05F563"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28A3A514"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992" w:type="dxa"/>
            <w:vAlign w:val="center"/>
          </w:tcPr>
          <w:p w14:paraId="2900C4C9"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2</w:t>
            </w:r>
          </w:p>
        </w:tc>
        <w:tc>
          <w:tcPr>
            <w:tcW w:w="1447" w:type="dxa"/>
            <w:gridSpan w:val="2"/>
            <w:vAlign w:val="center"/>
          </w:tcPr>
          <w:p w14:paraId="1D8A28AA"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1.200,00</w:t>
            </w:r>
          </w:p>
        </w:tc>
        <w:tc>
          <w:tcPr>
            <w:tcW w:w="1530" w:type="dxa"/>
            <w:vAlign w:val="center"/>
          </w:tcPr>
          <w:p w14:paraId="5846CCD6"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2.400,00</w:t>
            </w:r>
          </w:p>
        </w:tc>
      </w:tr>
      <w:tr w:rsidR="004E2529" w:rsidRPr="00CF2F38" w14:paraId="3EAF4FA3" w14:textId="77777777" w:rsidTr="008B66F6">
        <w:tc>
          <w:tcPr>
            <w:tcW w:w="1555" w:type="dxa"/>
            <w:vMerge/>
          </w:tcPr>
          <w:p w14:paraId="6D8E708A"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735" w:type="dxa"/>
            <w:vAlign w:val="center"/>
          </w:tcPr>
          <w:p w14:paraId="0C8055A6"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Figurino</w:t>
            </w:r>
          </w:p>
        </w:tc>
        <w:tc>
          <w:tcPr>
            <w:tcW w:w="1247" w:type="dxa"/>
            <w:vAlign w:val="center"/>
          </w:tcPr>
          <w:p w14:paraId="326269F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048900F4"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992" w:type="dxa"/>
            <w:vAlign w:val="center"/>
          </w:tcPr>
          <w:p w14:paraId="16F655A7"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2</w:t>
            </w:r>
          </w:p>
        </w:tc>
        <w:tc>
          <w:tcPr>
            <w:tcW w:w="1447" w:type="dxa"/>
            <w:gridSpan w:val="2"/>
            <w:vAlign w:val="center"/>
          </w:tcPr>
          <w:p w14:paraId="0340A650"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1.200,00</w:t>
            </w:r>
          </w:p>
        </w:tc>
        <w:tc>
          <w:tcPr>
            <w:tcW w:w="1530" w:type="dxa"/>
            <w:vAlign w:val="center"/>
          </w:tcPr>
          <w:p w14:paraId="6238F8D8"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2.400,00</w:t>
            </w:r>
          </w:p>
        </w:tc>
      </w:tr>
      <w:tr w:rsidR="004E2529" w:rsidRPr="00CF2F38" w14:paraId="6B0E3951" w14:textId="77777777" w:rsidTr="008B66F6">
        <w:trPr>
          <w:trHeight w:val="1354"/>
        </w:trPr>
        <w:tc>
          <w:tcPr>
            <w:tcW w:w="1555" w:type="dxa"/>
            <w:vMerge w:val="restart"/>
            <w:vAlign w:val="center"/>
          </w:tcPr>
          <w:p w14:paraId="668EF089"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353B6">
              <w:rPr>
                <w:rFonts w:ascii="Garamond" w:eastAsia="Times New Roman" w:hAnsi="Garamond" w:cs="Calibri"/>
                <w:b/>
                <w:color w:val="000000"/>
                <w:kern w:val="0"/>
                <w:lang w:eastAsia="pt-BR"/>
                <w14:ligatures w14:val="none"/>
              </w:rPr>
              <w:t>Artesanato</w:t>
            </w:r>
          </w:p>
        </w:tc>
        <w:tc>
          <w:tcPr>
            <w:tcW w:w="1735" w:type="dxa"/>
            <w:vAlign w:val="center"/>
          </w:tcPr>
          <w:p w14:paraId="14AEAD2F"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Feira/Mostra de Artesanato diverso</w:t>
            </w:r>
          </w:p>
        </w:tc>
        <w:tc>
          <w:tcPr>
            <w:tcW w:w="1247" w:type="dxa"/>
            <w:vAlign w:val="center"/>
          </w:tcPr>
          <w:p w14:paraId="0C36AFC1"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9</w:t>
            </w:r>
          </w:p>
        </w:tc>
        <w:tc>
          <w:tcPr>
            <w:tcW w:w="1134" w:type="dxa"/>
            <w:vAlign w:val="center"/>
          </w:tcPr>
          <w:p w14:paraId="29014420"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3</w:t>
            </w:r>
          </w:p>
        </w:tc>
        <w:tc>
          <w:tcPr>
            <w:tcW w:w="992" w:type="dxa"/>
            <w:vAlign w:val="center"/>
          </w:tcPr>
          <w:p w14:paraId="309F3E44"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12</w:t>
            </w:r>
          </w:p>
        </w:tc>
        <w:tc>
          <w:tcPr>
            <w:tcW w:w="1447" w:type="dxa"/>
            <w:gridSpan w:val="2"/>
            <w:vAlign w:val="center"/>
          </w:tcPr>
          <w:p w14:paraId="68248AD8"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700,00</w:t>
            </w:r>
          </w:p>
        </w:tc>
        <w:tc>
          <w:tcPr>
            <w:tcW w:w="1530" w:type="dxa"/>
            <w:vAlign w:val="center"/>
          </w:tcPr>
          <w:p w14:paraId="5CEF7FFF"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8.400,00</w:t>
            </w:r>
          </w:p>
        </w:tc>
      </w:tr>
      <w:tr w:rsidR="004E2529" w:rsidRPr="00CF2F38" w14:paraId="5522F840" w14:textId="77777777" w:rsidTr="008B66F6">
        <w:trPr>
          <w:trHeight w:val="1354"/>
        </w:trPr>
        <w:tc>
          <w:tcPr>
            <w:tcW w:w="1555" w:type="dxa"/>
            <w:vMerge/>
          </w:tcPr>
          <w:p w14:paraId="1BB9D6E8"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735" w:type="dxa"/>
            <w:vAlign w:val="center"/>
          </w:tcPr>
          <w:p w14:paraId="43764D22"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Feira/Mostra de Artesanato em barro e cerâmica</w:t>
            </w:r>
          </w:p>
        </w:tc>
        <w:tc>
          <w:tcPr>
            <w:tcW w:w="1247" w:type="dxa"/>
            <w:vAlign w:val="center"/>
          </w:tcPr>
          <w:p w14:paraId="2C79FCCD"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5EE40A14"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992" w:type="dxa"/>
            <w:vAlign w:val="center"/>
          </w:tcPr>
          <w:p w14:paraId="6D6397A6"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2</w:t>
            </w:r>
          </w:p>
        </w:tc>
        <w:tc>
          <w:tcPr>
            <w:tcW w:w="1447" w:type="dxa"/>
            <w:gridSpan w:val="2"/>
            <w:vAlign w:val="center"/>
          </w:tcPr>
          <w:p w14:paraId="20BDBB36"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800,00</w:t>
            </w:r>
          </w:p>
        </w:tc>
        <w:tc>
          <w:tcPr>
            <w:tcW w:w="1530" w:type="dxa"/>
            <w:vAlign w:val="center"/>
          </w:tcPr>
          <w:p w14:paraId="29C3BC7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1.600,00</w:t>
            </w:r>
          </w:p>
        </w:tc>
      </w:tr>
      <w:tr w:rsidR="004E2529" w:rsidRPr="00CF2F38" w14:paraId="3453B8D9" w14:textId="77777777" w:rsidTr="008B66F6">
        <w:trPr>
          <w:trHeight w:val="1354"/>
        </w:trPr>
        <w:tc>
          <w:tcPr>
            <w:tcW w:w="1555" w:type="dxa"/>
            <w:vMerge w:val="restart"/>
            <w:vAlign w:val="center"/>
          </w:tcPr>
          <w:p w14:paraId="399A9E38"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353B6">
              <w:rPr>
                <w:rFonts w:ascii="Garamond" w:eastAsia="Times New Roman" w:hAnsi="Garamond" w:cs="Calibri"/>
                <w:b/>
                <w:color w:val="000000"/>
                <w:kern w:val="0"/>
                <w:lang w:eastAsia="pt-BR"/>
                <w14:ligatures w14:val="none"/>
              </w:rPr>
              <w:t>Artes Visuais</w:t>
            </w:r>
          </w:p>
        </w:tc>
        <w:tc>
          <w:tcPr>
            <w:tcW w:w="1735" w:type="dxa"/>
            <w:vAlign w:val="center"/>
          </w:tcPr>
          <w:p w14:paraId="7BB4A48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Exposição de desenho Artístico</w:t>
            </w:r>
          </w:p>
        </w:tc>
        <w:tc>
          <w:tcPr>
            <w:tcW w:w="1247" w:type="dxa"/>
            <w:vAlign w:val="center"/>
          </w:tcPr>
          <w:p w14:paraId="5C19D019" w14:textId="77777777" w:rsidR="004E2529" w:rsidRPr="00CF2F38" w:rsidRDefault="004E2529" w:rsidP="008B66F6">
            <w:pPr>
              <w:spacing w:before="120" w:after="120" w:line="360" w:lineRule="auto"/>
              <w:ind w:right="-108"/>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4</w:t>
            </w:r>
          </w:p>
        </w:tc>
        <w:tc>
          <w:tcPr>
            <w:tcW w:w="1134" w:type="dxa"/>
            <w:vAlign w:val="center"/>
          </w:tcPr>
          <w:p w14:paraId="65513A4D" w14:textId="77777777" w:rsidR="004E2529" w:rsidRPr="00CF2F38" w:rsidRDefault="004E2529" w:rsidP="008B66F6">
            <w:pPr>
              <w:spacing w:before="120" w:after="120" w:line="360" w:lineRule="auto"/>
              <w:ind w:right="-108"/>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2</w:t>
            </w:r>
          </w:p>
        </w:tc>
        <w:tc>
          <w:tcPr>
            <w:tcW w:w="992" w:type="dxa"/>
            <w:vAlign w:val="center"/>
          </w:tcPr>
          <w:p w14:paraId="78369966"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6</w:t>
            </w:r>
          </w:p>
        </w:tc>
        <w:tc>
          <w:tcPr>
            <w:tcW w:w="1447" w:type="dxa"/>
            <w:gridSpan w:val="2"/>
            <w:vAlign w:val="center"/>
          </w:tcPr>
          <w:p w14:paraId="61A7E0C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900,00</w:t>
            </w:r>
          </w:p>
        </w:tc>
        <w:tc>
          <w:tcPr>
            <w:tcW w:w="1530" w:type="dxa"/>
            <w:vAlign w:val="center"/>
          </w:tcPr>
          <w:p w14:paraId="00681755"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5.400,00</w:t>
            </w:r>
          </w:p>
        </w:tc>
      </w:tr>
      <w:tr w:rsidR="004E2529" w:rsidRPr="00CF2F38" w14:paraId="11EEFEB6" w14:textId="77777777" w:rsidTr="008B66F6">
        <w:trPr>
          <w:trHeight w:val="1354"/>
        </w:trPr>
        <w:tc>
          <w:tcPr>
            <w:tcW w:w="1555" w:type="dxa"/>
            <w:vMerge/>
            <w:vAlign w:val="center"/>
          </w:tcPr>
          <w:p w14:paraId="0AE733AE"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735" w:type="dxa"/>
            <w:vAlign w:val="center"/>
          </w:tcPr>
          <w:p w14:paraId="62B649B7"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oficina de desenho Artístico</w:t>
            </w:r>
          </w:p>
        </w:tc>
        <w:tc>
          <w:tcPr>
            <w:tcW w:w="1247" w:type="dxa"/>
            <w:vAlign w:val="center"/>
          </w:tcPr>
          <w:p w14:paraId="0636D178"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000E8FDC"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p>
        </w:tc>
        <w:tc>
          <w:tcPr>
            <w:tcW w:w="992" w:type="dxa"/>
            <w:vAlign w:val="center"/>
          </w:tcPr>
          <w:p w14:paraId="49B1A54A"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1447" w:type="dxa"/>
            <w:gridSpan w:val="2"/>
            <w:vAlign w:val="center"/>
          </w:tcPr>
          <w:p w14:paraId="3F1EF4D5"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1.200,00</w:t>
            </w:r>
          </w:p>
        </w:tc>
        <w:tc>
          <w:tcPr>
            <w:tcW w:w="1530" w:type="dxa"/>
            <w:vAlign w:val="center"/>
          </w:tcPr>
          <w:p w14:paraId="21A3548A"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1.200,00</w:t>
            </w:r>
          </w:p>
        </w:tc>
      </w:tr>
      <w:tr w:rsidR="004E2529" w:rsidRPr="00CF2F38" w14:paraId="6672592C" w14:textId="77777777" w:rsidTr="008B66F6">
        <w:trPr>
          <w:trHeight w:val="1354"/>
        </w:trPr>
        <w:tc>
          <w:tcPr>
            <w:tcW w:w="1555" w:type="dxa"/>
            <w:vMerge/>
          </w:tcPr>
          <w:p w14:paraId="18AE5806"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735" w:type="dxa"/>
            <w:vAlign w:val="center"/>
          </w:tcPr>
          <w:p w14:paraId="737391BA"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Pintura Digital</w:t>
            </w:r>
          </w:p>
        </w:tc>
        <w:tc>
          <w:tcPr>
            <w:tcW w:w="1247" w:type="dxa"/>
            <w:vAlign w:val="center"/>
          </w:tcPr>
          <w:p w14:paraId="33AA8B93"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30B95BBF"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p>
        </w:tc>
        <w:tc>
          <w:tcPr>
            <w:tcW w:w="992" w:type="dxa"/>
            <w:vAlign w:val="center"/>
          </w:tcPr>
          <w:p w14:paraId="520183F4"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1447" w:type="dxa"/>
            <w:gridSpan w:val="2"/>
            <w:vAlign w:val="center"/>
          </w:tcPr>
          <w:p w14:paraId="1F30121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750,00</w:t>
            </w:r>
          </w:p>
        </w:tc>
        <w:tc>
          <w:tcPr>
            <w:tcW w:w="1530" w:type="dxa"/>
            <w:vAlign w:val="center"/>
          </w:tcPr>
          <w:p w14:paraId="1233C0A6"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750,00</w:t>
            </w:r>
          </w:p>
        </w:tc>
      </w:tr>
      <w:tr w:rsidR="004E2529" w:rsidRPr="00CF2F38" w14:paraId="43BBD315" w14:textId="77777777" w:rsidTr="008B66F6">
        <w:trPr>
          <w:trHeight w:val="1354"/>
        </w:trPr>
        <w:tc>
          <w:tcPr>
            <w:tcW w:w="1555" w:type="dxa"/>
            <w:vMerge/>
          </w:tcPr>
          <w:p w14:paraId="4BD3E804"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735" w:type="dxa"/>
            <w:vAlign w:val="center"/>
          </w:tcPr>
          <w:p w14:paraId="1B78C509"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Fotografia</w:t>
            </w:r>
          </w:p>
        </w:tc>
        <w:tc>
          <w:tcPr>
            <w:tcW w:w="1247" w:type="dxa"/>
            <w:vAlign w:val="center"/>
          </w:tcPr>
          <w:p w14:paraId="032BAD1C"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3D9CBF8C"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p>
        </w:tc>
        <w:tc>
          <w:tcPr>
            <w:tcW w:w="992" w:type="dxa"/>
            <w:vAlign w:val="center"/>
          </w:tcPr>
          <w:p w14:paraId="416D366D"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1447" w:type="dxa"/>
            <w:gridSpan w:val="2"/>
            <w:vAlign w:val="center"/>
          </w:tcPr>
          <w:p w14:paraId="15CDD8E7"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1.500,00</w:t>
            </w:r>
          </w:p>
        </w:tc>
        <w:tc>
          <w:tcPr>
            <w:tcW w:w="1530" w:type="dxa"/>
            <w:vAlign w:val="center"/>
          </w:tcPr>
          <w:p w14:paraId="1506DF93"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1.500,00</w:t>
            </w:r>
          </w:p>
        </w:tc>
      </w:tr>
      <w:tr w:rsidR="004E2529" w:rsidRPr="00CF2F38" w14:paraId="203E0FB7" w14:textId="77777777" w:rsidTr="008B66F6">
        <w:tc>
          <w:tcPr>
            <w:tcW w:w="1555" w:type="dxa"/>
          </w:tcPr>
          <w:p w14:paraId="179DADD0"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353B6">
              <w:rPr>
                <w:rFonts w:ascii="Garamond" w:eastAsia="Times New Roman" w:hAnsi="Garamond" w:cs="Calibri"/>
                <w:b/>
                <w:color w:val="000000"/>
                <w:kern w:val="0"/>
                <w:lang w:eastAsia="pt-BR"/>
                <w14:ligatures w14:val="none"/>
              </w:rPr>
              <w:t>Gastronomia</w:t>
            </w:r>
          </w:p>
        </w:tc>
        <w:tc>
          <w:tcPr>
            <w:tcW w:w="1735" w:type="dxa"/>
            <w:vAlign w:val="center"/>
          </w:tcPr>
          <w:p w14:paraId="1721CE98"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Feira de Gastronomia</w:t>
            </w:r>
          </w:p>
        </w:tc>
        <w:tc>
          <w:tcPr>
            <w:tcW w:w="1247" w:type="dxa"/>
            <w:vAlign w:val="center"/>
          </w:tcPr>
          <w:p w14:paraId="06FF6262"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8</w:t>
            </w:r>
          </w:p>
        </w:tc>
        <w:tc>
          <w:tcPr>
            <w:tcW w:w="1134" w:type="dxa"/>
            <w:vAlign w:val="center"/>
          </w:tcPr>
          <w:p w14:paraId="0E6DEFD1"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2</w:t>
            </w:r>
          </w:p>
        </w:tc>
        <w:tc>
          <w:tcPr>
            <w:tcW w:w="992" w:type="dxa"/>
            <w:vAlign w:val="center"/>
          </w:tcPr>
          <w:p w14:paraId="2A95F0D4"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10</w:t>
            </w:r>
          </w:p>
        </w:tc>
        <w:tc>
          <w:tcPr>
            <w:tcW w:w="1447" w:type="dxa"/>
            <w:gridSpan w:val="2"/>
            <w:vAlign w:val="center"/>
          </w:tcPr>
          <w:p w14:paraId="5544CEE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700,00</w:t>
            </w:r>
          </w:p>
        </w:tc>
        <w:tc>
          <w:tcPr>
            <w:tcW w:w="1530" w:type="dxa"/>
            <w:vAlign w:val="center"/>
          </w:tcPr>
          <w:p w14:paraId="4BC3591A"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7.000,00</w:t>
            </w:r>
          </w:p>
        </w:tc>
      </w:tr>
      <w:tr w:rsidR="004E2529" w:rsidRPr="00CF2F38" w14:paraId="2C715CAB" w14:textId="77777777" w:rsidTr="008B66F6">
        <w:tc>
          <w:tcPr>
            <w:tcW w:w="1555" w:type="dxa"/>
            <w:vMerge w:val="restart"/>
            <w:vAlign w:val="center"/>
          </w:tcPr>
          <w:p w14:paraId="07EDAE16"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353B6">
              <w:rPr>
                <w:rFonts w:ascii="Garamond" w:eastAsia="Times New Roman" w:hAnsi="Garamond" w:cs="Calibri"/>
                <w:b/>
                <w:color w:val="000000"/>
                <w:kern w:val="0"/>
                <w:lang w:eastAsia="pt-BR"/>
                <w14:ligatures w14:val="none"/>
              </w:rPr>
              <w:t>Cultura Popular</w:t>
            </w:r>
          </w:p>
        </w:tc>
        <w:tc>
          <w:tcPr>
            <w:tcW w:w="1735" w:type="dxa"/>
            <w:vAlign w:val="center"/>
          </w:tcPr>
          <w:p w14:paraId="443C23DC"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Tradições Quilombolas</w:t>
            </w:r>
          </w:p>
        </w:tc>
        <w:tc>
          <w:tcPr>
            <w:tcW w:w="1247" w:type="dxa"/>
            <w:vAlign w:val="center"/>
          </w:tcPr>
          <w:p w14:paraId="52388CA8"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5E78EBC9"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p>
        </w:tc>
        <w:tc>
          <w:tcPr>
            <w:tcW w:w="992" w:type="dxa"/>
            <w:vAlign w:val="center"/>
          </w:tcPr>
          <w:p w14:paraId="5FFA674B"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1447" w:type="dxa"/>
            <w:gridSpan w:val="2"/>
            <w:vAlign w:val="center"/>
          </w:tcPr>
          <w:p w14:paraId="245989F4"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1.200,00</w:t>
            </w:r>
          </w:p>
        </w:tc>
        <w:tc>
          <w:tcPr>
            <w:tcW w:w="1530" w:type="dxa"/>
            <w:vAlign w:val="center"/>
          </w:tcPr>
          <w:p w14:paraId="1A0E2A16"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1.200,00</w:t>
            </w:r>
          </w:p>
        </w:tc>
      </w:tr>
      <w:tr w:rsidR="004E2529" w:rsidRPr="00CF2F38" w14:paraId="4D8CA9E9" w14:textId="77777777" w:rsidTr="008B66F6">
        <w:tc>
          <w:tcPr>
            <w:tcW w:w="1555" w:type="dxa"/>
            <w:vMerge/>
          </w:tcPr>
          <w:p w14:paraId="13FCDB53"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735" w:type="dxa"/>
            <w:vAlign w:val="center"/>
          </w:tcPr>
          <w:p w14:paraId="6676B267"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Reisado</w:t>
            </w:r>
          </w:p>
        </w:tc>
        <w:tc>
          <w:tcPr>
            <w:tcW w:w="1247" w:type="dxa"/>
            <w:vAlign w:val="center"/>
          </w:tcPr>
          <w:p w14:paraId="72A6FC8C"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0B336C9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p>
        </w:tc>
        <w:tc>
          <w:tcPr>
            <w:tcW w:w="992" w:type="dxa"/>
            <w:vAlign w:val="center"/>
          </w:tcPr>
          <w:p w14:paraId="4EDA9049"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1447" w:type="dxa"/>
            <w:gridSpan w:val="2"/>
            <w:vAlign w:val="center"/>
          </w:tcPr>
          <w:p w14:paraId="31DE24C6"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800,00</w:t>
            </w:r>
          </w:p>
        </w:tc>
        <w:tc>
          <w:tcPr>
            <w:tcW w:w="1530" w:type="dxa"/>
            <w:vAlign w:val="center"/>
          </w:tcPr>
          <w:p w14:paraId="32359B1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800,00</w:t>
            </w:r>
          </w:p>
        </w:tc>
      </w:tr>
      <w:tr w:rsidR="004E2529" w:rsidRPr="00CF2F38" w14:paraId="5742C26C" w14:textId="77777777" w:rsidTr="008B66F6">
        <w:tc>
          <w:tcPr>
            <w:tcW w:w="1555" w:type="dxa"/>
            <w:vMerge/>
          </w:tcPr>
          <w:p w14:paraId="285F2B95"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p>
        </w:tc>
        <w:tc>
          <w:tcPr>
            <w:tcW w:w="1735" w:type="dxa"/>
            <w:vAlign w:val="center"/>
          </w:tcPr>
          <w:p w14:paraId="6617C818"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Caretas</w:t>
            </w:r>
          </w:p>
        </w:tc>
        <w:tc>
          <w:tcPr>
            <w:tcW w:w="1247" w:type="dxa"/>
            <w:vAlign w:val="center"/>
          </w:tcPr>
          <w:p w14:paraId="3964402C"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w:t>
            </w:r>
          </w:p>
        </w:tc>
        <w:tc>
          <w:tcPr>
            <w:tcW w:w="1134" w:type="dxa"/>
            <w:vAlign w:val="center"/>
          </w:tcPr>
          <w:p w14:paraId="55FEB0B3"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p>
        </w:tc>
        <w:tc>
          <w:tcPr>
            <w:tcW w:w="992" w:type="dxa"/>
            <w:vAlign w:val="center"/>
          </w:tcPr>
          <w:p w14:paraId="26CD9F44"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w:t>
            </w:r>
          </w:p>
        </w:tc>
        <w:tc>
          <w:tcPr>
            <w:tcW w:w="1447" w:type="dxa"/>
            <w:gridSpan w:val="2"/>
            <w:vAlign w:val="center"/>
          </w:tcPr>
          <w:p w14:paraId="3963BE2F"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800,00</w:t>
            </w:r>
          </w:p>
        </w:tc>
        <w:tc>
          <w:tcPr>
            <w:tcW w:w="1530" w:type="dxa"/>
            <w:vAlign w:val="center"/>
          </w:tcPr>
          <w:p w14:paraId="4283D9A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800,00</w:t>
            </w:r>
          </w:p>
        </w:tc>
      </w:tr>
      <w:tr w:rsidR="004E2529" w:rsidRPr="00BD146C" w14:paraId="26174398" w14:textId="77777777" w:rsidTr="008B66F6">
        <w:tc>
          <w:tcPr>
            <w:tcW w:w="1555" w:type="dxa"/>
          </w:tcPr>
          <w:p w14:paraId="37299DC0" w14:textId="77777777" w:rsidR="004E2529" w:rsidRPr="008353B6"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sidRPr="008353B6">
              <w:rPr>
                <w:rFonts w:ascii="Garamond" w:eastAsia="Times New Roman" w:hAnsi="Garamond" w:cs="Calibri"/>
                <w:b/>
                <w:color w:val="000000"/>
                <w:kern w:val="0"/>
                <w:lang w:eastAsia="pt-BR"/>
                <w14:ligatures w14:val="none"/>
              </w:rPr>
              <w:t>Festival</w:t>
            </w:r>
          </w:p>
        </w:tc>
        <w:tc>
          <w:tcPr>
            <w:tcW w:w="1735" w:type="dxa"/>
            <w:vAlign w:val="center"/>
          </w:tcPr>
          <w:p w14:paraId="52959389"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Apoio a feira cultural</w:t>
            </w:r>
          </w:p>
        </w:tc>
        <w:tc>
          <w:tcPr>
            <w:tcW w:w="1247" w:type="dxa"/>
            <w:vAlign w:val="center"/>
          </w:tcPr>
          <w:p w14:paraId="4F49BEDE" w14:textId="77777777" w:rsidR="004E2529" w:rsidRPr="00CF2F38"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10</w:t>
            </w:r>
          </w:p>
        </w:tc>
        <w:tc>
          <w:tcPr>
            <w:tcW w:w="1134" w:type="dxa"/>
            <w:vAlign w:val="center"/>
          </w:tcPr>
          <w:p w14:paraId="5B2C2B28" w14:textId="77777777" w:rsidR="004E2529" w:rsidRPr="009D4B11"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3</w:t>
            </w:r>
          </w:p>
        </w:tc>
        <w:tc>
          <w:tcPr>
            <w:tcW w:w="992" w:type="dxa"/>
            <w:vAlign w:val="center"/>
          </w:tcPr>
          <w:p w14:paraId="48807592" w14:textId="77777777" w:rsidR="004E2529" w:rsidRPr="00BD146C"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color w:val="000000"/>
              </w:rPr>
              <w:t>13</w:t>
            </w:r>
          </w:p>
        </w:tc>
        <w:tc>
          <w:tcPr>
            <w:tcW w:w="1447" w:type="dxa"/>
            <w:gridSpan w:val="2"/>
            <w:vAlign w:val="center"/>
          </w:tcPr>
          <w:p w14:paraId="032B4C4B" w14:textId="77777777" w:rsidR="004E2529" w:rsidRPr="00BD146C"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rPr>
              <w:t>R$     26.109,33</w:t>
            </w:r>
          </w:p>
        </w:tc>
        <w:tc>
          <w:tcPr>
            <w:tcW w:w="1530" w:type="dxa"/>
            <w:vAlign w:val="center"/>
          </w:tcPr>
          <w:p w14:paraId="2F1A7C17" w14:textId="77777777" w:rsidR="004E2529" w:rsidRPr="00BD146C"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sidRPr="00802A0F">
              <w:rPr>
                <w:rFonts w:ascii="Garamond" w:hAnsi="Garamond"/>
                <w:bCs/>
                <w:color w:val="000000"/>
              </w:rPr>
              <w:t>R$        26.109,33</w:t>
            </w:r>
          </w:p>
        </w:tc>
      </w:tr>
      <w:tr w:rsidR="004E2529" w:rsidRPr="00BD146C" w14:paraId="211516EF" w14:textId="77777777" w:rsidTr="008B66F6">
        <w:tc>
          <w:tcPr>
            <w:tcW w:w="3290" w:type="dxa"/>
            <w:gridSpan w:val="2"/>
            <w:vAlign w:val="center"/>
          </w:tcPr>
          <w:p w14:paraId="6588E267" w14:textId="77777777" w:rsidR="004E2529" w:rsidRPr="00F82F59" w:rsidRDefault="004E2529" w:rsidP="008B66F6">
            <w:pPr>
              <w:spacing w:before="120" w:after="120" w:line="360" w:lineRule="auto"/>
              <w:ind w:right="-1"/>
              <w:jc w:val="center"/>
              <w:rPr>
                <w:rFonts w:ascii="Garamond" w:eastAsia="Times New Roman" w:hAnsi="Garamond" w:cs="Calibri"/>
                <w:b/>
                <w:color w:val="000000"/>
                <w:kern w:val="0"/>
                <w:lang w:eastAsia="pt-BR"/>
                <w14:ligatures w14:val="none"/>
              </w:rPr>
            </w:pPr>
            <w:r>
              <w:rPr>
                <w:rFonts w:ascii="Garamond" w:eastAsia="Times New Roman" w:hAnsi="Garamond" w:cs="Calibri"/>
                <w:b/>
                <w:color w:val="000000"/>
                <w:kern w:val="0"/>
                <w:lang w:eastAsia="pt-BR"/>
                <w14:ligatures w14:val="none"/>
              </w:rPr>
              <w:t>Total</w:t>
            </w:r>
          </w:p>
        </w:tc>
        <w:tc>
          <w:tcPr>
            <w:tcW w:w="1247" w:type="dxa"/>
            <w:vAlign w:val="center"/>
          </w:tcPr>
          <w:p w14:paraId="4F626E7F"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41</w:t>
            </w:r>
          </w:p>
        </w:tc>
        <w:tc>
          <w:tcPr>
            <w:tcW w:w="1134" w:type="dxa"/>
            <w:vAlign w:val="center"/>
          </w:tcPr>
          <w:p w14:paraId="0E35D941" w14:textId="77777777" w:rsidR="004E2529" w:rsidRDefault="004E2529" w:rsidP="008B66F6">
            <w:pPr>
              <w:spacing w:before="120" w:after="120" w:line="360" w:lineRule="auto"/>
              <w:ind w:right="-1"/>
              <w:jc w:val="center"/>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13</w:t>
            </w:r>
          </w:p>
        </w:tc>
        <w:tc>
          <w:tcPr>
            <w:tcW w:w="992" w:type="dxa"/>
            <w:vAlign w:val="center"/>
          </w:tcPr>
          <w:p w14:paraId="42DC414B" w14:textId="77777777" w:rsidR="004E2529" w:rsidRPr="00802A0F" w:rsidRDefault="004E2529" w:rsidP="008B66F6">
            <w:pPr>
              <w:spacing w:before="120" w:after="120" w:line="360" w:lineRule="auto"/>
              <w:ind w:right="-1"/>
              <w:jc w:val="center"/>
              <w:rPr>
                <w:rFonts w:ascii="Garamond" w:hAnsi="Garamond"/>
                <w:color w:val="000000"/>
              </w:rPr>
            </w:pPr>
            <w:r>
              <w:rPr>
                <w:rFonts w:ascii="Garamond" w:hAnsi="Garamond"/>
                <w:color w:val="000000"/>
              </w:rPr>
              <w:t>54</w:t>
            </w:r>
          </w:p>
        </w:tc>
        <w:tc>
          <w:tcPr>
            <w:tcW w:w="2977" w:type="dxa"/>
            <w:gridSpan w:val="3"/>
            <w:vAlign w:val="center"/>
          </w:tcPr>
          <w:p w14:paraId="16C1BA4F" w14:textId="77777777" w:rsidR="004E2529" w:rsidRPr="00802A0F" w:rsidRDefault="004E2529" w:rsidP="008B66F6">
            <w:pPr>
              <w:spacing w:before="120" w:after="120" w:line="360" w:lineRule="auto"/>
              <w:ind w:right="-1"/>
              <w:jc w:val="center"/>
              <w:rPr>
                <w:rFonts w:ascii="Garamond" w:hAnsi="Garamond"/>
                <w:bCs/>
                <w:color w:val="000000"/>
              </w:rPr>
            </w:pPr>
            <w:r w:rsidRPr="008353B6">
              <w:rPr>
                <w:rFonts w:ascii="Garamond" w:eastAsia="Times New Roman" w:hAnsi="Garamond" w:cs="Calibri"/>
                <w:b/>
                <w:color w:val="000000"/>
                <w:kern w:val="0"/>
                <w:lang w:eastAsia="pt-BR"/>
                <w14:ligatures w14:val="none"/>
              </w:rPr>
              <w:t>Valor Total: R$ 60.359,33</w:t>
            </w:r>
          </w:p>
        </w:tc>
      </w:tr>
    </w:tbl>
    <w:p w14:paraId="411D8513" w14:textId="77777777" w:rsidR="004E2529" w:rsidRPr="00BE0D46" w:rsidRDefault="004E2529" w:rsidP="004E2529">
      <w:pPr>
        <w:spacing w:before="100" w:beforeAutospacing="1" w:after="100" w:afterAutospacing="1" w:line="240" w:lineRule="auto"/>
        <w:ind w:right="-1"/>
        <w:jc w:val="center"/>
        <w:rPr>
          <w:rFonts w:ascii="Garamond" w:hAnsi="Garamond"/>
          <w:sz w:val="24"/>
          <w:szCs w:val="24"/>
        </w:rPr>
      </w:pPr>
    </w:p>
    <w:p w14:paraId="4372371D" w14:textId="77777777" w:rsidR="005F3196" w:rsidRDefault="005F3196" w:rsidP="005F3196">
      <w:pPr>
        <w:jc w:val="both"/>
        <w:rPr>
          <w:rFonts w:ascii="Garamond" w:hAnsi="Garamond" w:cstheme="minorHAnsi"/>
        </w:rPr>
      </w:pPr>
    </w:p>
    <w:p w14:paraId="0FB933D2" w14:textId="77777777" w:rsidR="005F3196" w:rsidRDefault="005F3196" w:rsidP="005F3196">
      <w:pPr>
        <w:jc w:val="both"/>
        <w:rPr>
          <w:rFonts w:ascii="Garamond" w:hAnsi="Garamond" w:cstheme="minorHAnsi"/>
        </w:rPr>
      </w:pPr>
    </w:p>
    <w:p w14:paraId="4F05C26D" w14:textId="77777777" w:rsidR="005F3196" w:rsidRDefault="005F3196" w:rsidP="005F3196">
      <w:pPr>
        <w:jc w:val="both"/>
        <w:rPr>
          <w:rFonts w:ascii="Garamond" w:hAnsi="Garamond" w:cstheme="minorHAnsi"/>
        </w:rPr>
      </w:pPr>
    </w:p>
    <w:p w14:paraId="2B009FD9" w14:textId="77777777" w:rsidR="005F3196" w:rsidRDefault="005F3196" w:rsidP="005F3196">
      <w:pPr>
        <w:jc w:val="both"/>
        <w:rPr>
          <w:rFonts w:ascii="Garamond" w:hAnsi="Garamond" w:cstheme="minorHAnsi"/>
        </w:rPr>
      </w:pPr>
    </w:p>
    <w:p w14:paraId="52010FEA" w14:textId="77777777" w:rsidR="005F3196" w:rsidRDefault="005F3196" w:rsidP="005F3196">
      <w:pPr>
        <w:jc w:val="both"/>
        <w:rPr>
          <w:rFonts w:ascii="Garamond" w:hAnsi="Garamond" w:cstheme="minorHAnsi"/>
        </w:rPr>
      </w:pPr>
    </w:p>
    <w:p w14:paraId="0DCC53CF" w14:textId="77777777" w:rsidR="005F3196" w:rsidRDefault="005F3196" w:rsidP="005F3196">
      <w:pPr>
        <w:jc w:val="both"/>
        <w:rPr>
          <w:rFonts w:ascii="Garamond" w:hAnsi="Garamond" w:cstheme="minorHAnsi"/>
        </w:rPr>
      </w:pPr>
    </w:p>
    <w:p w14:paraId="72B7F0D5" w14:textId="77777777" w:rsidR="005F3196" w:rsidRDefault="005F3196" w:rsidP="005F3196">
      <w:pPr>
        <w:jc w:val="both"/>
        <w:rPr>
          <w:rFonts w:ascii="Garamond" w:hAnsi="Garamond" w:cstheme="minorHAnsi"/>
        </w:rPr>
      </w:pPr>
    </w:p>
    <w:p w14:paraId="25616049" w14:textId="77777777" w:rsidR="005F3196" w:rsidRDefault="005F3196" w:rsidP="005F3196">
      <w:pPr>
        <w:jc w:val="center"/>
        <w:rPr>
          <w:rFonts w:ascii="Garamond" w:hAnsi="Garamond" w:cstheme="minorHAnsi"/>
          <w:b/>
          <w:sz w:val="36"/>
          <w:szCs w:val="36"/>
        </w:rPr>
      </w:pPr>
    </w:p>
    <w:p w14:paraId="3A99D9AB" w14:textId="649519EB" w:rsidR="00FF186D" w:rsidRPr="00C326A8" w:rsidRDefault="00FF186D" w:rsidP="00C326A8"/>
    <w:sectPr w:rsidR="00FF186D" w:rsidRPr="00C326A8" w:rsidSect="00F264E9">
      <w:headerReference w:type="default" r:id="rId8"/>
      <w:footerReference w:type="default" r:id="rId9"/>
      <w:pgSz w:w="11906" w:h="16838"/>
      <w:pgMar w:top="1985" w:right="849"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3847" w14:textId="77777777" w:rsidR="005C762F" w:rsidRDefault="005C762F" w:rsidP="00E10CBE">
      <w:pPr>
        <w:spacing w:after="0" w:line="240" w:lineRule="auto"/>
      </w:pPr>
      <w:r>
        <w:separator/>
      </w:r>
    </w:p>
  </w:endnote>
  <w:endnote w:type="continuationSeparator" w:id="0">
    <w:p w14:paraId="294733FB" w14:textId="77777777" w:rsidR="005C762F" w:rsidRDefault="005C762F" w:rsidP="00E1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097A" w14:textId="6E1A1AB4" w:rsidR="00506E73" w:rsidRDefault="00DB3454" w:rsidP="00506E73">
    <w:pPr>
      <w:pStyle w:val="Cabealho"/>
      <w:jc w:val="center"/>
    </w:pPr>
    <w:r w:rsidRPr="00506E73">
      <w:rPr>
        <w:rFonts w:ascii="Times New Roman" w:hAnsi="Times New Roman" w:cs="Times New Roman"/>
        <w:b/>
        <w:bCs/>
        <w:noProof/>
        <w:sz w:val="24"/>
        <w:szCs w:val="24"/>
      </w:rPr>
      <w:drawing>
        <wp:anchor distT="0" distB="0" distL="114300" distR="114300" simplePos="0" relativeHeight="251667456" behindDoc="0" locked="0" layoutInCell="1" allowOverlap="1" wp14:anchorId="7A7F5689" wp14:editId="40DE23C0">
          <wp:simplePos x="0" y="0"/>
          <wp:positionH relativeFrom="page">
            <wp:posOffset>112395</wp:posOffset>
          </wp:positionH>
          <wp:positionV relativeFrom="paragraph">
            <wp:posOffset>-49530</wp:posOffset>
          </wp:positionV>
          <wp:extent cx="7533640" cy="194310"/>
          <wp:effectExtent l="0" t="0" r="0" b="0"/>
          <wp:wrapThrough wrapText="bothSides">
            <wp:wrapPolygon edited="0">
              <wp:start x="382" y="2118"/>
              <wp:lineTo x="382" y="16941"/>
              <wp:lineTo x="21138" y="16941"/>
              <wp:lineTo x="21138" y="2118"/>
              <wp:lineTo x="382" y="2118"/>
            </wp:wrapPolygon>
          </wp:wrapThrough>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7533640" cy="194310"/>
                  </a:xfrm>
                  <a:prstGeom prst="rect">
                    <a:avLst/>
                  </a:prstGeom>
                </pic:spPr>
              </pic:pic>
            </a:graphicData>
          </a:graphic>
          <wp14:sizeRelH relativeFrom="margin">
            <wp14:pctWidth>0</wp14:pctWidth>
          </wp14:sizeRelH>
          <wp14:sizeRelV relativeFrom="margin">
            <wp14:pctHeight>0</wp14:pctHeight>
          </wp14:sizeRelV>
        </wp:anchor>
      </w:drawing>
    </w:r>
    <w:r w:rsidR="00506E73">
      <w:rPr>
        <w:rFonts w:ascii="Times New Roman" w:hAnsi="Times New Roman" w:cs="Times New Roman"/>
        <w:sz w:val="18"/>
        <w:szCs w:val="18"/>
      </w:rPr>
      <w:t>Rua Alexandre Arraes</w:t>
    </w:r>
    <w:r w:rsidR="00506E73" w:rsidRPr="007E1023">
      <w:rPr>
        <w:rFonts w:ascii="Times New Roman" w:hAnsi="Times New Roman" w:cs="Times New Roman"/>
        <w:sz w:val="18"/>
        <w:szCs w:val="18"/>
      </w:rPr>
      <w:t>,</w:t>
    </w:r>
    <w:r w:rsidR="00506E73">
      <w:rPr>
        <w:rFonts w:ascii="Times New Roman" w:hAnsi="Times New Roman" w:cs="Times New Roman"/>
        <w:sz w:val="18"/>
        <w:szCs w:val="18"/>
      </w:rPr>
      <w:t xml:space="preserve"> 757,</w:t>
    </w:r>
    <w:r w:rsidR="00506E73" w:rsidRPr="007E1023">
      <w:rPr>
        <w:rFonts w:ascii="Times New Roman" w:hAnsi="Times New Roman" w:cs="Times New Roman"/>
        <w:sz w:val="18"/>
        <w:szCs w:val="18"/>
      </w:rPr>
      <w:t xml:space="preserve"> Centro, Araripe – CE, CEP: 63.170- 000</w:t>
    </w:r>
    <w:r w:rsidR="00506E73">
      <w:rPr>
        <w:rFonts w:ascii="Times New Roman" w:hAnsi="Times New Roman" w:cs="Times New Roman"/>
        <w:sz w:val="18"/>
        <w:szCs w:val="18"/>
      </w:rPr>
      <w:t xml:space="preserve"> - </w:t>
    </w:r>
    <w:r w:rsidR="00506E73" w:rsidRPr="007E1023">
      <w:rPr>
        <w:rFonts w:ascii="Times New Roman" w:hAnsi="Times New Roman" w:cs="Times New Roman"/>
        <w:sz w:val="18"/>
        <w:szCs w:val="18"/>
      </w:rPr>
      <w:t xml:space="preserve">CNPJ: Nº </w:t>
    </w:r>
    <w:r w:rsidR="00506E73" w:rsidRPr="007B4AE0">
      <w:rPr>
        <w:rFonts w:ascii="Times New Roman" w:hAnsi="Times New Roman" w:cs="Times New Roman"/>
        <w:sz w:val="18"/>
        <w:szCs w:val="18"/>
      </w:rPr>
      <w:t>07:539.984/0001-22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4B2C" w14:textId="77777777" w:rsidR="005C762F" w:rsidRDefault="005C762F" w:rsidP="00E10CBE">
      <w:pPr>
        <w:spacing w:after="0" w:line="240" w:lineRule="auto"/>
      </w:pPr>
      <w:r>
        <w:separator/>
      </w:r>
    </w:p>
  </w:footnote>
  <w:footnote w:type="continuationSeparator" w:id="0">
    <w:p w14:paraId="1381BE97" w14:textId="77777777" w:rsidR="005C762F" w:rsidRDefault="005C762F" w:rsidP="00E10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590B" w14:textId="6F49B621" w:rsidR="009400DA" w:rsidRDefault="009400DA" w:rsidP="009400DA">
    <w:pPr>
      <w:pStyle w:val="Cabealho"/>
    </w:pPr>
  </w:p>
  <w:p w14:paraId="5D280A34" w14:textId="4888D1D9" w:rsidR="00506E73" w:rsidRDefault="00506E73" w:rsidP="009400DA">
    <w:pPr>
      <w:pStyle w:val="Cabealho"/>
      <w:jc w:val="center"/>
      <w:rPr>
        <w:rFonts w:ascii="Times New Roman" w:hAnsi="Times New Roman" w:cs="Times New Roman"/>
        <w:b/>
        <w:bCs/>
        <w:sz w:val="24"/>
        <w:szCs w:val="24"/>
      </w:rPr>
    </w:pPr>
  </w:p>
  <w:p w14:paraId="51B0F166" w14:textId="1B7D29B5" w:rsidR="00506E73" w:rsidRDefault="00737A8D" w:rsidP="009400DA">
    <w:pPr>
      <w:pStyle w:val="Cabealho"/>
      <w:jc w:val="center"/>
      <w:rPr>
        <w:rFonts w:ascii="Times New Roman" w:hAnsi="Times New Roman" w:cs="Times New Roman"/>
        <w:b/>
        <w:bCs/>
        <w:sz w:val="24"/>
        <w:szCs w:val="24"/>
      </w:rPr>
    </w:pPr>
    <w:r>
      <w:rPr>
        <w:noProof/>
      </w:rPr>
      <w:drawing>
        <wp:inline distT="0" distB="0" distL="0" distR="0" wp14:anchorId="1A24AF13" wp14:editId="73B1576A">
          <wp:extent cx="5400040" cy="59217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92175"/>
                  </a:xfrm>
                  <a:prstGeom prst="rect">
                    <a:avLst/>
                  </a:prstGeom>
                  <a:noFill/>
                  <a:ln>
                    <a:noFill/>
                  </a:ln>
                </pic:spPr>
              </pic:pic>
            </a:graphicData>
          </a:graphic>
        </wp:inline>
      </w:drawing>
    </w:r>
  </w:p>
  <w:p w14:paraId="1C8FCACC" w14:textId="7573723E" w:rsidR="009400DA" w:rsidRPr="007E1023" w:rsidRDefault="00506E73" w:rsidP="009400DA">
    <w:pPr>
      <w:pStyle w:val="Cabealho"/>
      <w:jc w:val="center"/>
      <w:rPr>
        <w:rFonts w:ascii="Times New Roman" w:hAnsi="Times New Roman" w:cs="Times New Roman"/>
        <w:b/>
        <w:bCs/>
        <w:sz w:val="24"/>
        <w:szCs w:val="24"/>
      </w:rPr>
    </w:pPr>
    <w:r w:rsidRPr="00506E73">
      <w:rPr>
        <w:rFonts w:ascii="Times New Roman" w:hAnsi="Times New Roman" w:cs="Times New Roman"/>
        <w:b/>
        <w:bCs/>
        <w:noProof/>
        <w:sz w:val="24"/>
        <w:szCs w:val="24"/>
      </w:rPr>
      <w:drawing>
        <wp:anchor distT="0" distB="0" distL="114300" distR="114300" simplePos="0" relativeHeight="251664384" behindDoc="0" locked="0" layoutInCell="1" allowOverlap="1" wp14:anchorId="5E66DECD" wp14:editId="105636AB">
          <wp:simplePos x="0" y="0"/>
          <wp:positionH relativeFrom="margin">
            <wp:posOffset>-13335</wp:posOffset>
          </wp:positionH>
          <wp:positionV relativeFrom="paragraph">
            <wp:posOffset>532977</wp:posOffset>
          </wp:positionV>
          <wp:extent cx="5400040" cy="150495"/>
          <wp:effectExtent l="0" t="0" r="0" b="1905"/>
          <wp:wrapThrough wrapText="bothSides">
            <wp:wrapPolygon edited="0">
              <wp:start x="305" y="0"/>
              <wp:lineTo x="381" y="19139"/>
              <wp:lineTo x="21107" y="19139"/>
              <wp:lineTo x="21183" y="0"/>
              <wp:lineTo x="305" y="0"/>
            </wp:wrapPolygon>
          </wp:wrapThrough>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2">
                    <a:extLst>
                      <a:ext uri="{28A0092B-C50C-407E-A947-70E740481C1C}">
                        <a14:useLocalDpi xmlns:a14="http://schemas.microsoft.com/office/drawing/2010/main" val="0"/>
                      </a:ext>
                    </a:extLst>
                  </a:blip>
                  <a:stretch>
                    <a:fillRect/>
                  </a:stretch>
                </pic:blipFill>
                <pic:spPr>
                  <a:xfrm>
                    <a:off x="0" y="0"/>
                    <a:ext cx="5400040" cy="150495"/>
                  </a:xfrm>
                  <a:prstGeom prst="rect">
                    <a:avLst/>
                  </a:prstGeom>
                </pic:spPr>
              </pic:pic>
            </a:graphicData>
          </a:graphic>
          <wp14:sizeRelV relativeFrom="margin">
            <wp14:pctHeight>0</wp14:pctHeight>
          </wp14:sizeRelV>
        </wp:anchor>
      </w:drawing>
    </w:r>
    <w:r w:rsidRPr="00506E73">
      <w:rPr>
        <w:rFonts w:ascii="Times New Roman" w:hAnsi="Times New Roman" w:cs="Times New Roman"/>
        <w:b/>
        <w:bCs/>
        <w:noProof/>
        <w:sz w:val="24"/>
        <w:szCs w:val="24"/>
      </w:rPr>
      <w:drawing>
        <wp:anchor distT="0" distB="0" distL="114300" distR="114300" simplePos="0" relativeHeight="251665408" behindDoc="0" locked="0" layoutInCell="1" allowOverlap="1" wp14:anchorId="28BE1323" wp14:editId="7FAEC8B5">
          <wp:simplePos x="0" y="0"/>
          <wp:positionH relativeFrom="page">
            <wp:posOffset>13335</wp:posOffset>
          </wp:positionH>
          <wp:positionV relativeFrom="paragraph">
            <wp:posOffset>588433</wp:posOffset>
          </wp:positionV>
          <wp:extent cx="7533640" cy="194310"/>
          <wp:effectExtent l="0" t="0" r="0" b="0"/>
          <wp:wrapThrough wrapText="bothSides">
            <wp:wrapPolygon edited="0">
              <wp:start x="382" y="2118"/>
              <wp:lineTo x="382" y="16941"/>
              <wp:lineTo x="21138" y="16941"/>
              <wp:lineTo x="21138" y="2118"/>
              <wp:lineTo x="382" y="2118"/>
            </wp:wrapPolygon>
          </wp:wrapThrough>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3">
                    <a:extLst>
                      <a:ext uri="{28A0092B-C50C-407E-A947-70E740481C1C}">
                        <a14:useLocalDpi xmlns:a14="http://schemas.microsoft.com/office/drawing/2010/main" val="0"/>
                      </a:ext>
                    </a:extLst>
                  </a:blip>
                  <a:stretch>
                    <a:fillRect/>
                  </a:stretch>
                </pic:blipFill>
                <pic:spPr>
                  <a:xfrm>
                    <a:off x="0" y="0"/>
                    <a:ext cx="7533640" cy="194310"/>
                  </a:xfrm>
                  <a:prstGeom prst="rect">
                    <a:avLst/>
                  </a:prstGeom>
                </pic:spPr>
              </pic:pic>
            </a:graphicData>
          </a:graphic>
          <wp14:sizeRelH relativeFrom="margin">
            <wp14:pctWidth>0</wp14:pctWidth>
          </wp14:sizeRelH>
          <wp14:sizeRelV relativeFrom="margin">
            <wp14:pctHeight>0</wp14:pctHeight>
          </wp14:sizeRelV>
        </wp:anchor>
      </w:drawing>
    </w:r>
    <w:r w:rsidR="009400DA" w:rsidRPr="007E1023">
      <w:rPr>
        <w:rFonts w:ascii="Times New Roman" w:hAnsi="Times New Roman" w:cs="Times New Roman"/>
        <w:b/>
        <w:bCs/>
        <w:sz w:val="24"/>
        <w:szCs w:val="24"/>
      </w:rPr>
      <w:t>ESTADO DO CEARÁ</w:t>
    </w:r>
    <w:r w:rsidR="009400DA" w:rsidRPr="007E1023">
      <w:rPr>
        <w:rFonts w:ascii="Times New Roman" w:hAnsi="Times New Roman" w:cs="Times New Roman"/>
        <w:b/>
        <w:bCs/>
        <w:sz w:val="24"/>
        <w:szCs w:val="24"/>
      </w:rPr>
      <w:br/>
      <w:t>PREFEITURA MUNICIPAL DE ARARIPE</w:t>
    </w:r>
    <w:r w:rsidR="009400DA" w:rsidRPr="007E1023">
      <w:rPr>
        <w:rFonts w:ascii="Times New Roman" w:hAnsi="Times New Roman" w:cs="Times New Roman"/>
        <w:b/>
        <w:bCs/>
        <w:sz w:val="24"/>
        <w:szCs w:val="24"/>
      </w:rPr>
      <w:br/>
      <w:t xml:space="preserve">GABINETE DO </w:t>
    </w:r>
    <w:r w:rsidR="009400DA">
      <w:rPr>
        <w:rFonts w:ascii="Times New Roman" w:hAnsi="Times New Roman" w:cs="Times New Roman"/>
        <w:b/>
        <w:bCs/>
        <w:sz w:val="24"/>
        <w:szCs w:val="24"/>
      </w:rPr>
      <w:t>PREFEITO</w:t>
    </w:r>
  </w:p>
  <w:p w14:paraId="2D1AA464" w14:textId="1C9D1E10" w:rsidR="00F01257" w:rsidRPr="009400DA" w:rsidRDefault="00F01257" w:rsidP="00506E73">
    <w:pPr>
      <w:pStyle w:val="Cabealho"/>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96152"/>
    <w:multiLevelType w:val="hybridMultilevel"/>
    <w:tmpl w:val="1EF046D0"/>
    <w:lvl w:ilvl="0" w:tplc="DD208ED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D"/>
    <w:rsid w:val="0002285F"/>
    <w:rsid w:val="00023554"/>
    <w:rsid w:val="0005070D"/>
    <w:rsid w:val="00053DC2"/>
    <w:rsid w:val="000547EE"/>
    <w:rsid w:val="000A3725"/>
    <w:rsid w:val="000A3A60"/>
    <w:rsid w:val="000A6B94"/>
    <w:rsid w:val="000B0338"/>
    <w:rsid w:val="000C07F1"/>
    <w:rsid w:val="000C548B"/>
    <w:rsid w:val="000F6FEC"/>
    <w:rsid w:val="000F74D1"/>
    <w:rsid w:val="00102C19"/>
    <w:rsid w:val="00125676"/>
    <w:rsid w:val="0012685A"/>
    <w:rsid w:val="001279D6"/>
    <w:rsid w:val="00133DB9"/>
    <w:rsid w:val="00141DFC"/>
    <w:rsid w:val="00180862"/>
    <w:rsid w:val="001B3515"/>
    <w:rsid w:val="001D4BF3"/>
    <w:rsid w:val="001F0F78"/>
    <w:rsid w:val="001F56B0"/>
    <w:rsid w:val="002021A2"/>
    <w:rsid w:val="002539FB"/>
    <w:rsid w:val="00257F47"/>
    <w:rsid w:val="002802FB"/>
    <w:rsid w:val="00294254"/>
    <w:rsid w:val="002A0655"/>
    <w:rsid w:val="002A3221"/>
    <w:rsid w:val="002C7887"/>
    <w:rsid w:val="002D3EA6"/>
    <w:rsid w:val="002D3ED4"/>
    <w:rsid w:val="002E13F6"/>
    <w:rsid w:val="00304C2E"/>
    <w:rsid w:val="003058D0"/>
    <w:rsid w:val="00323A35"/>
    <w:rsid w:val="00347D49"/>
    <w:rsid w:val="00352FE5"/>
    <w:rsid w:val="00354110"/>
    <w:rsid w:val="003626E8"/>
    <w:rsid w:val="00387E26"/>
    <w:rsid w:val="003944CC"/>
    <w:rsid w:val="003C63F0"/>
    <w:rsid w:val="003E4DCC"/>
    <w:rsid w:val="00401DB9"/>
    <w:rsid w:val="004023C3"/>
    <w:rsid w:val="004466C2"/>
    <w:rsid w:val="00463C01"/>
    <w:rsid w:val="00471A99"/>
    <w:rsid w:val="004854B2"/>
    <w:rsid w:val="00492723"/>
    <w:rsid w:val="004B0240"/>
    <w:rsid w:val="004C670B"/>
    <w:rsid w:val="004E2529"/>
    <w:rsid w:val="005011B0"/>
    <w:rsid w:val="0050335E"/>
    <w:rsid w:val="00506E73"/>
    <w:rsid w:val="00522F0F"/>
    <w:rsid w:val="00531B4B"/>
    <w:rsid w:val="0053701B"/>
    <w:rsid w:val="0054612E"/>
    <w:rsid w:val="00546588"/>
    <w:rsid w:val="00547249"/>
    <w:rsid w:val="005522E3"/>
    <w:rsid w:val="005623F5"/>
    <w:rsid w:val="005678C3"/>
    <w:rsid w:val="00574541"/>
    <w:rsid w:val="0057615B"/>
    <w:rsid w:val="00583C19"/>
    <w:rsid w:val="00590179"/>
    <w:rsid w:val="005A0D08"/>
    <w:rsid w:val="005A7E0A"/>
    <w:rsid w:val="005B412F"/>
    <w:rsid w:val="005C762F"/>
    <w:rsid w:val="005D5A16"/>
    <w:rsid w:val="005F1213"/>
    <w:rsid w:val="005F239A"/>
    <w:rsid w:val="005F3196"/>
    <w:rsid w:val="005F7641"/>
    <w:rsid w:val="00601772"/>
    <w:rsid w:val="00607EFC"/>
    <w:rsid w:val="00652D0C"/>
    <w:rsid w:val="0065556D"/>
    <w:rsid w:val="006A3842"/>
    <w:rsid w:val="006C3EA7"/>
    <w:rsid w:val="006D2D2F"/>
    <w:rsid w:val="006D74DB"/>
    <w:rsid w:val="006E4A0F"/>
    <w:rsid w:val="006E5255"/>
    <w:rsid w:val="006F0969"/>
    <w:rsid w:val="006F6EDB"/>
    <w:rsid w:val="00701287"/>
    <w:rsid w:val="00726BA9"/>
    <w:rsid w:val="00737A8D"/>
    <w:rsid w:val="00740505"/>
    <w:rsid w:val="007C5EA7"/>
    <w:rsid w:val="00810A8B"/>
    <w:rsid w:val="00811F98"/>
    <w:rsid w:val="00815609"/>
    <w:rsid w:val="00821BE6"/>
    <w:rsid w:val="00842380"/>
    <w:rsid w:val="00844741"/>
    <w:rsid w:val="00857CA9"/>
    <w:rsid w:val="00861841"/>
    <w:rsid w:val="0086699D"/>
    <w:rsid w:val="008804E9"/>
    <w:rsid w:val="00893D2F"/>
    <w:rsid w:val="008952FB"/>
    <w:rsid w:val="008B4627"/>
    <w:rsid w:val="008B656A"/>
    <w:rsid w:val="008D0BEF"/>
    <w:rsid w:val="00902533"/>
    <w:rsid w:val="009400DA"/>
    <w:rsid w:val="00941E4D"/>
    <w:rsid w:val="00943336"/>
    <w:rsid w:val="009443D1"/>
    <w:rsid w:val="00954A2A"/>
    <w:rsid w:val="00965B1D"/>
    <w:rsid w:val="00976107"/>
    <w:rsid w:val="009812A1"/>
    <w:rsid w:val="009847F5"/>
    <w:rsid w:val="00987B7D"/>
    <w:rsid w:val="009A5514"/>
    <w:rsid w:val="009B0AC4"/>
    <w:rsid w:val="009D4B50"/>
    <w:rsid w:val="009F11DC"/>
    <w:rsid w:val="009F46B9"/>
    <w:rsid w:val="009F5D24"/>
    <w:rsid w:val="00A2034D"/>
    <w:rsid w:val="00A300E5"/>
    <w:rsid w:val="00A3209A"/>
    <w:rsid w:val="00A66E3D"/>
    <w:rsid w:val="00A82E92"/>
    <w:rsid w:val="00A934EF"/>
    <w:rsid w:val="00AA03CC"/>
    <w:rsid w:val="00AA0995"/>
    <w:rsid w:val="00AB4A9E"/>
    <w:rsid w:val="00AC158A"/>
    <w:rsid w:val="00AC20B6"/>
    <w:rsid w:val="00AF17EC"/>
    <w:rsid w:val="00AF427D"/>
    <w:rsid w:val="00B1128B"/>
    <w:rsid w:val="00B5129F"/>
    <w:rsid w:val="00B64735"/>
    <w:rsid w:val="00B700F7"/>
    <w:rsid w:val="00B831DD"/>
    <w:rsid w:val="00BA7629"/>
    <w:rsid w:val="00BB4127"/>
    <w:rsid w:val="00BE2315"/>
    <w:rsid w:val="00C128E8"/>
    <w:rsid w:val="00C20CFF"/>
    <w:rsid w:val="00C25AC2"/>
    <w:rsid w:val="00C300D0"/>
    <w:rsid w:val="00C32671"/>
    <w:rsid w:val="00C326A8"/>
    <w:rsid w:val="00C60DB5"/>
    <w:rsid w:val="00C6296D"/>
    <w:rsid w:val="00C63BBB"/>
    <w:rsid w:val="00C735D3"/>
    <w:rsid w:val="00C83C3F"/>
    <w:rsid w:val="00C90916"/>
    <w:rsid w:val="00C97E58"/>
    <w:rsid w:val="00CC2147"/>
    <w:rsid w:val="00CD45E0"/>
    <w:rsid w:val="00CE4343"/>
    <w:rsid w:val="00CF4C65"/>
    <w:rsid w:val="00CF6B71"/>
    <w:rsid w:val="00CF7A3B"/>
    <w:rsid w:val="00D03295"/>
    <w:rsid w:val="00D14AA6"/>
    <w:rsid w:val="00D40A1F"/>
    <w:rsid w:val="00D814DC"/>
    <w:rsid w:val="00D8249C"/>
    <w:rsid w:val="00DA2410"/>
    <w:rsid w:val="00DB0271"/>
    <w:rsid w:val="00DB3454"/>
    <w:rsid w:val="00DB5B93"/>
    <w:rsid w:val="00DC33E1"/>
    <w:rsid w:val="00DC35DA"/>
    <w:rsid w:val="00DD6992"/>
    <w:rsid w:val="00DE14CD"/>
    <w:rsid w:val="00DE2A77"/>
    <w:rsid w:val="00E10CBE"/>
    <w:rsid w:val="00E329EC"/>
    <w:rsid w:val="00E6051A"/>
    <w:rsid w:val="00E62431"/>
    <w:rsid w:val="00E62A1C"/>
    <w:rsid w:val="00E67EBF"/>
    <w:rsid w:val="00E734AD"/>
    <w:rsid w:val="00E91292"/>
    <w:rsid w:val="00E91CBE"/>
    <w:rsid w:val="00EA0DEE"/>
    <w:rsid w:val="00EA398E"/>
    <w:rsid w:val="00EA4EC7"/>
    <w:rsid w:val="00EA7836"/>
    <w:rsid w:val="00EC1949"/>
    <w:rsid w:val="00EC1C17"/>
    <w:rsid w:val="00EC213C"/>
    <w:rsid w:val="00F00EFC"/>
    <w:rsid w:val="00F01257"/>
    <w:rsid w:val="00F207AC"/>
    <w:rsid w:val="00F25D2B"/>
    <w:rsid w:val="00F264E9"/>
    <w:rsid w:val="00F4584C"/>
    <w:rsid w:val="00F46F4D"/>
    <w:rsid w:val="00F65E81"/>
    <w:rsid w:val="00F8667A"/>
    <w:rsid w:val="00F92663"/>
    <w:rsid w:val="00F95CF0"/>
    <w:rsid w:val="00FA1D58"/>
    <w:rsid w:val="00FA5581"/>
    <w:rsid w:val="00FB3277"/>
    <w:rsid w:val="00FB4E90"/>
    <w:rsid w:val="00FB5FF3"/>
    <w:rsid w:val="00FC2DC0"/>
    <w:rsid w:val="00FC5878"/>
    <w:rsid w:val="00FD4561"/>
    <w:rsid w:val="00FD751F"/>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D837"/>
  <w15:docId w15:val="{1532C670-D68A-4F92-A900-21D0CC98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4E2529"/>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Textodenotaderodap">
    <w:name w:val="footnote text"/>
    <w:basedOn w:val="Normal"/>
    <w:link w:val="TextodenotaderodapChar"/>
    <w:uiPriority w:val="99"/>
    <w:semiHidden/>
    <w:unhideWhenUsed/>
    <w:rsid w:val="00E10C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10CBE"/>
    <w:rPr>
      <w:sz w:val="20"/>
      <w:szCs w:val="20"/>
    </w:rPr>
  </w:style>
  <w:style w:type="character" w:styleId="Refdenotaderodap">
    <w:name w:val="footnote reference"/>
    <w:basedOn w:val="Fontepargpadro"/>
    <w:uiPriority w:val="99"/>
    <w:semiHidden/>
    <w:unhideWhenUsed/>
    <w:rsid w:val="00E10CBE"/>
    <w:rPr>
      <w:vertAlign w:val="superscript"/>
    </w:rPr>
  </w:style>
  <w:style w:type="character" w:customStyle="1" w:styleId="MenoPendente1">
    <w:name w:val="Menção Pendente1"/>
    <w:basedOn w:val="Fontepargpadro"/>
    <w:uiPriority w:val="99"/>
    <w:semiHidden/>
    <w:unhideWhenUsed/>
    <w:rsid w:val="00811F98"/>
    <w:rPr>
      <w:color w:val="605E5C"/>
      <w:shd w:val="clear" w:color="auto" w:fill="E1DFDD"/>
    </w:rPr>
  </w:style>
  <w:style w:type="paragraph" w:styleId="Cabealho">
    <w:name w:val="header"/>
    <w:basedOn w:val="Normal"/>
    <w:link w:val="CabealhoChar"/>
    <w:uiPriority w:val="99"/>
    <w:unhideWhenUsed/>
    <w:rsid w:val="00F012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1257"/>
  </w:style>
  <w:style w:type="paragraph" w:styleId="Rodap">
    <w:name w:val="footer"/>
    <w:basedOn w:val="Normal"/>
    <w:link w:val="RodapChar"/>
    <w:uiPriority w:val="99"/>
    <w:unhideWhenUsed/>
    <w:rsid w:val="00F01257"/>
    <w:pPr>
      <w:tabs>
        <w:tab w:val="center" w:pos="4252"/>
        <w:tab w:val="right" w:pos="8504"/>
      </w:tabs>
      <w:spacing w:after="0" w:line="240" w:lineRule="auto"/>
    </w:pPr>
  </w:style>
  <w:style w:type="character" w:customStyle="1" w:styleId="RodapChar">
    <w:name w:val="Rodapé Char"/>
    <w:basedOn w:val="Fontepargpadro"/>
    <w:link w:val="Rodap"/>
    <w:uiPriority w:val="99"/>
    <w:rsid w:val="00F01257"/>
  </w:style>
  <w:style w:type="paragraph" w:styleId="Textodebalo">
    <w:name w:val="Balloon Text"/>
    <w:basedOn w:val="Normal"/>
    <w:link w:val="TextodebaloChar"/>
    <w:uiPriority w:val="99"/>
    <w:semiHidden/>
    <w:unhideWhenUsed/>
    <w:rsid w:val="009433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3336"/>
    <w:rPr>
      <w:rFonts w:ascii="Tahoma" w:hAnsi="Tahoma" w:cs="Tahoma"/>
      <w:sz w:val="16"/>
      <w:szCs w:val="16"/>
    </w:rPr>
  </w:style>
  <w:style w:type="character" w:customStyle="1" w:styleId="Ttulo2Char">
    <w:name w:val="Título 2 Char"/>
    <w:basedOn w:val="Fontepargpadro"/>
    <w:link w:val="Ttulo2"/>
    <w:uiPriority w:val="9"/>
    <w:rsid w:val="004E2529"/>
    <w:rPr>
      <w:rFonts w:asciiTheme="majorHAnsi" w:eastAsiaTheme="majorEastAsia" w:hAnsiTheme="majorHAnsi" w:cstheme="majorBidi"/>
      <w:color w:val="2F5496" w:themeColor="accent1" w:themeShade="BF"/>
      <w:kern w:val="0"/>
      <w:sz w:val="26"/>
      <w:szCs w:val="26"/>
      <w14:ligatures w14:val="none"/>
    </w:rPr>
  </w:style>
  <w:style w:type="paragraph" w:styleId="PargrafodaLista">
    <w:name w:val="List Paragraph"/>
    <w:basedOn w:val="Normal"/>
    <w:uiPriority w:val="34"/>
    <w:qFormat/>
    <w:rsid w:val="004E2529"/>
    <w:pPr>
      <w:ind w:left="720"/>
      <w:contextualSpacing/>
    </w:pPr>
  </w:style>
  <w:style w:type="table" w:styleId="Tabelacomgrade">
    <w:name w:val="Table Grid"/>
    <w:basedOn w:val="Tabelanormal"/>
    <w:uiPriority w:val="39"/>
    <w:rsid w:val="004E2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E2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10935652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F816-05C9-42E5-A0DD-D45F1855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1422</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Casa de Pitia</cp:lastModifiedBy>
  <cp:revision>5</cp:revision>
  <cp:lastPrinted>2023-09-25T13:16:00Z</cp:lastPrinted>
  <dcterms:created xsi:type="dcterms:W3CDTF">2023-11-13T21:12:00Z</dcterms:created>
  <dcterms:modified xsi:type="dcterms:W3CDTF">2023-11-13T21:21:00Z</dcterms:modified>
</cp:coreProperties>
</file>