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F0E79" w14:textId="77777777" w:rsidR="008B162D" w:rsidRDefault="008B162D" w:rsidP="008B162D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4C7A8D">
        <w:rPr>
          <w:rFonts w:ascii="Garamond" w:eastAsia="Times New Roman" w:hAnsi="Garamond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III</w:t>
      </w:r>
    </w:p>
    <w:p w14:paraId="4180B60E" w14:textId="36C981A3" w:rsidR="008B162D" w:rsidRPr="004C7A8D" w:rsidRDefault="008B162D" w:rsidP="008B162D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Calibri"/>
          <w:caps/>
          <w:color w:val="000000"/>
          <w:kern w:val="0"/>
          <w:lang w:eastAsia="pt-BR"/>
          <w14:ligatures w14:val="none"/>
        </w:rPr>
      </w:pPr>
      <w:bookmarkStart w:id="0" w:name="_GoBack"/>
      <w:bookmarkEnd w:id="0"/>
      <w:r w:rsidRPr="004C7A8D">
        <w:rPr>
          <w:rFonts w:ascii="Garamond" w:eastAsia="Times New Roman" w:hAnsi="Garamond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CRITÉRIOS UTILIZADOS NA AVALIAÇÃO DE MÉRITO CULTURAL</w:t>
      </w:r>
    </w:p>
    <w:p w14:paraId="01D50FF4" w14:textId="77777777" w:rsidR="008B162D" w:rsidRPr="004C7A8D" w:rsidRDefault="008B162D" w:rsidP="008B162D">
      <w:pPr>
        <w:pStyle w:val="textojustificado"/>
        <w:spacing w:before="120" w:beforeAutospacing="0" w:after="120" w:afterAutospacing="0"/>
        <w:ind w:right="-1"/>
        <w:jc w:val="both"/>
        <w:rPr>
          <w:rFonts w:ascii="Garamond" w:hAnsi="Garamond" w:cs="Calibri"/>
          <w:color w:val="000000"/>
          <w:sz w:val="22"/>
          <w:szCs w:val="22"/>
        </w:rPr>
      </w:pPr>
      <w:r w:rsidRPr="004C7A8D">
        <w:rPr>
          <w:rFonts w:ascii="Garamond" w:hAnsi="Garamond" w:cs="Calibri"/>
          <w:color w:val="000000"/>
          <w:sz w:val="22"/>
          <w:szCs w:val="22"/>
        </w:rPr>
        <w:t>A comissão de seleção atribuirá notas de 0 a 10 pontos a cada um dos critérios de avaliação de cada projeto, conforme tabela a seguir:</w:t>
      </w: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133"/>
        <w:gridCol w:w="1701"/>
      </w:tblGrid>
      <w:tr w:rsidR="008B162D" w:rsidRPr="004C7A8D" w14:paraId="3BDD6F61" w14:textId="77777777" w:rsidTr="00115E8A">
        <w:trPr>
          <w:tblCellSpacing w:w="0" w:type="dxa"/>
        </w:trPr>
        <w:tc>
          <w:tcPr>
            <w:tcW w:w="90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1C773" w14:textId="77777777" w:rsidR="008B162D" w:rsidRPr="00B510B1" w:rsidRDefault="008B162D" w:rsidP="00115E8A">
            <w:pPr>
              <w:spacing w:before="120" w:after="120" w:line="24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CRITÉRIOS OBRIGATÓRIOS</w:t>
            </w:r>
          </w:p>
        </w:tc>
      </w:tr>
      <w:tr w:rsidR="008B162D" w:rsidRPr="004C7A8D" w14:paraId="52F9ABA1" w14:textId="77777777" w:rsidTr="0011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6BC99" w14:textId="77777777" w:rsidR="008B162D" w:rsidRPr="00B510B1" w:rsidRDefault="008B162D" w:rsidP="00115E8A">
            <w:pPr>
              <w:spacing w:before="120" w:after="120" w:line="24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IDENTIFICAÇÃO DO CRITÉRIO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E03AF" w14:textId="77777777" w:rsidR="008B162D" w:rsidRPr="00B510B1" w:rsidRDefault="008B162D" w:rsidP="00115E8A">
            <w:pPr>
              <w:spacing w:before="120" w:after="120" w:line="24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DESCRIÇÃO DO CRITÉRIO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04311" w14:textId="77777777" w:rsidR="008B162D" w:rsidRPr="00B510B1" w:rsidRDefault="008B162D" w:rsidP="00115E8A">
            <w:pPr>
              <w:spacing w:before="120" w:after="120" w:line="24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PONTUAÇÃO MÁXIMA</w:t>
            </w:r>
          </w:p>
        </w:tc>
      </w:tr>
      <w:tr w:rsidR="008B162D" w:rsidRPr="004C7A8D" w14:paraId="756A3F69" w14:textId="77777777" w:rsidTr="0011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A3221" w14:textId="77777777" w:rsidR="008B162D" w:rsidRPr="00B510B1" w:rsidRDefault="008B162D" w:rsidP="00115E8A">
            <w:pPr>
              <w:spacing w:before="120" w:after="120" w:line="24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1F262" w14:textId="77777777" w:rsidR="008B162D" w:rsidRPr="00B510B1" w:rsidRDefault="008B162D" w:rsidP="00115E8A">
            <w:pPr>
              <w:spacing w:before="120" w:after="120" w:line="240" w:lineRule="auto"/>
              <w:ind w:left="120" w:right="120"/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Qualidade do Projeto: coerência do objeto, objetivos, justificativa e metas do projeto</w:t>
            </w:r>
          </w:p>
          <w:p w14:paraId="0DDC5DA4" w14:textId="77777777" w:rsidR="008B162D" w:rsidRPr="00B510B1" w:rsidRDefault="008B162D" w:rsidP="00115E8A">
            <w:pPr>
              <w:spacing w:before="120" w:after="120" w:line="240" w:lineRule="auto"/>
              <w:ind w:left="120" w:right="120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 análise deverá considerar, para fins de avaliaç</w:t>
            </w:r>
            <w:r w:rsidRPr="00B510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ã</w:t>
            </w:r>
            <w:r w:rsidRPr="00B510B1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o e valoraç</w:t>
            </w:r>
            <w:r w:rsidRPr="00B510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ã</w:t>
            </w:r>
            <w:r w:rsidRPr="00B510B1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o, se o conteúdo do projeto apresenta, como um todo, coerência, observando o objeto, </w:t>
            </w:r>
            <w: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objetivos, a justificativa, metas e perfil do público a ser atingido</w:t>
            </w:r>
            <w:r w:rsidRPr="00B510B1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, sendo possível visualizar de forma clara os resultados que serão obtidos.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10D5B" w14:textId="77777777" w:rsidR="008B162D" w:rsidRPr="00B510B1" w:rsidRDefault="008B162D" w:rsidP="00115E8A">
            <w:pPr>
              <w:spacing w:before="120" w:after="120" w:line="24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</w:t>
            </w:r>
          </w:p>
        </w:tc>
      </w:tr>
      <w:tr w:rsidR="008B162D" w:rsidRPr="004C7A8D" w14:paraId="4D6A3690" w14:textId="77777777" w:rsidTr="0011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F99CE" w14:textId="77777777" w:rsidR="008B162D" w:rsidRPr="00B510B1" w:rsidRDefault="008B162D" w:rsidP="00115E8A">
            <w:pPr>
              <w:spacing w:before="120" w:after="120" w:line="24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C34A6" w14:textId="77777777" w:rsidR="008B162D" w:rsidRDefault="008B162D" w:rsidP="00115E8A">
            <w:pPr>
              <w:spacing w:before="120" w:after="120" w:line="240" w:lineRule="auto"/>
              <w:ind w:left="120" w:right="120"/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Relevância da ação proposta para o cenário cultural </w:t>
            </w:r>
          </w:p>
          <w:p w14:paraId="72CCA2B6" w14:textId="77777777" w:rsidR="008B162D" w:rsidRDefault="008B162D" w:rsidP="00115E8A">
            <w:pPr>
              <w:spacing w:before="120" w:after="120" w:line="240" w:lineRule="auto"/>
              <w:ind w:left="120" w:right="120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 análise deverá considerar, para fins de avaliação e valoração, se a aç</w:t>
            </w:r>
            <w:r w:rsidRPr="00B510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ã</w:t>
            </w:r>
            <w:r w:rsidRPr="00B510B1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o contribui para o enriquecimento e valorização</w:t>
            </w:r>
            <w:r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da cultura.</w:t>
            </w:r>
          </w:p>
          <w:p w14:paraId="2F8B1B3A" w14:textId="77777777" w:rsidR="008B162D" w:rsidRPr="00B510B1" w:rsidRDefault="008B162D" w:rsidP="00115E8A">
            <w:pPr>
              <w:spacing w:before="120" w:after="120" w:line="240" w:lineRule="auto"/>
              <w:ind w:right="120"/>
              <w:rPr>
                <w:rFonts w:ascii="Garamond" w:eastAsia="Times New Roman" w:hAnsi="Garamond" w:cs="Calibri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04455" w14:textId="77777777" w:rsidR="008B162D" w:rsidRPr="00B510B1" w:rsidRDefault="008B162D" w:rsidP="00115E8A">
            <w:pPr>
              <w:spacing w:before="120" w:after="120" w:line="24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</w:t>
            </w:r>
          </w:p>
        </w:tc>
      </w:tr>
      <w:tr w:rsidR="008B162D" w:rsidRPr="004C7A8D" w14:paraId="053DF385" w14:textId="77777777" w:rsidTr="0011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C094D" w14:textId="77777777" w:rsidR="008B162D" w:rsidRPr="00B510B1" w:rsidRDefault="008B162D" w:rsidP="00115E8A">
            <w:pPr>
              <w:spacing w:before="120" w:after="120" w:line="24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DCAC2" w14:textId="77777777" w:rsidR="008B162D" w:rsidRPr="00B510B1" w:rsidRDefault="008B162D" w:rsidP="00115E8A">
            <w:pPr>
              <w:spacing w:before="120" w:after="120" w:line="240" w:lineRule="auto"/>
              <w:ind w:left="120" w:right="120"/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Aspectos de integração comunitária na ação proposta pelo projeto</w:t>
            </w:r>
          </w:p>
          <w:p w14:paraId="22182AA7" w14:textId="77777777" w:rsidR="008B162D" w:rsidRPr="00B510B1" w:rsidRDefault="008B162D" w:rsidP="00115E8A">
            <w:pPr>
              <w:spacing w:before="120" w:after="120" w:line="240" w:lineRule="auto"/>
              <w:ind w:left="120" w:right="120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Considera-se, para fins de avaliação e valoração, se o projeto apresenta aspectos de integração comunitária, em relação ao impacto social para a inclusão de pessoas com deficiência, idosos e demais grupos em situa</w:t>
            </w:r>
            <w:r w:rsidRPr="00B510B1">
              <w:rPr>
                <w:rFonts w:ascii="Garamond" w:eastAsia="Times New Roman" w:hAnsi="Garamond" w:cs="Garamond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çã</w:t>
            </w:r>
            <w:r w:rsidRPr="00B510B1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o de hist</w:t>
            </w:r>
            <w:r w:rsidRPr="00B510B1">
              <w:rPr>
                <w:rFonts w:ascii="Garamond" w:eastAsia="Times New Roman" w:hAnsi="Garamond" w:cs="Garamond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ó</w:t>
            </w:r>
            <w:r w:rsidRPr="00B510B1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rica vulnerabilidade econ</w:t>
            </w:r>
            <w:r w:rsidRPr="00B510B1">
              <w:rPr>
                <w:rFonts w:ascii="Garamond" w:eastAsia="Times New Roman" w:hAnsi="Garamond" w:cs="Garamond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ô</w:t>
            </w:r>
            <w:r w:rsidRPr="00B510B1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mica/social.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908A9" w14:textId="77777777" w:rsidR="008B162D" w:rsidRPr="00B510B1" w:rsidRDefault="008B162D" w:rsidP="00115E8A">
            <w:pPr>
              <w:spacing w:before="120" w:after="120" w:line="24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</w:t>
            </w:r>
          </w:p>
        </w:tc>
      </w:tr>
      <w:tr w:rsidR="008B162D" w:rsidRPr="004C7A8D" w14:paraId="7A65C93F" w14:textId="77777777" w:rsidTr="0011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3EAAB" w14:textId="77777777" w:rsidR="008B162D" w:rsidRPr="00B510B1" w:rsidRDefault="008B162D" w:rsidP="00115E8A">
            <w:pPr>
              <w:spacing w:before="120" w:after="120" w:line="24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E622F" w14:textId="77777777" w:rsidR="008B162D" w:rsidRPr="00A97422" w:rsidRDefault="008B162D" w:rsidP="00115E8A">
            <w:pPr>
              <w:spacing w:before="120" w:after="120" w:line="240" w:lineRule="auto"/>
              <w:ind w:left="120" w:right="120"/>
              <w:rPr>
                <w:rFonts w:ascii="Garamond" w:eastAsia="Times New Roman" w:hAnsi="Garamond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A97422">
              <w:rPr>
                <w:rFonts w:ascii="Garamond" w:eastAsia="Times New Roman" w:hAnsi="Garamond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Coerência da planilha orç</w:t>
            </w:r>
            <w:r w:rsidRPr="00A9742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a</w:t>
            </w:r>
            <w:r w:rsidRPr="00A97422">
              <w:rPr>
                <w:rFonts w:ascii="Garamond" w:eastAsia="Times New Roman" w:hAnsi="Garamond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mentária e do cronograma de execução em relação às metas, resultados e desdobramentos do projeto proposto</w:t>
            </w:r>
            <w:r>
              <w:rPr>
                <w:rFonts w:ascii="Garamond" w:eastAsia="Times New Roman" w:hAnsi="Garamond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 xml:space="preserve">. </w:t>
            </w:r>
            <w:r w:rsidRPr="00716B89">
              <w:rPr>
                <w:rFonts w:ascii="Garamond" w:eastAsia="Times New Roman" w:hAnsi="Garamond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(APENAS PARA APOIO A FEIRA CULTURAL)</w:t>
            </w:r>
          </w:p>
          <w:p w14:paraId="75498A86" w14:textId="77777777" w:rsidR="008B162D" w:rsidRDefault="008B162D" w:rsidP="00115E8A">
            <w:pPr>
              <w:spacing w:before="120" w:after="120" w:line="240" w:lineRule="auto"/>
              <w:ind w:left="120" w:right="120"/>
              <w:rPr>
                <w:rFonts w:ascii="Garamond" w:eastAsia="Times New Roman" w:hAnsi="Garamond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97422">
              <w:rPr>
                <w:rFonts w:ascii="Garamond" w:eastAsia="Times New Roman" w:hAnsi="Garamond" w:cs="Calibri"/>
                <w:kern w:val="0"/>
                <w:sz w:val="20"/>
                <w:szCs w:val="20"/>
                <w:lang w:eastAsia="pt-BR"/>
                <w14:ligatures w14:val="none"/>
              </w:rPr>
              <w:t>A análise deverá avaliar e valorar a viabilidade técnica do projeto sob o ponto de vista dos gastos previstos na planilha orçamentária, sua execução e a adequação ao objeto, metas e objetivos previstos. Também deverá ser considerada para fins de avaliação a coerência e conformidade dos valores e quantidades dos itens relacionados na planilha orç</w:t>
            </w:r>
            <w:r w:rsidRPr="00A9742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  <w:t>a</w:t>
            </w:r>
            <w:r w:rsidRPr="00A97422">
              <w:rPr>
                <w:rFonts w:ascii="Garamond" w:eastAsia="Times New Roman" w:hAnsi="Garamond" w:cs="Calibri"/>
                <w:kern w:val="0"/>
                <w:sz w:val="20"/>
                <w:szCs w:val="20"/>
                <w:lang w:eastAsia="pt-BR"/>
                <w14:ligatures w14:val="none"/>
              </w:rPr>
              <w:t>mentária do projeto. </w:t>
            </w:r>
          </w:p>
          <w:p w14:paraId="215434C9" w14:textId="77777777" w:rsidR="008B162D" w:rsidRPr="00B510B1" w:rsidRDefault="008B162D" w:rsidP="00115E8A">
            <w:pPr>
              <w:spacing w:before="120" w:after="120" w:line="240" w:lineRule="auto"/>
              <w:ind w:left="120" w:right="120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9D178" w14:textId="77777777" w:rsidR="008B162D" w:rsidRPr="00B510B1" w:rsidRDefault="008B162D" w:rsidP="00115E8A">
            <w:pPr>
              <w:spacing w:before="120" w:after="120" w:line="24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</w:t>
            </w:r>
          </w:p>
        </w:tc>
      </w:tr>
      <w:tr w:rsidR="008B162D" w:rsidRPr="0025564A" w14:paraId="7E729274" w14:textId="77777777" w:rsidTr="0011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6823B" w14:textId="77777777" w:rsidR="008B162D" w:rsidRPr="00A97422" w:rsidRDefault="008B162D" w:rsidP="00115E8A">
            <w:pPr>
              <w:spacing w:before="120" w:after="120" w:line="240" w:lineRule="auto"/>
              <w:ind w:left="120" w:right="120"/>
              <w:jc w:val="center"/>
              <w:rPr>
                <w:rFonts w:ascii="Garamond" w:eastAsia="Times New Roman" w:hAnsi="Garamond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97422">
              <w:rPr>
                <w:rFonts w:ascii="Garamond" w:eastAsia="Times New Roman" w:hAnsi="Garamond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E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ECD26" w14:textId="77777777" w:rsidR="008B162D" w:rsidRPr="00A97422" w:rsidRDefault="008B162D" w:rsidP="00115E8A">
            <w:pPr>
              <w:spacing w:before="120" w:after="120" w:line="240" w:lineRule="auto"/>
              <w:ind w:left="120" w:right="120"/>
              <w:rPr>
                <w:rFonts w:ascii="Garamond" w:eastAsia="Times New Roman" w:hAnsi="Garamond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A97422">
              <w:rPr>
                <w:rFonts w:ascii="Garamond" w:eastAsia="Times New Roman" w:hAnsi="Garamond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Comunicação e divulgação do projeto</w:t>
            </w:r>
          </w:p>
          <w:p w14:paraId="5BB12217" w14:textId="77777777" w:rsidR="008B162D" w:rsidRPr="00A97422" w:rsidRDefault="008B162D" w:rsidP="00115E8A">
            <w:pPr>
              <w:spacing w:before="120" w:after="120" w:line="240" w:lineRule="auto"/>
              <w:ind w:left="120" w:right="120"/>
              <w:rPr>
                <w:rFonts w:ascii="Garamond" w:eastAsia="Times New Roman" w:hAnsi="Garamond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97422">
              <w:rPr>
                <w:rFonts w:ascii="Garamond" w:eastAsia="Times New Roman" w:hAnsi="Garamond" w:cs="Calibri"/>
                <w:kern w:val="0"/>
                <w:sz w:val="20"/>
                <w:szCs w:val="20"/>
                <w:lang w:eastAsia="pt-BR"/>
                <w14:ligatures w14:val="none"/>
              </w:rPr>
              <w:t>A análise deverá avaliar a forma como se dará a comunicação com o público-alvo do projeto, mediante as estratégias, mídias e materiais que serão apresentados.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5ACCA" w14:textId="77777777" w:rsidR="008B162D" w:rsidRPr="00A97422" w:rsidRDefault="008B162D" w:rsidP="00115E8A">
            <w:pPr>
              <w:spacing w:before="120" w:after="120" w:line="240" w:lineRule="auto"/>
              <w:ind w:left="120" w:right="120"/>
              <w:jc w:val="center"/>
              <w:rPr>
                <w:rFonts w:ascii="Garamond" w:eastAsia="Times New Roman" w:hAnsi="Garamond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97422">
              <w:rPr>
                <w:rFonts w:ascii="Garamond" w:eastAsia="Times New Roman" w:hAnsi="Garamond" w:cs="Calibri"/>
                <w:kern w:val="0"/>
                <w:sz w:val="20"/>
                <w:szCs w:val="20"/>
                <w:lang w:eastAsia="pt-BR"/>
                <w14:ligatures w14:val="none"/>
              </w:rPr>
              <w:t>10</w:t>
            </w:r>
          </w:p>
        </w:tc>
      </w:tr>
      <w:tr w:rsidR="008B162D" w:rsidRPr="0025564A" w14:paraId="7DC140FF" w14:textId="77777777" w:rsidTr="0011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95A83" w14:textId="77777777" w:rsidR="008B162D" w:rsidRPr="00A97422" w:rsidRDefault="008B162D" w:rsidP="00115E8A">
            <w:pPr>
              <w:spacing w:before="120" w:after="120" w:line="240" w:lineRule="auto"/>
              <w:ind w:left="120" w:right="120"/>
              <w:jc w:val="center"/>
              <w:rPr>
                <w:rFonts w:ascii="Garamond" w:eastAsia="Times New Roman" w:hAnsi="Garamond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97422">
              <w:rPr>
                <w:rFonts w:ascii="Garamond" w:eastAsia="Times New Roman" w:hAnsi="Garamond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>F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21C7F" w14:textId="77777777" w:rsidR="008B162D" w:rsidRPr="00A97422" w:rsidRDefault="008B162D" w:rsidP="00115E8A">
            <w:pPr>
              <w:spacing w:before="120" w:after="120" w:line="240" w:lineRule="auto"/>
              <w:ind w:left="120" w:right="120"/>
              <w:rPr>
                <w:rFonts w:ascii="Garamond" w:eastAsia="Times New Roman" w:hAnsi="Garamond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A97422">
              <w:rPr>
                <w:rFonts w:ascii="Garamond" w:eastAsia="Times New Roman" w:hAnsi="Garamond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Compatibilidade da ficha técnica com as atividades desenvolvidas</w:t>
            </w:r>
          </w:p>
          <w:p w14:paraId="71CC03DC" w14:textId="77777777" w:rsidR="008B162D" w:rsidRPr="00A97422" w:rsidRDefault="008B162D" w:rsidP="00115E8A">
            <w:pPr>
              <w:spacing w:before="120" w:after="120" w:line="240" w:lineRule="auto"/>
              <w:ind w:left="120" w:right="120"/>
              <w:rPr>
                <w:rFonts w:ascii="Garamond" w:eastAsia="Times New Roman" w:hAnsi="Garamond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97422">
              <w:rPr>
                <w:rFonts w:ascii="Garamond" w:eastAsia="Times New Roman" w:hAnsi="Garamond" w:cs="Calibri"/>
                <w:kern w:val="0"/>
                <w:sz w:val="20"/>
                <w:szCs w:val="20"/>
                <w:lang w:eastAsia="pt-BR"/>
                <w14:ligatures w14:val="none"/>
              </w:rPr>
              <w:t>A análise deverá considerar a carreira dos profissionais que compõem o corpo técnico e artístico, verificando a coerência ou não em relação às atribuições que serão executadas por eles no projeto (para esta avaliação serão considerados os currículos dos membros da ficha técnica).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CF2F4" w14:textId="77777777" w:rsidR="008B162D" w:rsidRPr="00A97422" w:rsidRDefault="008B162D" w:rsidP="00115E8A">
            <w:pPr>
              <w:spacing w:before="120" w:after="120" w:line="240" w:lineRule="auto"/>
              <w:ind w:left="120" w:right="120"/>
              <w:jc w:val="center"/>
              <w:rPr>
                <w:rFonts w:ascii="Garamond" w:eastAsia="Times New Roman" w:hAnsi="Garamond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97422">
              <w:rPr>
                <w:rFonts w:ascii="Garamond" w:eastAsia="Times New Roman" w:hAnsi="Garamond" w:cs="Calibri"/>
                <w:kern w:val="0"/>
                <w:sz w:val="20"/>
                <w:szCs w:val="20"/>
                <w:lang w:eastAsia="pt-BR"/>
                <w14:ligatures w14:val="none"/>
              </w:rPr>
              <w:t>10</w:t>
            </w:r>
          </w:p>
        </w:tc>
      </w:tr>
      <w:tr w:rsidR="008B162D" w:rsidRPr="004C7A8D" w14:paraId="56FE957F" w14:textId="77777777" w:rsidTr="0011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765FA" w14:textId="77777777" w:rsidR="008B162D" w:rsidRPr="00B510B1" w:rsidRDefault="008B162D" w:rsidP="00115E8A">
            <w:pPr>
              <w:spacing w:before="120" w:after="120" w:line="24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G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02507" w14:textId="77777777" w:rsidR="008B162D" w:rsidRPr="00B510B1" w:rsidRDefault="008B162D" w:rsidP="00115E8A">
            <w:pPr>
              <w:spacing w:before="120" w:after="120" w:line="240" w:lineRule="auto"/>
              <w:ind w:left="120" w:right="120"/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Trajetória artística e cultural do proponente</w:t>
            </w:r>
          </w:p>
          <w:p w14:paraId="60D94519" w14:textId="77777777" w:rsidR="008B162D" w:rsidRPr="00B510B1" w:rsidRDefault="008B162D" w:rsidP="00115E8A">
            <w:pPr>
              <w:spacing w:before="120" w:after="120" w:line="240" w:lineRule="auto"/>
              <w:ind w:left="120" w:right="120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Será considerado para fins de análise a carreira do proponente, com base no currículo e comprovaç</w:t>
            </w:r>
            <w:r w:rsidRPr="00B510B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õ</w:t>
            </w:r>
            <w:r w:rsidRPr="00B510B1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es enviadas juntamente com a proposta.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CBBD5" w14:textId="77777777" w:rsidR="008B162D" w:rsidRPr="00B510B1" w:rsidRDefault="008B162D" w:rsidP="00115E8A">
            <w:pPr>
              <w:spacing w:before="120" w:after="120" w:line="24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</w:t>
            </w:r>
          </w:p>
        </w:tc>
      </w:tr>
      <w:tr w:rsidR="008B162D" w:rsidRPr="004C7A8D" w14:paraId="24112F1A" w14:textId="77777777" w:rsidTr="00115E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A0F09" w14:textId="77777777" w:rsidR="008B162D" w:rsidRPr="00B510B1" w:rsidRDefault="008B162D" w:rsidP="00115E8A">
            <w:pPr>
              <w:spacing w:before="120" w:after="120" w:line="24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H</w:t>
            </w: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FCDAC" w14:textId="77777777" w:rsidR="008B162D" w:rsidRPr="00B510B1" w:rsidRDefault="008B162D" w:rsidP="00115E8A">
            <w:pPr>
              <w:spacing w:before="120" w:after="120" w:line="240" w:lineRule="auto"/>
              <w:ind w:left="120" w:right="120"/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Contrapartida</w:t>
            </w:r>
          </w:p>
          <w:p w14:paraId="67E20DA2" w14:textId="77777777" w:rsidR="008B162D" w:rsidRPr="00B510B1" w:rsidRDefault="008B162D" w:rsidP="00115E8A">
            <w:pPr>
              <w:spacing w:before="120" w:after="120" w:line="240" w:lineRule="auto"/>
              <w:ind w:left="120" w:right="120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Será avaliado o interesse público da execução da contrapartida proposta pelo agente cultural.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1EAFF" w14:textId="77777777" w:rsidR="008B162D" w:rsidRPr="00B510B1" w:rsidRDefault="008B162D" w:rsidP="00115E8A">
            <w:pPr>
              <w:spacing w:before="120" w:after="120" w:line="24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</w:t>
            </w:r>
          </w:p>
        </w:tc>
      </w:tr>
      <w:tr w:rsidR="008B162D" w:rsidRPr="00B510B1" w14:paraId="3F5F9571" w14:textId="77777777" w:rsidTr="00115E8A">
        <w:trPr>
          <w:tblCellSpacing w:w="0" w:type="dxa"/>
        </w:trPr>
        <w:tc>
          <w:tcPr>
            <w:tcW w:w="7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8B297" w14:textId="77777777" w:rsidR="008B162D" w:rsidRPr="00B510B1" w:rsidRDefault="008B162D" w:rsidP="00115E8A">
            <w:pPr>
              <w:spacing w:before="120" w:after="120" w:line="240" w:lineRule="auto"/>
              <w:ind w:left="120" w:right="120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PONTUAÇÃO TOTAL: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822E5" w14:textId="77777777" w:rsidR="008B162D" w:rsidRPr="00B510B1" w:rsidRDefault="008B162D" w:rsidP="00115E8A">
            <w:pPr>
              <w:spacing w:before="120" w:after="120" w:line="24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97422">
              <w:rPr>
                <w:rFonts w:ascii="Garamond" w:eastAsia="Times New Roman" w:hAnsi="Garamond" w:cs="Calibri"/>
                <w:kern w:val="0"/>
                <w:sz w:val="20"/>
                <w:szCs w:val="20"/>
                <w:lang w:eastAsia="pt-BR"/>
                <w14:ligatures w14:val="none"/>
              </w:rPr>
              <w:t>80</w:t>
            </w:r>
          </w:p>
        </w:tc>
      </w:tr>
    </w:tbl>
    <w:p w14:paraId="50F4D968" w14:textId="77777777" w:rsidR="008B162D" w:rsidRPr="00B510B1" w:rsidRDefault="008B162D" w:rsidP="008B162D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4C7A8D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Além da pontuação acima, o proponente pode receber bônus de pontuação, ou seja, uma pontuação extra, conforme critérios abaixo especificados: 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5027"/>
        <w:gridCol w:w="1703"/>
      </w:tblGrid>
      <w:tr w:rsidR="008B162D" w:rsidRPr="004C7A8D" w14:paraId="676684F1" w14:textId="77777777" w:rsidTr="00115E8A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453DF3" w14:textId="77777777" w:rsidR="008B162D" w:rsidRPr="00B510B1" w:rsidRDefault="008B162D" w:rsidP="00115E8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PONTUAÇÃO BÔNUS PARA PROPONENTES PESSOAS FÍSICAS</w:t>
            </w:r>
          </w:p>
        </w:tc>
      </w:tr>
      <w:tr w:rsidR="008B162D" w:rsidRPr="004C7A8D" w14:paraId="7F65FD87" w14:textId="77777777" w:rsidTr="00115E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070071" w14:textId="77777777" w:rsidR="008B162D" w:rsidRPr="00B510B1" w:rsidRDefault="008B162D" w:rsidP="00115E8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A8E8A9" w14:textId="77777777" w:rsidR="008B162D" w:rsidRPr="00B510B1" w:rsidRDefault="008B162D" w:rsidP="00115E8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F26DAA" w14:textId="77777777" w:rsidR="008B162D" w:rsidRPr="00B510B1" w:rsidRDefault="008B162D" w:rsidP="00115E8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PONTUAÇÃO MÁXIMA</w:t>
            </w:r>
          </w:p>
        </w:tc>
      </w:tr>
      <w:tr w:rsidR="008B162D" w:rsidRPr="004C7A8D" w14:paraId="3BC32B3F" w14:textId="77777777" w:rsidTr="00115E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BC1E08" w14:textId="77777777" w:rsidR="008B162D" w:rsidRPr="00B510B1" w:rsidRDefault="008B162D" w:rsidP="00115E8A">
            <w:pPr>
              <w:shd w:val="clear" w:color="auto" w:fill="FFFFFF"/>
              <w:spacing w:before="240" w:after="240" w:line="240" w:lineRule="auto"/>
              <w:jc w:val="center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D8C14A" w14:textId="77777777" w:rsidR="008B162D" w:rsidRPr="00B510B1" w:rsidRDefault="008B162D" w:rsidP="00115E8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Proponentes do gênero feminino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7C306B" w14:textId="77777777" w:rsidR="008B162D" w:rsidRPr="00B510B1" w:rsidRDefault="008B162D" w:rsidP="00115E8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365A2827" w14:textId="77777777" w:rsidR="008B162D" w:rsidRPr="00B510B1" w:rsidRDefault="008B162D" w:rsidP="00115E8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</w:p>
        </w:tc>
      </w:tr>
      <w:tr w:rsidR="008B162D" w:rsidRPr="004C7A8D" w14:paraId="485CA44A" w14:textId="77777777" w:rsidTr="00115E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5EE9E0" w14:textId="77777777" w:rsidR="008B162D" w:rsidRPr="00B510B1" w:rsidRDefault="008B162D" w:rsidP="00115E8A">
            <w:pPr>
              <w:shd w:val="clear" w:color="auto" w:fill="FFFFFF"/>
              <w:spacing w:before="240" w:after="240" w:line="240" w:lineRule="auto"/>
              <w:jc w:val="center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3F15FB" w14:textId="77777777" w:rsidR="008B162D" w:rsidRPr="00B510B1" w:rsidRDefault="008B162D" w:rsidP="00115E8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Proponentes negros,</w:t>
            </w:r>
            <w:r w:rsidRPr="00B510B1"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indígenas</w:t>
            </w:r>
            <w:r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ou </w:t>
            </w:r>
            <w:r w:rsidRPr="00E44479">
              <w:rPr>
                <w:rFonts w:ascii="Garamond" w:eastAsia="Times New Roman" w:hAnsi="Garamond" w:cs="Arial"/>
                <w:kern w:val="0"/>
                <w:sz w:val="20"/>
                <w:szCs w:val="20"/>
                <w:lang w:eastAsia="pt-BR"/>
                <w14:ligatures w14:val="none"/>
              </w:rPr>
              <w:t>quilombolas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3B35B1" w14:textId="77777777" w:rsidR="008B162D" w:rsidRPr="00B510B1" w:rsidRDefault="008B162D" w:rsidP="00115E8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4E87BCA3" w14:textId="77777777" w:rsidR="008B162D" w:rsidRPr="00B510B1" w:rsidRDefault="008B162D" w:rsidP="00115E8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</w:p>
        </w:tc>
      </w:tr>
      <w:tr w:rsidR="008B162D" w:rsidRPr="004C7A8D" w14:paraId="64727D72" w14:textId="77777777" w:rsidTr="00115E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177404" w14:textId="77777777" w:rsidR="008B162D" w:rsidRPr="00B510B1" w:rsidRDefault="008B162D" w:rsidP="00115E8A">
            <w:pPr>
              <w:shd w:val="clear" w:color="auto" w:fill="FFFFFF"/>
              <w:spacing w:before="240" w:after="240" w:line="240" w:lineRule="auto"/>
              <w:jc w:val="center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CA7BB9" w14:textId="77777777" w:rsidR="008B162D" w:rsidRPr="00B510B1" w:rsidRDefault="008B162D" w:rsidP="00115E8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Proponentes com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F91982" w14:textId="77777777" w:rsidR="008B162D" w:rsidRPr="00B510B1" w:rsidRDefault="008B162D" w:rsidP="00115E8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20547E00" w14:textId="77777777" w:rsidR="008B162D" w:rsidRPr="00B510B1" w:rsidRDefault="008B162D" w:rsidP="00115E8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</w:p>
        </w:tc>
      </w:tr>
      <w:tr w:rsidR="008B162D" w:rsidRPr="004C7A8D" w14:paraId="74A3DCFD" w14:textId="77777777" w:rsidTr="00115E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436824" w14:textId="77777777" w:rsidR="008B162D" w:rsidRPr="00B510B1" w:rsidRDefault="008B162D" w:rsidP="00115E8A">
            <w:pPr>
              <w:shd w:val="clear" w:color="auto" w:fill="FFFFFF"/>
              <w:spacing w:before="240" w:after="24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FEEBDF" w14:textId="77777777" w:rsidR="008B162D" w:rsidRPr="00B510B1" w:rsidRDefault="008B162D" w:rsidP="00115E8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Proponentes </w:t>
            </w:r>
            <w:proofErr w:type="spellStart"/>
            <w:r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trans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AB85BB" w14:textId="77777777" w:rsidR="008B162D" w:rsidRPr="00B510B1" w:rsidRDefault="008B162D" w:rsidP="00115E8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6C3627DB" w14:textId="77777777" w:rsidR="008B162D" w:rsidRPr="00B510B1" w:rsidRDefault="008B162D" w:rsidP="00115E8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</w:p>
        </w:tc>
      </w:tr>
      <w:tr w:rsidR="008B162D" w:rsidRPr="00CC1CDD" w14:paraId="772D0012" w14:textId="77777777" w:rsidTr="00115E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61CD6C" w14:textId="77777777" w:rsidR="008B162D" w:rsidRPr="0038449C" w:rsidRDefault="008B162D" w:rsidP="00115E8A">
            <w:pPr>
              <w:shd w:val="clear" w:color="auto" w:fill="FFFFFF"/>
              <w:spacing w:before="240" w:after="24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38449C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27749" w14:textId="77777777" w:rsidR="008B162D" w:rsidRPr="00465389" w:rsidRDefault="008B162D" w:rsidP="008B162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Garamond" w:eastAsia="Times New Roman" w:hAnsi="Garamond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65389">
              <w:rPr>
                <w:rFonts w:ascii="Garamond" w:eastAsia="Times New Roman" w:hAnsi="Garamond" w:cs="Arial"/>
                <w:kern w:val="0"/>
                <w:sz w:val="20"/>
                <w:szCs w:val="20"/>
                <w:lang w:eastAsia="pt-BR"/>
                <w14:ligatures w14:val="none"/>
              </w:rPr>
              <w:t>Proponente participante do FESTIVAL PRAXEDES DE CULTURA DE Araripe</w:t>
            </w:r>
          </w:p>
          <w:p w14:paraId="2B76F733" w14:textId="77777777" w:rsidR="008B162D" w:rsidRPr="00465389" w:rsidRDefault="008B162D" w:rsidP="008B162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Garamond" w:eastAsia="Times New Roman" w:hAnsi="Garamond" w:cs="Arial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65389">
              <w:rPr>
                <w:rFonts w:ascii="Garamond" w:eastAsia="Times New Roman" w:hAnsi="Garamond" w:cs="Arial"/>
                <w:kern w:val="0"/>
                <w:sz w:val="20"/>
                <w:szCs w:val="20"/>
                <w:lang w:eastAsia="pt-BR"/>
                <w14:ligatures w14:val="none"/>
              </w:rPr>
              <w:t>Proponente participante de atividades volunt</w:t>
            </w:r>
            <w:r>
              <w:rPr>
                <w:rFonts w:ascii="Garamond" w:eastAsia="Times New Roman" w:hAnsi="Garamond" w:cs="Arial"/>
                <w:kern w:val="0"/>
                <w:sz w:val="20"/>
                <w:szCs w:val="20"/>
                <w:lang w:eastAsia="pt-BR"/>
                <w14:ligatures w14:val="none"/>
              </w:rPr>
              <w:t>á</w:t>
            </w:r>
            <w:r w:rsidRPr="00465389">
              <w:rPr>
                <w:rFonts w:ascii="Garamond" w:eastAsia="Times New Roman" w:hAnsi="Garamond" w:cs="Arial"/>
                <w:kern w:val="0"/>
                <w:sz w:val="20"/>
                <w:szCs w:val="20"/>
                <w:lang w:eastAsia="pt-BR"/>
                <w14:ligatures w14:val="none"/>
              </w:rPr>
              <w:t>rias junto do Departamento de Cultura de Araripe:</w:t>
            </w:r>
            <w:r w:rsidRPr="00465389">
              <w:rPr>
                <w:rFonts w:ascii="Garamond" w:eastAsia="Times New Roman" w:hAnsi="Garamond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 </w:t>
            </w:r>
            <w:proofErr w:type="gramStart"/>
            <w:r w:rsidRPr="00465389">
              <w:rPr>
                <w:rFonts w:ascii="Garamond" w:eastAsia="Times New Roman" w:hAnsi="Garamond" w:cs="Arial"/>
                <w:kern w:val="0"/>
                <w:sz w:val="18"/>
                <w:szCs w:val="18"/>
                <w:lang w:eastAsia="pt-BR"/>
                <w14:ligatures w14:val="none"/>
              </w:rPr>
              <w:t>(  )</w:t>
            </w:r>
            <w:proofErr w:type="gramEnd"/>
            <w:r w:rsidRPr="00465389">
              <w:rPr>
                <w:rFonts w:ascii="Garamond" w:eastAsia="Times New Roman" w:hAnsi="Garamond" w:cs="Arial"/>
                <w:kern w:val="0"/>
                <w:sz w:val="18"/>
                <w:szCs w:val="18"/>
                <w:lang w:eastAsia="pt-BR"/>
                <w14:ligatures w14:val="none"/>
              </w:rPr>
              <w:t xml:space="preserve"> Grupo de Desenhistas - (  ) Desenhista Expositor Casa de Pitia - (  ) Grupo de Leitores Casa de Pitia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6248A" w14:textId="77777777" w:rsidR="008B162D" w:rsidRDefault="008B162D" w:rsidP="00115E8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38449C"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  <w:t>2 (cada edição)</w:t>
            </w:r>
          </w:p>
          <w:p w14:paraId="36E480C6" w14:textId="77777777" w:rsidR="008B162D" w:rsidRPr="0038449C" w:rsidRDefault="008B162D" w:rsidP="00115E8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  <w:t>2 (cada atividade)</w:t>
            </w:r>
          </w:p>
        </w:tc>
      </w:tr>
      <w:tr w:rsidR="008B162D" w:rsidRPr="00B510B1" w14:paraId="594D30C7" w14:textId="77777777" w:rsidTr="00115E8A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68B212" w14:textId="77777777" w:rsidR="008B162D" w:rsidRPr="00B510B1" w:rsidRDefault="008B162D" w:rsidP="00115E8A">
            <w:pPr>
              <w:shd w:val="clear" w:color="auto" w:fill="FFFFFF"/>
              <w:spacing w:before="240" w:after="240" w:line="240" w:lineRule="auto"/>
              <w:jc w:val="right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841603" w14:textId="77777777" w:rsidR="008B162D" w:rsidRPr="00B510B1" w:rsidRDefault="008B162D" w:rsidP="00115E8A">
            <w:pPr>
              <w:shd w:val="clear" w:color="auto" w:fill="FFFFFF"/>
              <w:spacing w:before="240" w:after="240" w:line="240" w:lineRule="auto"/>
              <w:jc w:val="center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Garamond" w:eastAsia="Times New Roman" w:hAnsi="Garamond" w:cs="Arial"/>
                <w:kern w:val="0"/>
                <w:sz w:val="20"/>
                <w:szCs w:val="20"/>
                <w:lang w:eastAsia="pt-BR"/>
                <w14:ligatures w14:val="none"/>
              </w:rPr>
              <w:t>30</w:t>
            </w:r>
            <w:r w:rsidRPr="00B510B1">
              <w:rPr>
                <w:rFonts w:ascii="Garamond" w:eastAsia="Times New Roman" w:hAnsi="Garamond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PONTOS</w:t>
            </w:r>
          </w:p>
        </w:tc>
      </w:tr>
    </w:tbl>
    <w:p w14:paraId="01552B46" w14:textId="77777777" w:rsidR="008B162D" w:rsidRDefault="008B162D" w:rsidP="008B162D"/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3"/>
        <w:gridCol w:w="5480"/>
        <w:gridCol w:w="1559"/>
      </w:tblGrid>
      <w:tr w:rsidR="008B162D" w:rsidRPr="004C7A8D" w14:paraId="625A4B7C" w14:textId="77777777" w:rsidTr="00115E8A">
        <w:trPr>
          <w:trHeight w:val="420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9BBE6" w14:textId="77777777" w:rsidR="008B162D" w:rsidRPr="00B510B1" w:rsidRDefault="008B162D" w:rsidP="00115E8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PONTUAÇÃO EXTRA PARA PROPONENTES PESSOAS JURÍDICAS E COLETIVOS OU GRUPOS CULTURAIS SEM CNP</w:t>
            </w:r>
            <w:r>
              <w:rPr>
                <w:rFonts w:ascii="Garamond" w:eastAsia="Times New Roman" w:hAnsi="Garamond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J</w:t>
            </w:r>
          </w:p>
        </w:tc>
      </w:tr>
      <w:tr w:rsidR="008B162D" w:rsidRPr="004C7A8D" w14:paraId="40A3F5DD" w14:textId="77777777" w:rsidTr="00115E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0EACB0" w14:textId="77777777" w:rsidR="008B162D" w:rsidRPr="00B510B1" w:rsidRDefault="008B162D" w:rsidP="00115E8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03B134" w14:textId="77777777" w:rsidR="008B162D" w:rsidRPr="00B510B1" w:rsidRDefault="008B162D" w:rsidP="00115E8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B20CDA" w14:textId="77777777" w:rsidR="008B162D" w:rsidRPr="00B510B1" w:rsidRDefault="008B162D" w:rsidP="00115E8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PONTUAÇÃO MÁXIMA</w:t>
            </w:r>
          </w:p>
        </w:tc>
      </w:tr>
      <w:tr w:rsidR="008B162D" w:rsidRPr="004C7A8D" w14:paraId="05F66680" w14:textId="77777777" w:rsidTr="00115E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1C03FD" w14:textId="77777777" w:rsidR="008B162D" w:rsidRPr="00B510B1" w:rsidRDefault="008B162D" w:rsidP="00115E8A">
            <w:pPr>
              <w:shd w:val="clear" w:color="auto" w:fill="FFFFFF"/>
              <w:spacing w:before="240" w:after="240" w:line="240" w:lineRule="auto"/>
              <w:jc w:val="center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D1DF8B" w14:textId="77777777" w:rsidR="008B162D" w:rsidRPr="00B510B1" w:rsidRDefault="008B162D" w:rsidP="00115E8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Pessoas jurídicas ou coletivos/grupos compostos majo</w:t>
            </w:r>
            <w:r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ritariamente por pessoas negras, </w:t>
            </w:r>
            <w:r w:rsidRPr="00B510B1"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indígenas</w:t>
            </w:r>
            <w:r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ou quilombolas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79C139" w14:textId="77777777" w:rsidR="008B162D" w:rsidRPr="00B510B1" w:rsidRDefault="008B162D" w:rsidP="00115E8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</w:p>
        </w:tc>
      </w:tr>
      <w:tr w:rsidR="008B162D" w:rsidRPr="004C7A8D" w14:paraId="6B63B1C9" w14:textId="77777777" w:rsidTr="00115E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C6F837" w14:textId="77777777" w:rsidR="008B162D" w:rsidRPr="00B510B1" w:rsidRDefault="008B162D" w:rsidP="00115E8A">
            <w:pPr>
              <w:shd w:val="clear" w:color="auto" w:fill="FFFFFF"/>
              <w:spacing w:before="240" w:after="240" w:line="240" w:lineRule="auto"/>
              <w:jc w:val="center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2D4D44" w14:textId="77777777" w:rsidR="008B162D" w:rsidRPr="00B510B1" w:rsidRDefault="008B162D" w:rsidP="00115E8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Pessoas jurídicas compostas majoritariamente por mulheres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FA0A23" w14:textId="77777777" w:rsidR="008B162D" w:rsidRPr="00B510B1" w:rsidRDefault="008B162D" w:rsidP="00115E8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</w:p>
        </w:tc>
      </w:tr>
      <w:tr w:rsidR="008B162D" w:rsidRPr="004C7A8D" w14:paraId="3C52BA59" w14:textId="77777777" w:rsidTr="00115E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A85A63" w14:textId="77777777" w:rsidR="008B162D" w:rsidRPr="00AA204F" w:rsidRDefault="008B162D" w:rsidP="00115E8A">
            <w:pPr>
              <w:shd w:val="clear" w:color="auto" w:fill="FFFFFF"/>
              <w:spacing w:before="240" w:after="24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AA204F">
              <w:rPr>
                <w:rFonts w:ascii="Garamond" w:eastAsia="Times New Roman" w:hAnsi="Garamond" w:cs="Times New Roman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O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A0773B" w14:textId="77777777" w:rsidR="008B162D" w:rsidRPr="00B510B1" w:rsidRDefault="008B162D" w:rsidP="00115E8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Pessoas jurídicas compostas majoritariamente por </w:t>
            </w:r>
            <w:r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pessoas com deficiência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0B0885" w14:textId="77777777" w:rsidR="008B162D" w:rsidRPr="00B510B1" w:rsidRDefault="008B162D" w:rsidP="00115E8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</w:p>
        </w:tc>
      </w:tr>
      <w:tr w:rsidR="008B162D" w:rsidRPr="004C7A8D" w14:paraId="1BAF5720" w14:textId="77777777" w:rsidTr="00115E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3AE9D" w14:textId="77777777" w:rsidR="008B162D" w:rsidRPr="00B510B1" w:rsidRDefault="008B162D" w:rsidP="00115E8A">
            <w:pPr>
              <w:shd w:val="clear" w:color="auto" w:fill="FFFFFF"/>
              <w:spacing w:before="240" w:after="0" w:line="240" w:lineRule="auto"/>
              <w:jc w:val="center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0A0EA56A" w14:textId="77777777" w:rsidR="008B162D" w:rsidRPr="00B510B1" w:rsidRDefault="008B162D" w:rsidP="00115E8A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6EEC87F5" w14:textId="77777777" w:rsidR="008B162D" w:rsidRPr="00B510B1" w:rsidRDefault="008B162D" w:rsidP="00115E8A">
            <w:pPr>
              <w:shd w:val="clear" w:color="auto" w:fill="FFFFFF"/>
              <w:spacing w:after="240" w:line="240" w:lineRule="auto"/>
              <w:jc w:val="center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8A18B" w14:textId="77777777" w:rsidR="008B162D" w:rsidRPr="00B510B1" w:rsidRDefault="008B162D" w:rsidP="00115E8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Pessoas jurídicas ou coletivos/grupos com notória atuação em temáticas relacionadas a: pessoas negras, indígenas</w:t>
            </w:r>
            <w:r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ou </w:t>
            </w:r>
            <w:r w:rsidRPr="00E44479">
              <w:rPr>
                <w:rFonts w:ascii="Garamond" w:eastAsia="Times New Roman" w:hAnsi="Garamond" w:cs="Arial"/>
                <w:kern w:val="0"/>
                <w:sz w:val="20"/>
                <w:szCs w:val="20"/>
                <w:lang w:eastAsia="pt-BR"/>
                <w14:ligatures w14:val="none"/>
              </w:rPr>
              <w:t>quilombolas</w:t>
            </w:r>
            <w:r w:rsidRPr="00B510B1"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, pessoas com deficiência, mulheres, LGBTQIAP+, idosos, crianças, e demais grupos em situação de vulnerabilidade econômica e/ou social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9F563" w14:textId="77777777" w:rsidR="008B162D" w:rsidRPr="00B510B1" w:rsidRDefault="008B162D" w:rsidP="00115E8A">
            <w:pPr>
              <w:spacing w:after="240" w:line="240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  <w:br/>
            </w:r>
            <w:r w:rsidRPr="00B510B1"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  <w:br/>
            </w:r>
          </w:p>
          <w:p w14:paraId="06D7B109" w14:textId="77777777" w:rsidR="008B162D" w:rsidRPr="00B510B1" w:rsidRDefault="008B162D" w:rsidP="00115E8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</w:p>
        </w:tc>
      </w:tr>
      <w:tr w:rsidR="008B162D" w:rsidRPr="00B510B1" w14:paraId="57B53D3C" w14:textId="77777777" w:rsidTr="00115E8A">
        <w:trPr>
          <w:trHeight w:val="420"/>
        </w:trPr>
        <w:tc>
          <w:tcPr>
            <w:tcW w:w="7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E2A96" w14:textId="77777777" w:rsidR="008B162D" w:rsidRPr="00B510B1" w:rsidRDefault="008B162D" w:rsidP="00115E8A">
            <w:pPr>
              <w:shd w:val="clear" w:color="auto" w:fill="FFFFFF"/>
              <w:spacing w:before="240" w:after="240" w:line="240" w:lineRule="auto"/>
              <w:jc w:val="center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510B1">
              <w:rPr>
                <w:rFonts w:ascii="Garamond" w:eastAsia="Times New Roman" w:hAnsi="Garamond" w:cs="Arial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PONTUAÇÃO EXTRA TOTAL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48CAB" w14:textId="77777777" w:rsidR="008B162D" w:rsidRPr="00B510B1" w:rsidRDefault="008B162D" w:rsidP="00115E8A">
            <w:pPr>
              <w:shd w:val="clear" w:color="auto" w:fill="FFFFFF"/>
              <w:spacing w:before="240" w:after="240" w:line="240" w:lineRule="auto"/>
              <w:jc w:val="center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Garamond" w:eastAsia="Times New Roman" w:hAnsi="Garamond" w:cs="Arial"/>
                <w:kern w:val="0"/>
                <w:sz w:val="20"/>
                <w:szCs w:val="20"/>
                <w:lang w:eastAsia="pt-BR"/>
                <w14:ligatures w14:val="none"/>
              </w:rPr>
              <w:t>20</w:t>
            </w:r>
            <w:r w:rsidRPr="00B510B1">
              <w:rPr>
                <w:rFonts w:ascii="Garamond" w:eastAsia="Times New Roman" w:hAnsi="Garamond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PONTOS</w:t>
            </w:r>
          </w:p>
        </w:tc>
      </w:tr>
    </w:tbl>
    <w:p w14:paraId="5EFAFAB7" w14:textId="77777777" w:rsidR="008B162D" w:rsidRPr="004C7A8D" w:rsidRDefault="008B162D" w:rsidP="008B162D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FF0000"/>
          <w:kern w:val="0"/>
          <w:lang w:eastAsia="pt-BR"/>
          <w14:ligatures w14:val="none"/>
        </w:rPr>
      </w:pPr>
      <w:r w:rsidRPr="004C7A8D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A pontuação final de cada candidatura será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definida pelo somatório das notas atribuídas por cada membro da comissão de avaliação</w:t>
      </w:r>
      <w:r>
        <w:rPr>
          <w:rFonts w:ascii="Garamond" w:eastAsia="Times New Roman" w:hAnsi="Garamond" w:cs="Calibri"/>
          <w:color w:val="7030A0"/>
          <w:kern w:val="0"/>
          <w:lang w:eastAsia="pt-BR"/>
          <w14:ligatures w14:val="none"/>
        </w:rPr>
        <w:t>.</w:t>
      </w:r>
    </w:p>
    <w:p w14:paraId="5D71291A" w14:textId="77777777" w:rsidR="008B162D" w:rsidRPr="004C7A8D" w:rsidRDefault="008B162D" w:rsidP="008B162D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4C7A8D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Os critérios gerais são eliminatórios, de modo que, o agente cultural que receber pontuação 0 em algum dos critérios será desclassificado do Edital.</w:t>
      </w:r>
    </w:p>
    <w:p w14:paraId="5942B67E" w14:textId="77777777" w:rsidR="008B162D" w:rsidRPr="004C7A8D" w:rsidRDefault="008B162D" w:rsidP="008B162D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4C7A8D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Os bônus de pontuação são cumulativos e não constituem critérios obrigatórios, de modo que a pontuação 0 em algum dos pontos bônus não desclassifica o proponente.</w:t>
      </w:r>
    </w:p>
    <w:p w14:paraId="6F5FD6C3" w14:textId="77777777" w:rsidR="008B162D" w:rsidRPr="004C7A8D" w:rsidRDefault="008B162D" w:rsidP="008B162D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4C7A8D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Em caso de empate, serão utilizados para fins de classificaç</w:t>
      </w:r>
      <w:r w:rsidRPr="004C7A8D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ã</w:t>
      </w:r>
      <w:r w:rsidRPr="004C7A8D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o dos projetos a maior nota nos crit</w:t>
      </w:r>
      <w:r w:rsidRPr="004C7A8D">
        <w:rPr>
          <w:rFonts w:ascii="Garamond" w:eastAsia="Times New Roman" w:hAnsi="Garamond" w:cs="Garamond"/>
          <w:color w:val="000000"/>
          <w:kern w:val="0"/>
          <w:lang w:eastAsia="pt-BR"/>
          <w14:ligatures w14:val="none"/>
        </w:rPr>
        <w:t>é</w:t>
      </w:r>
      <w:r w:rsidRPr="004C7A8D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rios de acordo com a 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rdem abaixo definida: A, B, C, D (</w:t>
      </w:r>
      <w:r w:rsidRPr="00716B89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APENAS PARA APOIO A FEIRA CULTURAL)</w:t>
      </w:r>
      <w:r w:rsidRPr="004C7A8D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, E, F,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Pr="004C7A8D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G,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Pr="004C7A8D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H respectivamente.</w:t>
      </w:r>
    </w:p>
    <w:p w14:paraId="4ABEF29F" w14:textId="77777777" w:rsidR="008B162D" w:rsidRPr="004C7A8D" w:rsidRDefault="008B162D" w:rsidP="008B162D">
      <w:pPr>
        <w:spacing w:before="120" w:after="120" w:line="240" w:lineRule="auto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spellStart"/>
      <w:r w:rsidRPr="004C7A8D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Serão</w:t>
      </w:r>
      <w:proofErr w:type="spellEnd"/>
      <w:r w:rsidRPr="004C7A8D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considerados aptos os projetos que receberem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nota final igual ou superior a 4</w:t>
      </w:r>
      <w:r w:rsidRPr="004C7A8D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0 pontos.</w:t>
      </w:r>
    </w:p>
    <w:p w14:paraId="1A6E9A4D" w14:textId="77777777" w:rsidR="008B162D" w:rsidRPr="004C7A8D" w:rsidRDefault="008B162D" w:rsidP="008B162D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4C7A8D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Serão desclassificados os projetos que:</w:t>
      </w:r>
    </w:p>
    <w:p w14:paraId="20223BF7" w14:textId="77777777" w:rsidR="008B162D" w:rsidRPr="004C7A8D" w:rsidRDefault="008B162D" w:rsidP="008B162D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4C7A8D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I - </w:t>
      </w:r>
      <w:proofErr w:type="gramStart"/>
      <w:r w:rsidRPr="004C7A8D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receberam</w:t>
      </w:r>
      <w:proofErr w:type="gramEnd"/>
      <w:r w:rsidRPr="004C7A8D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nota 0 em qualquer dos critérios obrigatórios; </w:t>
      </w:r>
    </w:p>
    <w:p w14:paraId="5C632ADA" w14:textId="77777777" w:rsidR="008B162D" w:rsidRPr="004C7A8D" w:rsidRDefault="008B162D" w:rsidP="008B162D">
      <w:pPr>
        <w:spacing w:before="120" w:after="120" w:line="240" w:lineRule="auto"/>
        <w:ind w:right="-1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4C7A8D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lastRenderedPageBreak/>
        <w:t>II - apresentem quaisquer formas de preconceito de origem, raça, etnia, gênero, cor, idade ou outras formas de discriminação serão desclassificadas, com fundamento no disposto no </w:t>
      </w:r>
      <w:hyperlink r:id="rId8" w:anchor="art3iv" w:tgtFrame="_blank" w:history="1">
        <w:r w:rsidRPr="004C7A8D">
          <w:rPr>
            <w:rFonts w:ascii="Garamond" w:eastAsia="Times New Roman" w:hAnsi="Garamond" w:cs="Calibri"/>
            <w:color w:val="000000"/>
            <w:kern w:val="0"/>
            <w:lang w:eastAsia="pt-BR"/>
            <w14:ligatures w14:val="none"/>
          </w:rPr>
          <w:t>inciso IV do caput do art. 3º da Constituição,</w:t>
        </w:r>
      </w:hyperlink>
      <w:r w:rsidRPr="004C7A8D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garantidos o contraditório e a ampla defesa.</w:t>
      </w:r>
    </w:p>
    <w:p w14:paraId="636FC8E8" w14:textId="77777777" w:rsidR="008B162D" w:rsidRPr="004C7A8D" w:rsidRDefault="008B162D" w:rsidP="008B162D">
      <w:pP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4C7A8D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A falsidade de informações acarretará desclassificação, podendo ensejar, ainda, a aplicação de sanções administrativas ou criminais.</w:t>
      </w:r>
    </w:p>
    <w:p w14:paraId="3A99D9AB" w14:textId="649519EB" w:rsidR="00FF186D" w:rsidRPr="00C326A8" w:rsidRDefault="00FF186D" w:rsidP="00C326A8"/>
    <w:sectPr w:rsidR="00FF186D" w:rsidRPr="00C326A8" w:rsidSect="008B162D">
      <w:headerReference w:type="default" r:id="rId9"/>
      <w:footerReference w:type="default" r:id="rId10"/>
      <w:pgSz w:w="11906" w:h="16838"/>
      <w:pgMar w:top="1985" w:right="1133" w:bottom="1134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8614E" w14:textId="77777777" w:rsidR="009B71BA" w:rsidRDefault="009B71BA" w:rsidP="00E10CBE">
      <w:pPr>
        <w:spacing w:after="0" w:line="240" w:lineRule="auto"/>
      </w:pPr>
      <w:r>
        <w:separator/>
      </w:r>
    </w:p>
  </w:endnote>
  <w:endnote w:type="continuationSeparator" w:id="0">
    <w:p w14:paraId="1E22143A" w14:textId="77777777" w:rsidR="009B71BA" w:rsidRDefault="009B71BA" w:rsidP="00E1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7097A" w14:textId="6E1A1AB4" w:rsidR="00506E73" w:rsidRDefault="00DB3454" w:rsidP="00506E73">
    <w:pPr>
      <w:pStyle w:val="Cabealho"/>
      <w:jc w:val="center"/>
    </w:pPr>
    <w:r w:rsidRPr="00506E73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67456" behindDoc="0" locked="0" layoutInCell="1" allowOverlap="1" wp14:anchorId="7A7F5689" wp14:editId="40DE23C0">
          <wp:simplePos x="0" y="0"/>
          <wp:positionH relativeFrom="page">
            <wp:posOffset>112395</wp:posOffset>
          </wp:positionH>
          <wp:positionV relativeFrom="paragraph">
            <wp:posOffset>-49530</wp:posOffset>
          </wp:positionV>
          <wp:extent cx="7533640" cy="194310"/>
          <wp:effectExtent l="0" t="0" r="0" b="0"/>
          <wp:wrapThrough wrapText="bothSides">
            <wp:wrapPolygon edited="0">
              <wp:start x="382" y="2118"/>
              <wp:lineTo x="382" y="16941"/>
              <wp:lineTo x="21138" y="16941"/>
              <wp:lineTo x="21138" y="2118"/>
              <wp:lineTo x="382" y="2118"/>
            </wp:wrapPolygon>
          </wp:wrapThrough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640" cy="194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6E73">
      <w:rPr>
        <w:rFonts w:ascii="Times New Roman" w:hAnsi="Times New Roman" w:cs="Times New Roman"/>
        <w:sz w:val="18"/>
        <w:szCs w:val="18"/>
      </w:rPr>
      <w:t>Rua Alexandre Arraes</w:t>
    </w:r>
    <w:r w:rsidR="00506E73" w:rsidRPr="007E1023">
      <w:rPr>
        <w:rFonts w:ascii="Times New Roman" w:hAnsi="Times New Roman" w:cs="Times New Roman"/>
        <w:sz w:val="18"/>
        <w:szCs w:val="18"/>
      </w:rPr>
      <w:t>,</w:t>
    </w:r>
    <w:r w:rsidR="00506E73">
      <w:rPr>
        <w:rFonts w:ascii="Times New Roman" w:hAnsi="Times New Roman" w:cs="Times New Roman"/>
        <w:sz w:val="18"/>
        <w:szCs w:val="18"/>
      </w:rPr>
      <w:t xml:space="preserve"> 757,</w:t>
    </w:r>
    <w:r w:rsidR="00506E73" w:rsidRPr="007E1023">
      <w:rPr>
        <w:rFonts w:ascii="Times New Roman" w:hAnsi="Times New Roman" w:cs="Times New Roman"/>
        <w:sz w:val="18"/>
        <w:szCs w:val="18"/>
      </w:rPr>
      <w:t xml:space="preserve"> Centro, Araripe – CE, CEP: 63.170- 000</w:t>
    </w:r>
    <w:r w:rsidR="00506E73">
      <w:rPr>
        <w:rFonts w:ascii="Times New Roman" w:hAnsi="Times New Roman" w:cs="Times New Roman"/>
        <w:sz w:val="18"/>
        <w:szCs w:val="18"/>
      </w:rPr>
      <w:t xml:space="preserve"> - </w:t>
    </w:r>
    <w:r w:rsidR="00506E73" w:rsidRPr="007E1023">
      <w:rPr>
        <w:rFonts w:ascii="Times New Roman" w:hAnsi="Times New Roman" w:cs="Times New Roman"/>
        <w:sz w:val="18"/>
        <w:szCs w:val="18"/>
      </w:rPr>
      <w:t xml:space="preserve">CNPJ: Nº </w:t>
    </w:r>
    <w:r w:rsidR="00506E73" w:rsidRPr="007B4AE0">
      <w:rPr>
        <w:rFonts w:ascii="Times New Roman" w:hAnsi="Times New Roman" w:cs="Times New Roman"/>
        <w:sz w:val="18"/>
        <w:szCs w:val="18"/>
      </w:rPr>
      <w:t>07:539.984/0001-22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EDA68" w14:textId="77777777" w:rsidR="009B71BA" w:rsidRDefault="009B71BA" w:rsidP="00E10CBE">
      <w:pPr>
        <w:spacing w:after="0" w:line="240" w:lineRule="auto"/>
      </w:pPr>
      <w:r>
        <w:separator/>
      </w:r>
    </w:p>
  </w:footnote>
  <w:footnote w:type="continuationSeparator" w:id="0">
    <w:p w14:paraId="233247AE" w14:textId="77777777" w:rsidR="009B71BA" w:rsidRDefault="009B71BA" w:rsidP="00E10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7590B" w14:textId="6F49B621" w:rsidR="009400DA" w:rsidRDefault="009400DA" w:rsidP="009400DA">
    <w:pPr>
      <w:pStyle w:val="Cabealho"/>
    </w:pPr>
  </w:p>
  <w:p w14:paraId="5D280A34" w14:textId="4888D1D9" w:rsidR="00506E73" w:rsidRDefault="00506E73" w:rsidP="009400DA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51B0F166" w14:textId="1B7D29B5" w:rsidR="00506E73" w:rsidRDefault="00737A8D" w:rsidP="009400DA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</w:rPr>
      <w:drawing>
        <wp:inline distT="0" distB="0" distL="0" distR="0" wp14:anchorId="1A24AF13" wp14:editId="73B1576A">
          <wp:extent cx="5400040" cy="592175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8FCACC" w14:textId="7573723E" w:rsidR="009400DA" w:rsidRPr="007E1023" w:rsidRDefault="00506E73" w:rsidP="009400DA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506E73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5E66DECD" wp14:editId="105636AB">
          <wp:simplePos x="0" y="0"/>
          <wp:positionH relativeFrom="margin">
            <wp:posOffset>-13335</wp:posOffset>
          </wp:positionH>
          <wp:positionV relativeFrom="paragraph">
            <wp:posOffset>532977</wp:posOffset>
          </wp:positionV>
          <wp:extent cx="5400040" cy="150495"/>
          <wp:effectExtent l="0" t="0" r="0" b="1905"/>
          <wp:wrapThrough wrapText="bothSides">
            <wp:wrapPolygon edited="0">
              <wp:start x="305" y="0"/>
              <wp:lineTo x="381" y="19139"/>
              <wp:lineTo x="21107" y="19139"/>
              <wp:lineTo x="21183" y="0"/>
              <wp:lineTo x="305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504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506E73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28BE1323" wp14:editId="7FAEC8B5">
          <wp:simplePos x="0" y="0"/>
          <wp:positionH relativeFrom="page">
            <wp:posOffset>13335</wp:posOffset>
          </wp:positionH>
          <wp:positionV relativeFrom="paragraph">
            <wp:posOffset>588433</wp:posOffset>
          </wp:positionV>
          <wp:extent cx="7533640" cy="194310"/>
          <wp:effectExtent l="0" t="0" r="0" b="0"/>
          <wp:wrapThrough wrapText="bothSides">
            <wp:wrapPolygon edited="0">
              <wp:start x="382" y="2118"/>
              <wp:lineTo x="382" y="16941"/>
              <wp:lineTo x="21138" y="16941"/>
              <wp:lineTo x="21138" y="2118"/>
              <wp:lineTo x="382" y="2118"/>
            </wp:wrapPolygon>
          </wp:wrapThrough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640" cy="194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00DA" w:rsidRPr="007E1023">
      <w:rPr>
        <w:rFonts w:ascii="Times New Roman" w:hAnsi="Times New Roman" w:cs="Times New Roman"/>
        <w:b/>
        <w:bCs/>
        <w:sz w:val="24"/>
        <w:szCs w:val="24"/>
      </w:rPr>
      <w:t>ESTADO DO CEARÁ</w:t>
    </w:r>
    <w:r w:rsidR="009400DA" w:rsidRPr="007E1023">
      <w:rPr>
        <w:rFonts w:ascii="Times New Roman" w:hAnsi="Times New Roman" w:cs="Times New Roman"/>
        <w:b/>
        <w:bCs/>
        <w:sz w:val="24"/>
        <w:szCs w:val="24"/>
      </w:rPr>
      <w:br/>
      <w:t>PREFEITURA MUNICIPAL DE ARARIPE</w:t>
    </w:r>
    <w:r w:rsidR="009400DA" w:rsidRPr="007E1023">
      <w:rPr>
        <w:rFonts w:ascii="Times New Roman" w:hAnsi="Times New Roman" w:cs="Times New Roman"/>
        <w:b/>
        <w:bCs/>
        <w:sz w:val="24"/>
        <w:szCs w:val="24"/>
      </w:rPr>
      <w:br/>
      <w:t xml:space="preserve">GABINETE DO </w:t>
    </w:r>
    <w:r w:rsidR="009400DA">
      <w:rPr>
        <w:rFonts w:ascii="Times New Roman" w:hAnsi="Times New Roman" w:cs="Times New Roman"/>
        <w:b/>
        <w:bCs/>
        <w:sz w:val="24"/>
        <w:szCs w:val="24"/>
      </w:rPr>
      <w:t>PREFEITO</w:t>
    </w:r>
  </w:p>
  <w:p w14:paraId="2D1AA464" w14:textId="1C9D1E10" w:rsidR="00F01257" w:rsidRPr="009400DA" w:rsidRDefault="00F01257" w:rsidP="00506E73">
    <w:pPr>
      <w:pStyle w:val="Cabealho"/>
      <w:jc w:val="center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7837"/>
    <w:multiLevelType w:val="hybridMultilevel"/>
    <w:tmpl w:val="C560AB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2285F"/>
    <w:rsid w:val="00023554"/>
    <w:rsid w:val="0005070D"/>
    <w:rsid w:val="00053DC2"/>
    <w:rsid w:val="000547EE"/>
    <w:rsid w:val="000A3725"/>
    <w:rsid w:val="000A3A60"/>
    <w:rsid w:val="000A6B94"/>
    <w:rsid w:val="000C07F1"/>
    <w:rsid w:val="000C548B"/>
    <w:rsid w:val="000F6FEC"/>
    <w:rsid w:val="000F74D1"/>
    <w:rsid w:val="00102C19"/>
    <w:rsid w:val="00125676"/>
    <w:rsid w:val="0012685A"/>
    <w:rsid w:val="001279D6"/>
    <w:rsid w:val="00133DB9"/>
    <w:rsid w:val="00141DFC"/>
    <w:rsid w:val="00180862"/>
    <w:rsid w:val="001B3515"/>
    <w:rsid w:val="001D4BF3"/>
    <w:rsid w:val="001F0F78"/>
    <w:rsid w:val="001F56B0"/>
    <w:rsid w:val="002021A2"/>
    <w:rsid w:val="002539FB"/>
    <w:rsid w:val="00257F47"/>
    <w:rsid w:val="002802FB"/>
    <w:rsid w:val="00294254"/>
    <w:rsid w:val="002A0655"/>
    <w:rsid w:val="002A3221"/>
    <w:rsid w:val="002C7887"/>
    <w:rsid w:val="002D3EA6"/>
    <w:rsid w:val="002D3ED4"/>
    <w:rsid w:val="002E13F6"/>
    <w:rsid w:val="00304C2E"/>
    <w:rsid w:val="003058D0"/>
    <w:rsid w:val="00323A35"/>
    <w:rsid w:val="00347D49"/>
    <w:rsid w:val="00352FE5"/>
    <w:rsid w:val="00354110"/>
    <w:rsid w:val="00387E26"/>
    <w:rsid w:val="003944CC"/>
    <w:rsid w:val="003C63F0"/>
    <w:rsid w:val="003E4DCC"/>
    <w:rsid w:val="00401DB9"/>
    <w:rsid w:val="004023C3"/>
    <w:rsid w:val="004466C2"/>
    <w:rsid w:val="00463C01"/>
    <w:rsid w:val="00471A99"/>
    <w:rsid w:val="004854B2"/>
    <w:rsid w:val="00492723"/>
    <w:rsid w:val="004B0240"/>
    <w:rsid w:val="004C670B"/>
    <w:rsid w:val="005011B0"/>
    <w:rsid w:val="0050335E"/>
    <w:rsid w:val="00506E73"/>
    <w:rsid w:val="00522F0F"/>
    <w:rsid w:val="00531B4B"/>
    <w:rsid w:val="0053701B"/>
    <w:rsid w:val="0054612E"/>
    <w:rsid w:val="00546588"/>
    <w:rsid w:val="00547249"/>
    <w:rsid w:val="005522E3"/>
    <w:rsid w:val="005623F5"/>
    <w:rsid w:val="005678C3"/>
    <w:rsid w:val="00574541"/>
    <w:rsid w:val="0057615B"/>
    <w:rsid w:val="00583C19"/>
    <w:rsid w:val="00590179"/>
    <w:rsid w:val="005A0D08"/>
    <w:rsid w:val="005A7E0A"/>
    <w:rsid w:val="005B412F"/>
    <w:rsid w:val="005D5A16"/>
    <w:rsid w:val="005F239A"/>
    <w:rsid w:val="005F7641"/>
    <w:rsid w:val="00601772"/>
    <w:rsid w:val="00607EFC"/>
    <w:rsid w:val="00652D0C"/>
    <w:rsid w:val="0065556D"/>
    <w:rsid w:val="006A3842"/>
    <w:rsid w:val="006C3EA7"/>
    <w:rsid w:val="006D2D2F"/>
    <w:rsid w:val="006D74DB"/>
    <w:rsid w:val="006E4A0F"/>
    <w:rsid w:val="006E5255"/>
    <w:rsid w:val="006F0969"/>
    <w:rsid w:val="006F6EDB"/>
    <w:rsid w:val="00701287"/>
    <w:rsid w:val="00726BA9"/>
    <w:rsid w:val="00737A8D"/>
    <w:rsid w:val="00740505"/>
    <w:rsid w:val="007C5EA7"/>
    <w:rsid w:val="00810A8B"/>
    <w:rsid w:val="00811F98"/>
    <w:rsid w:val="00815609"/>
    <w:rsid w:val="00821BE6"/>
    <w:rsid w:val="00842380"/>
    <w:rsid w:val="00844741"/>
    <w:rsid w:val="00857CA9"/>
    <w:rsid w:val="00861841"/>
    <w:rsid w:val="0086699D"/>
    <w:rsid w:val="008804E9"/>
    <w:rsid w:val="00893D2F"/>
    <w:rsid w:val="008952FB"/>
    <w:rsid w:val="008B162D"/>
    <w:rsid w:val="008B4627"/>
    <w:rsid w:val="008B656A"/>
    <w:rsid w:val="008D0BEF"/>
    <w:rsid w:val="00902533"/>
    <w:rsid w:val="009400DA"/>
    <w:rsid w:val="00941E4D"/>
    <w:rsid w:val="00943336"/>
    <w:rsid w:val="009443D1"/>
    <w:rsid w:val="00954A2A"/>
    <w:rsid w:val="00965B1D"/>
    <w:rsid w:val="00976107"/>
    <w:rsid w:val="009812A1"/>
    <w:rsid w:val="009847F5"/>
    <w:rsid w:val="00987B7D"/>
    <w:rsid w:val="009A5514"/>
    <w:rsid w:val="009B0AC4"/>
    <w:rsid w:val="009B71BA"/>
    <w:rsid w:val="009D4B50"/>
    <w:rsid w:val="009F11DC"/>
    <w:rsid w:val="009F46B9"/>
    <w:rsid w:val="009F5D24"/>
    <w:rsid w:val="00A2034D"/>
    <w:rsid w:val="00A300E5"/>
    <w:rsid w:val="00A3209A"/>
    <w:rsid w:val="00A66E3D"/>
    <w:rsid w:val="00A82E92"/>
    <w:rsid w:val="00A934EF"/>
    <w:rsid w:val="00AA03CC"/>
    <w:rsid w:val="00AA0995"/>
    <w:rsid w:val="00AB4A9E"/>
    <w:rsid w:val="00AC158A"/>
    <w:rsid w:val="00AC20B6"/>
    <w:rsid w:val="00AF17EC"/>
    <w:rsid w:val="00AF427D"/>
    <w:rsid w:val="00B1128B"/>
    <w:rsid w:val="00B5129F"/>
    <w:rsid w:val="00B700F7"/>
    <w:rsid w:val="00B831DD"/>
    <w:rsid w:val="00BA7629"/>
    <w:rsid w:val="00BB4127"/>
    <w:rsid w:val="00BE2315"/>
    <w:rsid w:val="00C128E8"/>
    <w:rsid w:val="00C20CFF"/>
    <w:rsid w:val="00C25AC2"/>
    <w:rsid w:val="00C300D0"/>
    <w:rsid w:val="00C32671"/>
    <w:rsid w:val="00C326A8"/>
    <w:rsid w:val="00C60DB5"/>
    <w:rsid w:val="00C6296D"/>
    <w:rsid w:val="00C63BBB"/>
    <w:rsid w:val="00C735D3"/>
    <w:rsid w:val="00C83C3F"/>
    <w:rsid w:val="00C90916"/>
    <w:rsid w:val="00C97E58"/>
    <w:rsid w:val="00CC2147"/>
    <w:rsid w:val="00CD45E0"/>
    <w:rsid w:val="00CE4343"/>
    <w:rsid w:val="00CF4C65"/>
    <w:rsid w:val="00CF6B71"/>
    <w:rsid w:val="00CF7A3B"/>
    <w:rsid w:val="00D03295"/>
    <w:rsid w:val="00D14AA6"/>
    <w:rsid w:val="00D40A1F"/>
    <w:rsid w:val="00D814DC"/>
    <w:rsid w:val="00D8249C"/>
    <w:rsid w:val="00DA2410"/>
    <w:rsid w:val="00DB0271"/>
    <w:rsid w:val="00DB3454"/>
    <w:rsid w:val="00DB5B93"/>
    <w:rsid w:val="00DC33E1"/>
    <w:rsid w:val="00DC35DA"/>
    <w:rsid w:val="00DD6992"/>
    <w:rsid w:val="00DE14CD"/>
    <w:rsid w:val="00DE2A77"/>
    <w:rsid w:val="00E10CBE"/>
    <w:rsid w:val="00E329EC"/>
    <w:rsid w:val="00E6051A"/>
    <w:rsid w:val="00E62431"/>
    <w:rsid w:val="00E62A1C"/>
    <w:rsid w:val="00E67EBF"/>
    <w:rsid w:val="00E734AD"/>
    <w:rsid w:val="00E91292"/>
    <w:rsid w:val="00E91CBE"/>
    <w:rsid w:val="00EA0DEE"/>
    <w:rsid w:val="00EA398E"/>
    <w:rsid w:val="00EA4EC7"/>
    <w:rsid w:val="00EA7836"/>
    <w:rsid w:val="00EC1949"/>
    <w:rsid w:val="00EC1C17"/>
    <w:rsid w:val="00EC213C"/>
    <w:rsid w:val="00F00EFC"/>
    <w:rsid w:val="00F01257"/>
    <w:rsid w:val="00F207AC"/>
    <w:rsid w:val="00F25D2B"/>
    <w:rsid w:val="00F264E9"/>
    <w:rsid w:val="00F4584C"/>
    <w:rsid w:val="00F46F4D"/>
    <w:rsid w:val="00F65E81"/>
    <w:rsid w:val="00F8667A"/>
    <w:rsid w:val="00F95CF0"/>
    <w:rsid w:val="00FA1D58"/>
    <w:rsid w:val="00FA5581"/>
    <w:rsid w:val="00FB3277"/>
    <w:rsid w:val="00FB4E90"/>
    <w:rsid w:val="00FB5FF3"/>
    <w:rsid w:val="00FC2DC0"/>
    <w:rsid w:val="00FC5878"/>
    <w:rsid w:val="00FD4561"/>
    <w:rsid w:val="00FD751F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D837"/>
  <w15:docId w15:val="{1532C670-D68A-4F92-A900-21D0CC98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10CB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10CB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10CBE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11F9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01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1257"/>
  </w:style>
  <w:style w:type="paragraph" w:styleId="Rodap">
    <w:name w:val="footer"/>
    <w:basedOn w:val="Normal"/>
    <w:link w:val="RodapChar"/>
    <w:uiPriority w:val="99"/>
    <w:unhideWhenUsed/>
    <w:rsid w:val="00F01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1257"/>
  </w:style>
  <w:style w:type="paragraph" w:styleId="Textodebalo">
    <w:name w:val="Balloon Text"/>
    <w:basedOn w:val="Normal"/>
    <w:link w:val="TextodebaloChar"/>
    <w:uiPriority w:val="99"/>
    <w:semiHidden/>
    <w:unhideWhenUsed/>
    <w:rsid w:val="0094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33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B1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BF3A1-150E-4700-A1DB-345BC2DB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Casa de Pitia</cp:lastModifiedBy>
  <cp:revision>2</cp:revision>
  <cp:lastPrinted>2023-09-25T13:16:00Z</cp:lastPrinted>
  <dcterms:created xsi:type="dcterms:W3CDTF">2023-11-10T20:54:00Z</dcterms:created>
  <dcterms:modified xsi:type="dcterms:W3CDTF">2023-11-10T20:54:00Z</dcterms:modified>
</cp:coreProperties>
</file>