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141.73228346456688" w:hanging="1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EDITAL DE CHAMAMENTO PÚBLICO PARA REALIZAÇÃO DO PROGRAMA DE CIRCULAÇÃO E DIFUSÃO DAS ARTES E DA CULTURA CEARENSE - CIRCULA CEARÁ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ANEXO III - MODELO DE CARTA DE ANUÊNCIA DO PROFISSIONAL</w:t>
      </w:r>
    </w:p>
    <w:p w:rsidR="00000000" w:rsidDel="00000000" w:rsidP="00000000" w:rsidRDefault="00000000" w:rsidRPr="00000000" w14:paraId="00000005">
      <w:pPr>
        <w:spacing w:after="160" w:line="259" w:lineRule="auto"/>
        <w:jc w:val="both"/>
        <w:rPr>
          <w:rFonts w:ascii="Montserrat" w:cs="Montserrat" w:eastAsia="Montserrat" w:hAnsi="Montserrat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36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À Comissão de seleção do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EDITAL DE SELEÇÃO DE ENTIDADE PRIVADA SEM FINS LUCRATIVOS PARA REALIZAÇÃO DO PROGRAMA DE CIRCULAÇÃO E DIFUSÃO DAS ARTES E DA CULTURA CEARENSE - CIRCULA CEARÁ.</w:t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6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Eu,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XXXXXXXXX (nome do profissional)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abaixo assinado, portador do documento de identidade nº XXXXXXX, XXXXXXXXX (inserir órgão expedidor da identidade), CPF nº XXXXXXXXXX, residente e domiciliado na XXXXXXXXXXXX (inserir endereço completo), telefone/whatsapp nº XXXXXXX (DDD + inserir número de telefone), endereço eletrônico XXXXXXXX (inserir e-mail),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DECLARO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para os devidos fins que concordo em participar da equipe técnica da Organização da Sociedade Civil XXXXXXXXXX (inserir nome), em observância ao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Edital de Seleção de Entidade Privada Sem Fins Lucrativos para Realização do Programa de Circulação e Difusão das Artes e da Cultura Cearense - Circula Ceará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em regime de parceria com a Secretaria de Cultura do Ceará.</w:t>
      </w:r>
    </w:p>
    <w:p w:rsidR="00000000" w:rsidDel="00000000" w:rsidP="00000000" w:rsidRDefault="00000000" w:rsidRPr="00000000" w14:paraId="00000009">
      <w:pPr>
        <w:widowControl w:val="0"/>
        <w:spacing w:after="160" w:line="36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Fortaleza/CE, data da assinatura digital.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6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6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6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6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6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widowControl w:val="0"/>
        <w:spacing w:line="36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31f20"/>
          <w:highlight w:val="white"/>
          <w:rtl w:val="0"/>
        </w:rPr>
        <w:t xml:space="preserve">Nome e Assinatura do Representante Legal da Instituição Candidata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276" w:lineRule="auto"/>
      <w:ind w:left="720"/>
      <w:jc w:val="center"/>
      <w:rPr>
        <w:highlight w:val="whit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162550" cy="5762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2550" cy="576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line="276" w:lineRule="auto"/>
      <w:ind w:left="720"/>
      <w:jc w:val="center"/>
      <w:rPr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