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DE CHAMAMENTO PÚBLICO Nº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07/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AUDIOVISUAL E OUTRAS MODALIDADES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mallCaps w:val="1"/>
          <w:color w:val="000000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rtl w:val="0"/>
        </w:rPr>
        <w:t xml:space="preserve">ANEXO VI | DECLARAÇÃO DE REPRESENTAÇÃO DE GRUPO OU COLETIVO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Os declarantes abaixo-assinados, integrantes do grupo ou coletivo artístico </w:t>
      </w:r>
      <w:r w:rsidDel="00000000" w:rsidR="00000000" w:rsidRPr="00000000">
        <w:rPr>
          <w:rFonts w:ascii="Garamond" w:cs="Garamond" w:eastAsia="Garamond" w:hAnsi="Garamond"/>
          <w:color w:val="7030a0"/>
          <w:sz w:val="24"/>
          <w:szCs w:val="24"/>
          <w:rtl w:val="0"/>
        </w:rPr>
        <w:t xml:space="preserve">[nome do grupo ou coletivo]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elegem/indicam </w:t>
      </w:r>
      <w:r w:rsidDel="00000000" w:rsidR="00000000" w:rsidRPr="00000000">
        <w:rPr>
          <w:rFonts w:ascii="Garamond" w:cs="Garamond" w:eastAsia="Garamond" w:hAnsi="Garamond"/>
          <w:color w:val="7030a0"/>
          <w:sz w:val="24"/>
          <w:szCs w:val="24"/>
          <w:rtl w:val="0"/>
        </w:rPr>
        <w:t xml:space="preserve">[nome completo do representante]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portador do RG ........................... e do CPF ......................................, como único representante no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07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/2024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da LPG do município do Crato,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394"/>
        <w:gridCol w:w="2410"/>
        <w:gridCol w:w="3226"/>
        <w:tblGridChange w:id="0">
          <w:tblGrid>
            <w:gridCol w:w="3394"/>
            <w:gridCol w:w="2410"/>
            <w:gridCol w:w="32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[RG e CPF]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Crato/CE, ............... de ................................ de 2024</w:t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0"/>
          <w:szCs w:val="20"/>
          <w:highlight w:val="yellow"/>
          <w:rtl w:val="0"/>
        </w:rPr>
        <w:t xml:space="preserve">IMPORTANTE!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0"/>
          <w:szCs w:val="20"/>
          <w:rtl w:val="0"/>
        </w:rPr>
        <w:t xml:space="preserve">[i]</w:t>
      </w:r>
      <w:r w:rsidDel="00000000" w:rsidR="00000000" w:rsidRPr="00000000">
        <w:rPr>
          <w:rFonts w:ascii="Garamond" w:cs="Garamond" w:eastAsia="Garamond" w:hAnsi="Garamond"/>
          <w:color w:val="000000"/>
          <w:sz w:val="20"/>
          <w:szCs w:val="20"/>
          <w:rtl w:val="0"/>
        </w:rPr>
        <w:t xml:space="preserve"> Essa declaração deve ser preenchida somente por proponentes que sejam um grupo ou coletivo sem personalidade jurídica, ou seja, sem CNPJ.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0"/>
          <w:szCs w:val="20"/>
          <w:rtl w:val="0"/>
        </w:rPr>
        <w:t xml:space="preserve">[ii]</w:t>
      </w:r>
      <w:r w:rsidDel="00000000" w:rsidR="00000000" w:rsidRPr="00000000">
        <w:rPr>
          <w:rFonts w:ascii="Garamond" w:cs="Garamond" w:eastAsia="Garamond" w:hAnsi="Garamond"/>
          <w:color w:val="000000"/>
          <w:sz w:val="20"/>
          <w:szCs w:val="20"/>
          <w:rtl w:val="0"/>
        </w:rPr>
        <w:t xml:space="preserve"> O documento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0"/>
          <w:szCs w:val="20"/>
          <w:rtl w:val="0"/>
        </w:rPr>
        <w:t xml:space="preserve">deve conter a assinatura de pelo menos </w:t>
      </w:r>
      <w:r w:rsidDel="00000000" w:rsidR="00000000" w:rsidRPr="00000000">
        <w:rPr>
          <w:rFonts w:ascii="Garamond" w:cs="Garamond" w:eastAsia="Garamond" w:hAnsi="Garamond"/>
          <w:b w:val="1"/>
          <w:color w:val="7030a0"/>
          <w:sz w:val="20"/>
          <w:szCs w:val="20"/>
          <w:rtl w:val="0"/>
        </w:rPr>
        <w:t xml:space="preserve">1/3 (um terço) do total de membros do Coletivo/Grupo</w:t>
      </w:r>
      <w:r w:rsidDel="00000000" w:rsidR="00000000" w:rsidRPr="00000000">
        <w:rPr>
          <w:rFonts w:ascii="Garamond" w:cs="Garamond" w:eastAsia="Garamond" w:hAnsi="Garamond"/>
          <w:color w:val="000000"/>
          <w:sz w:val="20"/>
          <w:szCs w:val="20"/>
          <w:rtl w:val="0"/>
        </w:rPr>
        <w:t xml:space="preserve">, nos termos do disposto no item 3.4 do Edital 06/2024.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0"/>
          <w:szCs w:val="20"/>
          <w:rtl w:val="0"/>
        </w:rPr>
        <w:t xml:space="preserve">[iii]</w:t>
      </w:r>
      <w:r w:rsidDel="00000000" w:rsidR="00000000" w:rsidRPr="00000000">
        <w:rPr>
          <w:rFonts w:ascii="Garamond" w:cs="Garamond" w:eastAsia="Garamond" w:hAnsi="Garamond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Esse anexo não será aceito com assinatura colada, podendo ser assinado eletronicamente através da plataforma Gov.br.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127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 w:val="1"/>
    <w:rsid w:val="001520F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zhzdZBg/1xTJI8s4qXRW+2yWnQ==">CgMxLjA4AHIhMUdTa2tmQ2FHa3lzNkNHUlhpMlUzMEI5Vk00V0gwSU9k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