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472668" w14:textId="77777777" w:rsidR="00F726D8" w:rsidRPr="00964B95" w:rsidRDefault="00F726D8" w:rsidP="00F726D8">
      <w:pPr>
        <w:spacing w:after="280" w:line="240" w:lineRule="auto"/>
        <w:jc w:val="center"/>
        <w:rPr>
          <w:smallCaps/>
          <w:color w:val="000000"/>
        </w:rPr>
      </w:pPr>
      <w:r w:rsidRPr="00964B95">
        <w:rPr>
          <w:b/>
          <w:smallCaps/>
          <w:color w:val="000000"/>
        </w:rPr>
        <w:t xml:space="preserve">ANEXO </w:t>
      </w:r>
      <w:sdt>
        <w:sdtPr>
          <w:tag w:val="goog_rdk_0"/>
          <w:id w:val="484361195"/>
        </w:sdtPr>
        <w:sdtContent>
          <w:r w:rsidRPr="00964B95">
            <w:rPr>
              <w:b/>
              <w:smallCaps/>
              <w:color w:val="000000"/>
            </w:rPr>
            <w:t>II</w:t>
          </w:r>
        </w:sdtContent>
      </w:sdt>
      <w:sdt>
        <w:sdtPr>
          <w:tag w:val="goog_rdk_1"/>
          <w:id w:val="1819845665"/>
          <w:showingPlcHdr/>
        </w:sdtPr>
        <w:sdtContent>
          <w:r w:rsidRPr="00964B95">
            <w:t xml:space="preserve">     </w:t>
          </w:r>
        </w:sdtContent>
      </w:sdt>
    </w:p>
    <w:p w14:paraId="0299505B" w14:textId="77777777" w:rsidR="00F726D8" w:rsidRPr="00964B95" w:rsidRDefault="00F726D8" w:rsidP="00F726D8">
      <w:pPr>
        <w:spacing w:before="280" w:after="280" w:line="240" w:lineRule="auto"/>
        <w:jc w:val="center"/>
        <w:rPr>
          <w:smallCaps/>
          <w:color w:val="000000"/>
        </w:rPr>
      </w:pPr>
      <w:r w:rsidRPr="00964B95">
        <w:rPr>
          <w:b/>
          <w:smallCaps/>
          <w:color w:val="000000"/>
        </w:rPr>
        <w:t>CRITÉRIOS UTILIZADOS NA AVALIAÇÃO DE MÉRITO CULTURAL</w:t>
      </w:r>
    </w:p>
    <w:p w14:paraId="4EAC6E1A" w14:textId="77777777" w:rsidR="00F726D8" w:rsidRPr="00964B95" w:rsidRDefault="00F726D8" w:rsidP="00F726D8">
      <w:pPr>
        <w:spacing w:before="120" w:after="120" w:line="240" w:lineRule="auto"/>
        <w:ind w:right="120"/>
        <w:rPr>
          <w:color w:val="000000"/>
        </w:rPr>
      </w:pPr>
      <w:r w:rsidRPr="00964B95">
        <w:rPr>
          <w:color w:val="000000"/>
        </w:rPr>
        <w:t> </w:t>
      </w:r>
    </w:p>
    <w:p w14:paraId="4808BA62" w14:textId="77777777" w:rsidR="00F726D8" w:rsidRPr="00964B95" w:rsidRDefault="00F726D8" w:rsidP="00F726D8">
      <w:pPr>
        <w:spacing w:before="120" w:after="120" w:line="240" w:lineRule="auto"/>
        <w:ind w:left="120" w:right="120"/>
        <w:jc w:val="both"/>
        <w:rPr>
          <w:color w:val="000000"/>
        </w:rPr>
      </w:pPr>
      <w:r w:rsidRPr="00964B95">
        <w:rPr>
          <w:color w:val="000000"/>
        </w:rPr>
        <w:t xml:space="preserve">A avaliação dos projetos será realizada mediante atribuição de notas aos critérios de seleção, conforme descrição a seguir: </w:t>
      </w:r>
    </w:p>
    <w:p w14:paraId="11E31167" w14:textId="77777777" w:rsidR="00F726D8" w:rsidRPr="00964B95" w:rsidRDefault="00F726D8" w:rsidP="00F726D8">
      <w:pPr>
        <w:spacing w:before="120" w:after="120" w:line="240" w:lineRule="auto"/>
        <w:ind w:left="120" w:right="120"/>
        <w:jc w:val="both"/>
        <w:rPr>
          <w:color w:val="000000"/>
        </w:rPr>
      </w:pPr>
      <w:r w:rsidRPr="00964B95">
        <w:rPr>
          <w:color w:val="000000"/>
        </w:rPr>
        <w:t xml:space="preserve">• Grau pleno de atendimento do critério - 10 pontos; </w:t>
      </w:r>
    </w:p>
    <w:p w14:paraId="4F1F610D" w14:textId="77777777" w:rsidR="00F726D8" w:rsidRPr="00964B95" w:rsidRDefault="00F726D8" w:rsidP="00F726D8">
      <w:pPr>
        <w:spacing w:before="120" w:after="120" w:line="240" w:lineRule="auto"/>
        <w:ind w:left="120" w:right="120"/>
        <w:jc w:val="both"/>
        <w:rPr>
          <w:color w:val="000000"/>
        </w:rPr>
      </w:pPr>
      <w:r w:rsidRPr="00964B95">
        <w:rPr>
          <w:color w:val="000000"/>
        </w:rPr>
        <w:t xml:space="preserve">• Grau satisfatório de atendimento do critério – 6 pontos; </w:t>
      </w:r>
    </w:p>
    <w:p w14:paraId="01DB1840" w14:textId="77777777" w:rsidR="00F726D8" w:rsidRPr="00964B95" w:rsidRDefault="00F726D8" w:rsidP="00F726D8">
      <w:pPr>
        <w:spacing w:before="120" w:after="120" w:line="240" w:lineRule="auto"/>
        <w:ind w:left="120" w:right="120"/>
        <w:jc w:val="both"/>
        <w:rPr>
          <w:color w:val="000000"/>
        </w:rPr>
      </w:pPr>
      <w:r w:rsidRPr="00964B95">
        <w:rPr>
          <w:color w:val="000000"/>
        </w:rPr>
        <w:t xml:space="preserve">• Grau insatisfatório de atendimento do critério – 2 pontos; </w:t>
      </w:r>
    </w:p>
    <w:p w14:paraId="4D3E11A3" w14:textId="77777777" w:rsidR="00F726D8" w:rsidRPr="00964B95" w:rsidRDefault="00F726D8" w:rsidP="00F726D8">
      <w:pPr>
        <w:spacing w:before="120" w:after="120" w:line="240" w:lineRule="auto"/>
        <w:ind w:left="120" w:right="120"/>
        <w:jc w:val="both"/>
        <w:rPr>
          <w:color w:val="000000"/>
        </w:rPr>
      </w:pPr>
      <w:r w:rsidRPr="00964B95">
        <w:rPr>
          <w:color w:val="000000"/>
        </w:rPr>
        <w:t>• Não atendimento do critério – 0 pontos.</w:t>
      </w:r>
    </w:p>
    <w:p w14:paraId="61377182" w14:textId="77777777" w:rsidR="00F726D8" w:rsidRPr="00964B95" w:rsidRDefault="00F726D8" w:rsidP="00F726D8">
      <w:pPr>
        <w:spacing w:before="120" w:after="120" w:line="240" w:lineRule="auto"/>
        <w:ind w:left="120" w:right="120"/>
        <w:rPr>
          <w:color w:val="000000"/>
        </w:rPr>
      </w:pPr>
      <w:r w:rsidRPr="00964B95">
        <w:rPr>
          <w:color w:val="000000"/>
        </w:rPr>
        <w:t> </w:t>
      </w:r>
    </w:p>
    <w:tbl>
      <w:tblPr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5346"/>
        <w:gridCol w:w="1550"/>
      </w:tblGrid>
      <w:tr w:rsidR="00F726D8" w:rsidRPr="00964B95" w14:paraId="559769E1" w14:textId="77777777" w:rsidTr="0084039C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0A6A29" w14:textId="77777777" w:rsidR="00F726D8" w:rsidRPr="00964B95" w:rsidRDefault="00F726D8" w:rsidP="0084039C">
            <w:pPr>
              <w:pStyle w:val="SemEspaamento"/>
            </w:pPr>
            <w:r w:rsidRPr="00964B95">
              <w:t>CRITÉRIOS OBRIGATÓRIOS</w:t>
            </w:r>
          </w:p>
        </w:tc>
      </w:tr>
      <w:tr w:rsidR="00F726D8" w:rsidRPr="00964B95" w14:paraId="25AF74A4" w14:textId="77777777" w:rsidTr="0084039C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C5C56A" w14:textId="77777777" w:rsidR="00F726D8" w:rsidRPr="00964B95" w:rsidRDefault="00F726D8" w:rsidP="0084039C">
            <w:pPr>
              <w:pStyle w:val="SemEspaamento"/>
              <w:jc w:val="center"/>
            </w:pPr>
            <w:r w:rsidRPr="00964B95">
              <w:t>Identificação do Critério</w:t>
            </w:r>
          </w:p>
        </w:tc>
        <w:tc>
          <w:tcPr>
            <w:tcW w:w="5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3343D5" w14:textId="77777777" w:rsidR="00F726D8" w:rsidRPr="00964B95" w:rsidRDefault="00F726D8" w:rsidP="0084039C">
            <w:pPr>
              <w:pStyle w:val="SemEspaamento"/>
              <w:jc w:val="center"/>
            </w:pPr>
            <w:r w:rsidRPr="00964B95">
              <w:t>Descrição do Critério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BE116D" w14:textId="77777777" w:rsidR="00F726D8" w:rsidRPr="00964B95" w:rsidRDefault="00F726D8" w:rsidP="0084039C">
            <w:pPr>
              <w:pStyle w:val="SemEspaamento"/>
            </w:pPr>
            <w:r w:rsidRPr="00964B95">
              <w:t>Pontuação Máxima</w:t>
            </w:r>
          </w:p>
        </w:tc>
      </w:tr>
      <w:tr w:rsidR="00F726D8" w:rsidRPr="00964B95" w14:paraId="159F9253" w14:textId="77777777" w:rsidTr="0084039C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1A7C96" w14:textId="77777777" w:rsidR="00F726D8" w:rsidRPr="00964B95" w:rsidRDefault="00F726D8" w:rsidP="0084039C">
            <w:pPr>
              <w:pStyle w:val="SemEspaamento"/>
              <w:jc w:val="center"/>
            </w:pPr>
            <w:r w:rsidRPr="00964B95">
              <w:t>A</w:t>
            </w:r>
          </w:p>
        </w:tc>
        <w:tc>
          <w:tcPr>
            <w:tcW w:w="5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2A6B7F" w14:textId="77777777" w:rsidR="00F726D8" w:rsidRPr="00964B95" w:rsidRDefault="00F726D8" w:rsidP="0084039C">
            <w:pPr>
              <w:pStyle w:val="SemEspaamento"/>
              <w:jc w:val="both"/>
            </w:pPr>
            <w:r w:rsidRPr="00964B95">
              <w:t>Qualidade do Projeto - Coerência do objeto, objetivos, justificativa e metas do projeto - A análise deverá considerar, para fins de avaliação e valoração, se o conteúdo do projeto apresenta, como um todo</w:t>
            </w:r>
            <w:sdt>
              <w:sdtPr>
                <w:tag w:val="goog_rdk_4"/>
                <w:id w:val="1690179340"/>
              </w:sdtPr>
              <w:sdtContent>
                <w:r w:rsidRPr="00964B95">
                  <w:t>,</w:t>
                </w:r>
              </w:sdtContent>
            </w:sdt>
            <w:r w:rsidRPr="00964B95">
              <w:t xml:space="preserve"> coerência, observando o objeto, a justificativa e as metas, sendo possível visualizar de forma </w:t>
            </w:r>
            <w:sdt>
              <w:sdtPr>
                <w:tag w:val="goog_rdk_5"/>
                <w:id w:val="1914124216"/>
                <w:showingPlcHdr/>
              </w:sdtPr>
              <w:sdtContent>
                <w:r w:rsidRPr="00964B95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Content>
                <w:r w:rsidRPr="00964B95">
                  <w:t>evidente</w:t>
                </w:r>
              </w:sdtContent>
            </w:sdt>
            <w:r w:rsidRPr="00964B95">
              <w:t xml:space="preserve"> os resultados que serão obtidos.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6ABB48" w14:textId="77777777" w:rsidR="00F726D8" w:rsidRPr="00964B95" w:rsidRDefault="00F726D8" w:rsidP="0084039C">
            <w:pPr>
              <w:pStyle w:val="SemEspaamento"/>
              <w:jc w:val="center"/>
            </w:pPr>
            <w:r w:rsidRPr="00964B95">
              <w:t>10</w:t>
            </w:r>
          </w:p>
        </w:tc>
      </w:tr>
      <w:tr w:rsidR="00F726D8" w:rsidRPr="00964B95" w14:paraId="07785790" w14:textId="77777777" w:rsidTr="0084039C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BD3379" w14:textId="77777777" w:rsidR="00F726D8" w:rsidRPr="00964B95" w:rsidRDefault="00F726D8" w:rsidP="0084039C">
            <w:pPr>
              <w:pStyle w:val="SemEspaamento"/>
              <w:jc w:val="center"/>
            </w:pPr>
            <w:r w:rsidRPr="00964B95">
              <w:t>B</w:t>
            </w:r>
          </w:p>
        </w:tc>
        <w:tc>
          <w:tcPr>
            <w:tcW w:w="5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6C8112" w14:textId="77777777" w:rsidR="00F726D8" w:rsidRPr="00964B95" w:rsidRDefault="00F726D8" w:rsidP="0084039C">
            <w:pPr>
              <w:pStyle w:val="SemEspaamento"/>
              <w:jc w:val="both"/>
            </w:pPr>
            <w:r w:rsidRPr="00964B95">
              <w:t>Relevância da ação proposta para o cenário cultural do Município de Várzea Alegre. A análise deverá considerar, para fins de avaliação e valoração, se a ação contribui para o enriquecimento e valorização da cultura do município.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A080C1" w14:textId="77777777" w:rsidR="00F726D8" w:rsidRPr="00964B95" w:rsidRDefault="00F726D8" w:rsidP="0084039C">
            <w:pPr>
              <w:pStyle w:val="SemEspaamento"/>
              <w:jc w:val="center"/>
            </w:pPr>
            <w:r w:rsidRPr="00964B95">
              <w:t>10</w:t>
            </w:r>
          </w:p>
        </w:tc>
      </w:tr>
      <w:tr w:rsidR="00F726D8" w:rsidRPr="00964B95" w14:paraId="5268EB05" w14:textId="77777777" w:rsidTr="0084039C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C3F512" w14:textId="77777777" w:rsidR="00F726D8" w:rsidRPr="00964B95" w:rsidRDefault="00F726D8" w:rsidP="0084039C">
            <w:pPr>
              <w:pStyle w:val="SemEspaamento"/>
              <w:jc w:val="center"/>
            </w:pPr>
            <w:r w:rsidRPr="00964B95">
              <w:t>C</w:t>
            </w:r>
          </w:p>
        </w:tc>
        <w:tc>
          <w:tcPr>
            <w:tcW w:w="5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9D9180" w14:textId="77777777" w:rsidR="00F726D8" w:rsidRPr="00964B95" w:rsidRDefault="00F726D8" w:rsidP="0084039C">
            <w:pPr>
              <w:pStyle w:val="SemEspaamento"/>
              <w:jc w:val="both"/>
            </w:pPr>
            <w:r w:rsidRPr="00964B95">
              <w:t>Aspectos de integração comunitária na ação proposta pelo projeto - considera-se, para fins de avaliação e valoração, se o projeto apresenta aspectos de integração comunitária, em relação ao impacto social para a inclusão de mulheres, comunidades da zona rural e demais grupos em situação de histórica vulnerabilidade econômica/social.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E3ACCB" w14:textId="77777777" w:rsidR="00F726D8" w:rsidRPr="00964B95" w:rsidRDefault="00F726D8" w:rsidP="0084039C">
            <w:pPr>
              <w:pStyle w:val="SemEspaamento"/>
              <w:jc w:val="center"/>
            </w:pPr>
            <w:r w:rsidRPr="00964B95">
              <w:t>10</w:t>
            </w:r>
          </w:p>
        </w:tc>
      </w:tr>
      <w:tr w:rsidR="00F726D8" w:rsidRPr="00964B95" w14:paraId="6CEEEF49" w14:textId="77777777" w:rsidTr="0084039C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0D01A6" w14:textId="77777777" w:rsidR="00F726D8" w:rsidRPr="00964B95" w:rsidRDefault="00F726D8" w:rsidP="0084039C">
            <w:pPr>
              <w:pStyle w:val="SemEspaamento"/>
              <w:jc w:val="center"/>
            </w:pPr>
            <w:r w:rsidRPr="00964B95">
              <w:t>D</w:t>
            </w:r>
          </w:p>
        </w:tc>
        <w:tc>
          <w:tcPr>
            <w:tcW w:w="5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05072E" w14:textId="77777777" w:rsidR="00F726D8" w:rsidRPr="00964B95" w:rsidRDefault="00F726D8" w:rsidP="0084039C">
            <w:pPr>
              <w:pStyle w:val="SemEspaamento"/>
              <w:jc w:val="both"/>
            </w:pPr>
            <w:r w:rsidRPr="00964B95">
              <w:t>Coerência da planilha orçamentária e do cronograma de execução</w:t>
            </w:r>
            <w:sdt>
              <w:sdtPr>
                <w:tag w:val="goog_rdk_7"/>
                <w:id w:val="1173307974"/>
              </w:sdtPr>
              <w:sdtContent>
                <w:r w:rsidRPr="00964B95"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Content>
                <w:r w:rsidRPr="00964B95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Content>
                <w:r w:rsidRPr="00964B95">
                  <w:t>na</w:t>
                </w:r>
              </w:sdtContent>
            </w:sdt>
            <w:r w:rsidRPr="00964B95">
              <w:t>s metas, resultados e desdobramentos do projeto proposto - A análise deverá avaliar e valorar a viabilidade técnica do projeto sob o ponto de vista dos gastos previstos na planilha orçamentária, sua execução e a adequação ao objeto, metas e objetivos previstos. Também deverá ser considerada</w:t>
            </w:r>
            <w:sdt>
              <w:sdtPr>
                <w:tag w:val="goog_rdk_10"/>
                <w:id w:val="-1099711836"/>
              </w:sdtPr>
              <w:sdtContent>
                <w:r w:rsidRPr="00964B95">
                  <w:t>,</w:t>
                </w:r>
              </w:sdtContent>
            </w:sdt>
            <w:r w:rsidRPr="00964B95">
              <w:t xml:space="preserve"> para fins de avaliação</w:t>
            </w:r>
            <w:sdt>
              <w:sdtPr>
                <w:tag w:val="goog_rdk_11"/>
                <w:id w:val="-2135084570"/>
              </w:sdtPr>
              <w:sdtContent>
                <w:r w:rsidRPr="00964B95">
                  <w:t>,</w:t>
                </w:r>
              </w:sdtContent>
            </w:sdt>
            <w:r w:rsidRPr="00964B95">
              <w:t xml:space="preserve"> a coerência e conformidade dos valores e quantidades dos itens relacionados na planilha orçamentária do projeto.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F173A8" w14:textId="77777777" w:rsidR="00F726D8" w:rsidRPr="00964B95" w:rsidRDefault="00F726D8" w:rsidP="0084039C">
            <w:pPr>
              <w:pStyle w:val="SemEspaamento"/>
              <w:jc w:val="center"/>
            </w:pPr>
            <w:r w:rsidRPr="00964B95">
              <w:t>10</w:t>
            </w:r>
          </w:p>
        </w:tc>
      </w:tr>
      <w:tr w:rsidR="00F726D8" w:rsidRPr="00964B95" w14:paraId="35490B6C" w14:textId="77777777" w:rsidTr="0084039C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5EBC15" w14:textId="77777777" w:rsidR="00F726D8" w:rsidRPr="00964B95" w:rsidRDefault="00F726D8" w:rsidP="0084039C">
            <w:pPr>
              <w:pStyle w:val="SemEspaamento"/>
              <w:jc w:val="center"/>
            </w:pPr>
            <w:r w:rsidRPr="00964B95">
              <w:t>E</w:t>
            </w:r>
          </w:p>
        </w:tc>
        <w:tc>
          <w:tcPr>
            <w:tcW w:w="5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622F25" w14:textId="77777777" w:rsidR="00F726D8" w:rsidRPr="00964B95" w:rsidRDefault="00F726D8" w:rsidP="0084039C">
            <w:pPr>
              <w:pStyle w:val="SemEspaamento"/>
              <w:jc w:val="both"/>
            </w:pPr>
            <w:r w:rsidRPr="00964B95">
              <w:t xml:space="preserve">Coerência do Plano de Divulgação </w:t>
            </w:r>
            <w:sdt>
              <w:sdtPr>
                <w:tag w:val="goog_rdk_12"/>
                <w:id w:val="-1846243484"/>
                <w:showingPlcHdr/>
              </w:sdtPr>
              <w:sdtContent>
                <w:r w:rsidRPr="00964B95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Content>
                <w:r w:rsidRPr="00964B95">
                  <w:t>n</w:t>
                </w:r>
              </w:sdtContent>
            </w:sdt>
            <w:r w:rsidRPr="00964B95">
              <w:t>o Cronograma, Objetivos e Metas do projeto proposto - A análise deverá avaliar e valorar a viabilidade técnica e comunicacional com o público alvo do projeto, mediante as estratégias, mídias e materiais apresentados, bem como a capacidade de executá-</w:t>
            </w:r>
            <w:proofErr w:type="spellStart"/>
            <w:r w:rsidRPr="00964B95">
              <w:t>los</w:t>
            </w:r>
            <w:proofErr w:type="spellEnd"/>
            <w:r w:rsidRPr="00964B95">
              <w:t>.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B77D26" w14:textId="77777777" w:rsidR="00F726D8" w:rsidRPr="00964B95" w:rsidRDefault="00F726D8" w:rsidP="0084039C">
            <w:pPr>
              <w:pStyle w:val="SemEspaamento"/>
              <w:jc w:val="center"/>
            </w:pPr>
            <w:r w:rsidRPr="00964B95">
              <w:t>10</w:t>
            </w:r>
          </w:p>
        </w:tc>
      </w:tr>
      <w:tr w:rsidR="00F726D8" w:rsidRPr="00964B95" w14:paraId="39722C95" w14:textId="77777777" w:rsidTr="0084039C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48084C" w14:textId="77777777" w:rsidR="00F726D8" w:rsidRPr="00964B95" w:rsidRDefault="00F726D8" w:rsidP="0084039C">
            <w:pPr>
              <w:pStyle w:val="SemEspaamento"/>
              <w:jc w:val="center"/>
            </w:pPr>
            <w:r w:rsidRPr="00964B95">
              <w:lastRenderedPageBreak/>
              <w:t>F</w:t>
            </w:r>
          </w:p>
        </w:tc>
        <w:tc>
          <w:tcPr>
            <w:tcW w:w="5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733230" w14:textId="77777777" w:rsidR="00F726D8" w:rsidRPr="00964B95" w:rsidRDefault="00F726D8" w:rsidP="0084039C">
            <w:pPr>
              <w:pStyle w:val="SemEspaamento"/>
            </w:pPr>
            <w:r w:rsidRPr="00964B95">
              <w:t>Compatibilidade da ficha técnica com as atividades desenvolvidas - A análise deverá considerar a carreira dos profissionais que compõem o corpo técnico e artístico, verificando a coerência ou não em relação às atribuições que serão executadas por eles no projeto (para esta avaliação serão considerados os currículos dos membros da ficha técnica).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592877" w14:textId="77777777" w:rsidR="00F726D8" w:rsidRPr="00964B95" w:rsidRDefault="00F726D8" w:rsidP="0084039C">
            <w:pPr>
              <w:pStyle w:val="SemEspaamento"/>
              <w:jc w:val="center"/>
            </w:pPr>
            <w:r w:rsidRPr="00964B95">
              <w:t>10</w:t>
            </w:r>
          </w:p>
        </w:tc>
      </w:tr>
      <w:tr w:rsidR="00F726D8" w:rsidRPr="00964B95" w14:paraId="76089A9A" w14:textId="77777777" w:rsidTr="0084039C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251150" w14:textId="77777777" w:rsidR="00F726D8" w:rsidRPr="00F726D8" w:rsidRDefault="00F726D8" w:rsidP="0084039C">
            <w:pPr>
              <w:pStyle w:val="SemEspaamento"/>
              <w:jc w:val="center"/>
              <w:rPr>
                <w:b/>
                <w:bCs/>
              </w:rPr>
            </w:pPr>
            <w:r w:rsidRPr="00F726D8">
              <w:rPr>
                <w:b/>
                <w:bCs/>
              </w:rPr>
              <w:t>G</w:t>
            </w:r>
          </w:p>
        </w:tc>
        <w:tc>
          <w:tcPr>
            <w:tcW w:w="5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162B50" w14:textId="77777777" w:rsidR="00F726D8" w:rsidRPr="00F726D8" w:rsidRDefault="00F726D8" w:rsidP="0084039C">
            <w:pPr>
              <w:pStyle w:val="SemEspaamento"/>
              <w:rPr>
                <w:b/>
                <w:bCs/>
              </w:rPr>
            </w:pPr>
            <w:r w:rsidRPr="00F726D8">
              <w:rPr>
                <w:b/>
                <w:bCs/>
              </w:rPr>
              <w:t>Trajetória artística e cultural do proponente - Será́ considerad</w:t>
            </w:r>
            <w:sdt>
              <w:sdtPr>
                <w:rPr>
                  <w:b/>
                  <w:bCs/>
                </w:rPr>
                <w:tag w:val="goog_rdk_14"/>
                <w:id w:val="1842655990"/>
              </w:sdtPr>
              <w:sdtContent>
                <w:r w:rsidRPr="00F726D8">
                  <w:rPr>
                    <w:b/>
                    <w:bCs/>
                  </w:rPr>
                  <w:t>a,</w:t>
                </w:r>
              </w:sdtContent>
            </w:sdt>
            <w:sdt>
              <w:sdtPr>
                <w:rPr>
                  <w:b/>
                  <w:bCs/>
                </w:rPr>
                <w:tag w:val="goog_rdk_15"/>
                <w:id w:val="-185517164"/>
                <w:showingPlcHdr/>
              </w:sdtPr>
              <w:sdtContent>
                <w:r w:rsidRPr="00F726D8">
                  <w:rPr>
                    <w:b/>
                    <w:bCs/>
                  </w:rPr>
                  <w:t xml:space="preserve">     </w:t>
                </w:r>
              </w:sdtContent>
            </w:sdt>
            <w:r w:rsidRPr="00F726D8">
              <w:rPr>
                <w:b/>
                <w:bCs/>
              </w:rPr>
              <w:t xml:space="preserve"> para fins de análise</w:t>
            </w:r>
            <w:sdt>
              <w:sdtPr>
                <w:rPr>
                  <w:b/>
                  <w:bCs/>
                </w:rPr>
                <w:tag w:val="goog_rdk_16"/>
                <w:id w:val="-74911917"/>
              </w:sdtPr>
              <w:sdtContent>
                <w:r w:rsidRPr="00F726D8">
                  <w:rPr>
                    <w:b/>
                    <w:bCs/>
                  </w:rPr>
                  <w:t>,</w:t>
                </w:r>
              </w:sdtContent>
            </w:sdt>
            <w:r w:rsidRPr="00F726D8">
              <w:rPr>
                <w:b/>
                <w:bCs/>
              </w:rPr>
              <w:t xml:space="preserve"> a carreira do proponente, com base no currículo e comprovações enviadas juntamente com a proposta</w:t>
            </w:r>
            <w:sdt>
              <w:sdtPr>
                <w:rPr>
                  <w:b/>
                  <w:bCs/>
                </w:rPr>
                <w:tag w:val="goog_rdk_17"/>
                <w:id w:val="-1116440027"/>
              </w:sdtPr>
              <w:sdtContent>
                <w:r w:rsidRPr="00F726D8">
                  <w:rPr>
                    <w:b/>
                    <w:bCs/>
                  </w:rPr>
                  <w:t>.</w:t>
                </w:r>
              </w:sdtContent>
            </w:sdt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8882A4" w14:textId="77777777" w:rsidR="00F726D8" w:rsidRPr="00F726D8" w:rsidRDefault="00F726D8" w:rsidP="0084039C">
            <w:pPr>
              <w:pStyle w:val="SemEspaamento"/>
              <w:jc w:val="center"/>
              <w:rPr>
                <w:b/>
                <w:bCs/>
              </w:rPr>
            </w:pPr>
            <w:r w:rsidRPr="00F726D8">
              <w:rPr>
                <w:b/>
                <w:bCs/>
              </w:rPr>
              <w:t>10</w:t>
            </w:r>
          </w:p>
        </w:tc>
      </w:tr>
      <w:tr w:rsidR="00F726D8" w:rsidRPr="00964B95" w14:paraId="345E65E3" w14:textId="77777777" w:rsidTr="0084039C">
        <w:tc>
          <w:tcPr>
            <w:tcW w:w="69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1FFBA8" w14:textId="77777777" w:rsidR="00F726D8" w:rsidRPr="00F726D8" w:rsidRDefault="00F726D8" w:rsidP="0084039C">
            <w:pPr>
              <w:pStyle w:val="SemEspaamento"/>
              <w:rPr>
                <w:b/>
                <w:bCs/>
              </w:rPr>
            </w:pPr>
            <w:r w:rsidRPr="00F726D8">
              <w:rPr>
                <w:b/>
                <w:bCs/>
              </w:rPr>
              <w:t>PONTUAÇÃO TOTAL:</w:t>
            </w:r>
          </w:p>
        </w:tc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0643A8" w14:textId="77777777" w:rsidR="00F726D8" w:rsidRPr="00F726D8" w:rsidRDefault="00F726D8" w:rsidP="0084039C">
            <w:pPr>
              <w:pStyle w:val="SemEspaamento"/>
              <w:jc w:val="center"/>
              <w:rPr>
                <w:b/>
                <w:bCs/>
              </w:rPr>
            </w:pPr>
            <w:r w:rsidRPr="00F726D8">
              <w:rPr>
                <w:b/>
                <w:bCs/>
              </w:rPr>
              <w:t>70</w:t>
            </w:r>
          </w:p>
        </w:tc>
      </w:tr>
    </w:tbl>
    <w:p w14:paraId="247797D9" w14:textId="77777777" w:rsidR="00F726D8" w:rsidRPr="00964B95" w:rsidRDefault="00F726D8" w:rsidP="00F726D8">
      <w:pPr>
        <w:spacing w:before="120" w:after="120" w:line="240" w:lineRule="auto"/>
        <w:ind w:left="120" w:right="120"/>
        <w:jc w:val="both"/>
        <w:rPr>
          <w:color w:val="000000"/>
        </w:rPr>
      </w:pPr>
      <w:r w:rsidRPr="00964B95">
        <w:rPr>
          <w:color w:val="000000"/>
        </w:rPr>
        <w:t>Além da pontuação acima, o proponente pode receber bônus de pontuação, ou seja, uma pontuação extra, conforme critérios abaixo especificados: </w:t>
      </w:r>
    </w:p>
    <w:p w14:paraId="1B092644" w14:textId="77777777" w:rsidR="00F726D8" w:rsidRPr="00964B95" w:rsidRDefault="00F726D8" w:rsidP="00F726D8">
      <w:pPr>
        <w:spacing w:before="120" w:after="120" w:line="240" w:lineRule="auto"/>
        <w:ind w:left="120" w:right="120"/>
        <w:jc w:val="both"/>
        <w:rPr>
          <w:color w:val="FF0000"/>
        </w:rPr>
      </w:pPr>
    </w:p>
    <w:tbl>
      <w:tblPr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5219"/>
        <w:gridCol w:w="2090"/>
      </w:tblGrid>
      <w:tr w:rsidR="00F726D8" w:rsidRPr="00964B95" w14:paraId="31BDAF3D" w14:textId="77777777" w:rsidTr="0084039C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DCEA7" w14:textId="77777777" w:rsidR="00F726D8" w:rsidRPr="00964B95" w:rsidRDefault="00F726D8" w:rsidP="0084039C">
            <w:pPr>
              <w:spacing w:after="0" w:line="240" w:lineRule="auto"/>
              <w:jc w:val="center"/>
            </w:pPr>
            <w:r w:rsidRPr="00964B95">
              <w:rPr>
                <w:b/>
                <w:color w:val="000000"/>
              </w:rPr>
              <w:t>PONTUAÇÃO BÔNUS PARA PROPONENTES PESSOAS FÍSICAS</w:t>
            </w:r>
          </w:p>
        </w:tc>
      </w:tr>
      <w:tr w:rsidR="00F726D8" w:rsidRPr="00964B95" w14:paraId="4EF3020A" w14:textId="77777777" w:rsidTr="00F726D8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89771" w14:textId="77777777" w:rsidR="00F726D8" w:rsidRPr="00964B95" w:rsidRDefault="00F726D8" w:rsidP="0084039C">
            <w:pPr>
              <w:spacing w:after="0" w:line="240" w:lineRule="auto"/>
              <w:jc w:val="center"/>
            </w:pPr>
            <w:r w:rsidRPr="00964B95">
              <w:rPr>
                <w:b/>
                <w:color w:val="000000"/>
              </w:rPr>
              <w:t>Identificação do Ponto Extra</w:t>
            </w:r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6B38C" w14:textId="77777777" w:rsidR="00F726D8" w:rsidRPr="00964B95" w:rsidRDefault="00F726D8" w:rsidP="0084039C">
            <w:pPr>
              <w:spacing w:after="0" w:line="240" w:lineRule="auto"/>
              <w:jc w:val="center"/>
            </w:pPr>
            <w:r w:rsidRPr="00964B95">
              <w:rPr>
                <w:b/>
                <w:color w:val="000000"/>
              </w:rPr>
              <w:t>Descrição do Ponto Extra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2F878" w14:textId="77777777" w:rsidR="00F726D8" w:rsidRPr="00964B95" w:rsidRDefault="00F726D8" w:rsidP="0084039C">
            <w:pPr>
              <w:spacing w:after="0" w:line="240" w:lineRule="auto"/>
              <w:jc w:val="center"/>
            </w:pPr>
            <w:r w:rsidRPr="00964B95">
              <w:rPr>
                <w:b/>
                <w:color w:val="000000"/>
              </w:rPr>
              <w:t xml:space="preserve">Pontuação </w:t>
            </w:r>
          </w:p>
        </w:tc>
      </w:tr>
      <w:tr w:rsidR="00F726D8" w:rsidRPr="00964B95" w14:paraId="30EE07E9" w14:textId="77777777" w:rsidTr="00F726D8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2096E" w14:textId="77777777" w:rsidR="00F726D8" w:rsidRPr="00964B95" w:rsidRDefault="00F726D8" w:rsidP="0084039C">
            <w:pPr>
              <w:shd w:val="clear" w:color="auto" w:fill="FFFFFF"/>
              <w:spacing w:before="240" w:after="240" w:line="240" w:lineRule="auto"/>
              <w:jc w:val="center"/>
            </w:pPr>
            <w:r w:rsidRPr="00964B95">
              <w:rPr>
                <w:b/>
                <w:color w:val="000000"/>
              </w:rPr>
              <w:t>H</w:t>
            </w:r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0ABF5" w14:textId="77777777" w:rsidR="00F726D8" w:rsidRPr="00964B95" w:rsidRDefault="00F726D8" w:rsidP="0084039C">
            <w:pPr>
              <w:spacing w:after="0" w:line="240" w:lineRule="auto"/>
              <w:jc w:val="center"/>
            </w:pPr>
            <w:r w:rsidRPr="00964B95">
              <w:rPr>
                <w:color w:val="000000"/>
              </w:rPr>
              <w:t xml:space="preserve">Agente Cultural que proponha Projetos Culturais que tenham mulheres como seu público alvo 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1BE88" w14:textId="77777777" w:rsidR="00F726D8" w:rsidRPr="00964B95" w:rsidRDefault="00F726D8" w:rsidP="0084039C">
            <w:pPr>
              <w:spacing w:after="0" w:line="240" w:lineRule="auto"/>
            </w:pPr>
          </w:p>
          <w:p w14:paraId="3E5729DE" w14:textId="77777777" w:rsidR="00F726D8" w:rsidRPr="00964B95" w:rsidRDefault="00F726D8" w:rsidP="0084039C">
            <w:pPr>
              <w:spacing w:after="0" w:line="240" w:lineRule="auto"/>
              <w:jc w:val="center"/>
            </w:pPr>
            <w:r w:rsidRPr="00964B95">
              <w:rPr>
                <w:color w:val="000000"/>
              </w:rPr>
              <w:t>5</w:t>
            </w:r>
          </w:p>
        </w:tc>
      </w:tr>
      <w:tr w:rsidR="00F726D8" w:rsidRPr="00964B95" w14:paraId="3FCF4714" w14:textId="77777777" w:rsidTr="00F726D8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23C74" w14:textId="77777777" w:rsidR="00F726D8" w:rsidRPr="00964B95" w:rsidRDefault="00F726D8" w:rsidP="0084039C">
            <w:pPr>
              <w:shd w:val="clear" w:color="auto" w:fill="FFFFFF"/>
              <w:spacing w:before="240" w:after="240" w:line="240" w:lineRule="auto"/>
              <w:jc w:val="center"/>
            </w:pPr>
            <w:r w:rsidRPr="00964B95">
              <w:rPr>
                <w:b/>
                <w:color w:val="000000"/>
              </w:rPr>
              <w:t>I</w:t>
            </w:r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5FA91" w14:textId="77777777" w:rsidR="00F726D8" w:rsidRPr="00964B95" w:rsidRDefault="00F726D8" w:rsidP="0084039C">
            <w:pPr>
              <w:spacing w:after="0" w:line="240" w:lineRule="auto"/>
              <w:jc w:val="center"/>
            </w:pPr>
            <w:r w:rsidRPr="00964B95">
              <w:rPr>
                <w:color w:val="000000"/>
              </w:rPr>
              <w:t>Agentes culturais residentes em regiões de menor IDH (Bairros Riachinho, Varjota e Rosinha)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A7101" w14:textId="77777777" w:rsidR="00F726D8" w:rsidRPr="00964B95" w:rsidRDefault="00F726D8" w:rsidP="0084039C">
            <w:pPr>
              <w:spacing w:after="0" w:line="240" w:lineRule="auto"/>
            </w:pPr>
          </w:p>
          <w:p w14:paraId="433E1598" w14:textId="77777777" w:rsidR="00F726D8" w:rsidRPr="00964B95" w:rsidRDefault="00F726D8" w:rsidP="0084039C">
            <w:pPr>
              <w:spacing w:after="0" w:line="240" w:lineRule="auto"/>
              <w:jc w:val="center"/>
            </w:pPr>
            <w:r w:rsidRPr="00964B95">
              <w:rPr>
                <w:color w:val="000000"/>
              </w:rPr>
              <w:t>5</w:t>
            </w:r>
          </w:p>
        </w:tc>
      </w:tr>
      <w:tr w:rsidR="00F726D8" w:rsidRPr="00964B95" w14:paraId="4CB4A39F" w14:textId="77777777" w:rsidTr="00F726D8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6A276" w14:textId="77777777" w:rsidR="00F726D8" w:rsidRPr="00964B95" w:rsidRDefault="00F726D8" w:rsidP="0084039C">
            <w:pPr>
              <w:shd w:val="clear" w:color="auto" w:fill="FFFFFF"/>
              <w:spacing w:before="240" w:after="240" w:line="240" w:lineRule="auto"/>
              <w:jc w:val="center"/>
            </w:pPr>
            <w:r w:rsidRPr="00964B95">
              <w:rPr>
                <w:b/>
                <w:color w:val="000000"/>
              </w:rPr>
              <w:t>J</w:t>
            </w:r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33453" w14:textId="77777777" w:rsidR="00F726D8" w:rsidRPr="00964B95" w:rsidRDefault="00F726D8" w:rsidP="0084039C">
            <w:pPr>
              <w:spacing w:after="0" w:line="240" w:lineRule="auto"/>
              <w:jc w:val="center"/>
            </w:pPr>
            <w:r w:rsidRPr="00964B95">
              <w:rPr>
                <w:color w:val="000000"/>
              </w:rPr>
              <w:t>Agentes culturais com deficiência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B3B7C" w14:textId="77777777" w:rsidR="00F726D8" w:rsidRPr="00964B95" w:rsidRDefault="00F726D8" w:rsidP="0084039C">
            <w:pPr>
              <w:spacing w:after="0" w:line="240" w:lineRule="auto"/>
            </w:pPr>
          </w:p>
          <w:p w14:paraId="0995A3AC" w14:textId="77777777" w:rsidR="00F726D8" w:rsidRPr="00964B95" w:rsidRDefault="00F726D8" w:rsidP="0084039C">
            <w:pPr>
              <w:spacing w:after="0" w:line="240" w:lineRule="auto"/>
              <w:jc w:val="center"/>
            </w:pPr>
            <w:r w:rsidRPr="00964B95">
              <w:rPr>
                <w:color w:val="000000"/>
              </w:rPr>
              <w:t>5</w:t>
            </w:r>
          </w:p>
        </w:tc>
      </w:tr>
      <w:tr w:rsidR="00F726D8" w:rsidRPr="00964B95" w14:paraId="78B1EB66" w14:textId="77777777" w:rsidTr="00F726D8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5F60F" w14:textId="77777777" w:rsidR="00F726D8" w:rsidRPr="00964B95" w:rsidRDefault="00F726D8" w:rsidP="0084039C">
            <w:pPr>
              <w:shd w:val="clear" w:color="auto" w:fill="FFFFFF"/>
              <w:spacing w:before="240" w:after="240" w:line="240" w:lineRule="auto"/>
              <w:jc w:val="center"/>
            </w:pPr>
            <w:r w:rsidRPr="00964B95">
              <w:rPr>
                <w:b/>
                <w:color w:val="000000"/>
              </w:rPr>
              <w:t>K</w:t>
            </w:r>
          </w:p>
        </w:tc>
        <w:tc>
          <w:tcPr>
            <w:tcW w:w="52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D7B7D" w14:textId="77777777" w:rsidR="00F726D8" w:rsidRPr="00964B95" w:rsidRDefault="00F726D8" w:rsidP="0084039C">
            <w:pPr>
              <w:spacing w:after="0" w:line="240" w:lineRule="auto"/>
              <w:jc w:val="center"/>
            </w:pPr>
            <w:r w:rsidRPr="00964B95">
              <w:t>Agentes Culturais com residência na Zona Rural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71C51" w14:textId="77777777" w:rsidR="00F726D8" w:rsidRPr="00964B95" w:rsidRDefault="00F726D8" w:rsidP="0084039C">
            <w:pPr>
              <w:spacing w:after="0" w:line="240" w:lineRule="auto"/>
            </w:pPr>
          </w:p>
          <w:p w14:paraId="00F601DB" w14:textId="77777777" w:rsidR="00F726D8" w:rsidRPr="00964B95" w:rsidRDefault="00F726D8" w:rsidP="0084039C">
            <w:pPr>
              <w:spacing w:after="0" w:line="240" w:lineRule="auto"/>
              <w:jc w:val="center"/>
            </w:pPr>
            <w:r w:rsidRPr="00964B95">
              <w:rPr>
                <w:color w:val="000000"/>
              </w:rPr>
              <w:t>5</w:t>
            </w:r>
          </w:p>
        </w:tc>
      </w:tr>
      <w:tr w:rsidR="00F726D8" w:rsidRPr="00964B95" w14:paraId="01A96315" w14:textId="77777777" w:rsidTr="00F726D8">
        <w:trPr>
          <w:trHeight w:val="420"/>
        </w:trPr>
        <w:tc>
          <w:tcPr>
            <w:tcW w:w="6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094C7" w14:textId="77777777" w:rsidR="00F726D8" w:rsidRPr="00964B95" w:rsidRDefault="00F726D8" w:rsidP="0084039C">
            <w:pPr>
              <w:shd w:val="clear" w:color="auto" w:fill="FFFFFF"/>
              <w:spacing w:before="240" w:after="240" w:line="240" w:lineRule="auto"/>
              <w:jc w:val="center"/>
            </w:pPr>
            <w:r w:rsidRPr="00964B95">
              <w:rPr>
                <w:b/>
                <w:color w:val="000000"/>
              </w:rPr>
              <w:t>PONTUAÇÃO EXTRA TOTAL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86AE4" w14:textId="77777777" w:rsidR="00F726D8" w:rsidRPr="00964B95" w:rsidRDefault="00F726D8" w:rsidP="0084039C">
            <w:pPr>
              <w:shd w:val="clear" w:color="auto" w:fill="FFFFFF"/>
              <w:spacing w:before="240" w:after="240" w:line="240" w:lineRule="auto"/>
              <w:jc w:val="center"/>
              <w:rPr>
                <w:b/>
                <w:bCs/>
              </w:rPr>
            </w:pPr>
            <w:r w:rsidRPr="00964B95">
              <w:rPr>
                <w:b/>
                <w:bCs/>
              </w:rPr>
              <w:t>20 PONTOS</w:t>
            </w:r>
          </w:p>
        </w:tc>
      </w:tr>
    </w:tbl>
    <w:p w14:paraId="5A4ABD39" w14:textId="77777777" w:rsidR="00F726D8" w:rsidRPr="00964B95" w:rsidRDefault="00F726D8" w:rsidP="00F726D8">
      <w:pPr>
        <w:spacing w:after="0" w:line="240" w:lineRule="auto"/>
      </w:pPr>
    </w:p>
    <w:tbl>
      <w:tblPr>
        <w:tblW w:w="9026" w:type="dxa"/>
        <w:tblLayout w:type="fixed"/>
        <w:tblLook w:val="0400" w:firstRow="0" w:lastRow="0" w:firstColumn="0" w:lastColumn="0" w:noHBand="0" w:noVBand="1"/>
      </w:tblPr>
      <w:tblGrid>
        <w:gridCol w:w="2258"/>
        <w:gridCol w:w="4678"/>
        <w:gridCol w:w="2090"/>
      </w:tblGrid>
      <w:tr w:rsidR="00F726D8" w:rsidRPr="00964B95" w14:paraId="340AB017" w14:textId="77777777" w:rsidTr="0084039C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A0E13" w14:textId="77777777" w:rsidR="00F726D8" w:rsidRPr="00964B95" w:rsidRDefault="00F726D8" w:rsidP="0084039C">
            <w:pPr>
              <w:pStyle w:val="SemEspaamento"/>
              <w:jc w:val="center"/>
            </w:pPr>
            <w:r w:rsidRPr="00964B95">
              <w:t>PONTUAÇÃO EXTRA PARA PROPONENTES PESSOAS JURÍDICAS E COLETIVOS OU GRUPOS CULTURAIS SEM CNPJ</w:t>
            </w:r>
          </w:p>
        </w:tc>
      </w:tr>
      <w:tr w:rsidR="00F726D8" w:rsidRPr="00964B95" w14:paraId="6AC1467F" w14:textId="77777777" w:rsidTr="00F726D8"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23D3F" w14:textId="77777777" w:rsidR="00F726D8" w:rsidRPr="00964B95" w:rsidRDefault="00F726D8" w:rsidP="0084039C">
            <w:pPr>
              <w:pStyle w:val="SemEspaamento"/>
              <w:jc w:val="center"/>
            </w:pPr>
            <w:r w:rsidRPr="00964B95">
              <w:rPr>
                <w:b/>
                <w:color w:val="000000"/>
              </w:rPr>
              <w:t>Identificação do Ponto Extra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46869" w14:textId="77777777" w:rsidR="00F726D8" w:rsidRPr="00964B95" w:rsidRDefault="00F726D8" w:rsidP="0084039C">
            <w:pPr>
              <w:pStyle w:val="SemEspaamento"/>
            </w:pPr>
            <w:r w:rsidRPr="00964B95">
              <w:t>Descrição do Ponto Extra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66BC5" w14:textId="77777777" w:rsidR="00F726D8" w:rsidRPr="00964B95" w:rsidRDefault="00F726D8" w:rsidP="0084039C">
            <w:pPr>
              <w:pStyle w:val="SemEspaamento"/>
              <w:jc w:val="center"/>
            </w:pPr>
            <w:r w:rsidRPr="00964B95">
              <w:t>Pontuação</w:t>
            </w:r>
          </w:p>
        </w:tc>
      </w:tr>
      <w:tr w:rsidR="00F726D8" w:rsidRPr="00964B95" w14:paraId="79EB552E" w14:textId="77777777" w:rsidTr="00F726D8">
        <w:trPr>
          <w:trHeight w:val="695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A5F7D" w14:textId="77777777" w:rsidR="00F726D8" w:rsidRPr="00964B95" w:rsidRDefault="00F726D8" w:rsidP="0084039C">
            <w:pPr>
              <w:pStyle w:val="SemEspaamento"/>
              <w:jc w:val="center"/>
              <w:rPr>
                <w:b/>
                <w:color w:val="000000"/>
              </w:rPr>
            </w:pPr>
            <w:r w:rsidRPr="00964B95">
              <w:rPr>
                <w:b/>
                <w:color w:val="000000"/>
              </w:rPr>
              <w:t>L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E00B8" w14:textId="77777777" w:rsidR="00F726D8" w:rsidRPr="00964B95" w:rsidRDefault="00F726D8" w:rsidP="0084039C">
            <w:pPr>
              <w:pStyle w:val="SemEspaamento"/>
            </w:pPr>
            <w:r w:rsidRPr="00964B95">
              <w:t>Pessoas jurídicas ou coletivos/grupos compostos majoritariamente por pessoas negras.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E8988" w14:textId="77777777" w:rsidR="00F726D8" w:rsidRPr="00964B95" w:rsidRDefault="00F726D8" w:rsidP="0084039C">
            <w:pPr>
              <w:pStyle w:val="SemEspaamento"/>
              <w:jc w:val="center"/>
            </w:pPr>
          </w:p>
          <w:p w14:paraId="150EF575" w14:textId="77777777" w:rsidR="00F726D8" w:rsidRPr="00964B95" w:rsidRDefault="00F726D8" w:rsidP="0084039C">
            <w:pPr>
              <w:pStyle w:val="SemEspaamento"/>
              <w:jc w:val="center"/>
            </w:pPr>
            <w:r w:rsidRPr="00964B95">
              <w:t>5</w:t>
            </w:r>
          </w:p>
        </w:tc>
      </w:tr>
      <w:tr w:rsidR="00F726D8" w:rsidRPr="00964B95" w14:paraId="06D8785D" w14:textId="77777777" w:rsidTr="00F726D8">
        <w:trPr>
          <w:trHeight w:val="695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FB115" w14:textId="77777777" w:rsidR="00F726D8" w:rsidRPr="00964B95" w:rsidRDefault="00F726D8" w:rsidP="0084039C">
            <w:pPr>
              <w:pStyle w:val="SemEspaamento"/>
              <w:jc w:val="center"/>
              <w:rPr>
                <w:b/>
                <w:color w:val="000000"/>
              </w:rPr>
            </w:pPr>
            <w:r w:rsidRPr="00964B95">
              <w:rPr>
                <w:b/>
                <w:color w:val="000000"/>
              </w:rPr>
              <w:t>M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957B5" w14:textId="77777777" w:rsidR="00F726D8" w:rsidRPr="00964B95" w:rsidRDefault="00F726D8" w:rsidP="0084039C">
            <w:pPr>
              <w:pStyle w:val="SemEspaamento"/>
            </w:pPr>
            <w:r w:rsidRPr="00964B95">
              <w:t>Pessoas jurídicas compostas majoritariamente por mulheres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695DE" w14:textId="77777777" w:rsidR="00F726D8" w:rsidRPr="00964B95" w:rsidRDefault="00F726D8" w:rsidP="0084039C">
            <w:pPr>
              <w:pStyle w:val="SemEspaamento"/>
              <w:jc w:val="center"/>
            </w:pPr>
          </w:p>
          <w:p w14:paraId="3F003AB1" w14:textId="77777777" w:rsidR="00F726D8" w:rsidRPr="00964B95" w:rsidRDefault="00F726D8" w:rsidP="0084039C">
            <w:pPr>
              <w:pStyle w:val="SemEspaamento"/>
              <w:jc w:val="center"/>
            </w:pPr>
            <w:r w:rsidRPr="00964B95">
              <w:t>5</w:t>
            </w:r>
          </w:p>
        </w:tc>
      </w:tr>
      <w:tr w:rsidR="00F726D8" w:rsidRPr="00964B95" w14:paraId="592FC191" w14:textId="77777777" w:rsidTr="00F726D8"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E3604" w14:textId="77777777" w:rsidR="00F726D8" w:rsidRPr="00964B95" w:rsidRDefault="00F726D8" w:rsidP="0084039C">
            <w:pPr>
              <w:pStyle w:val="SemEspaamento"/>
              <w:jc w:val="center"/>
              <w:rPr>
                <w:b/>
                <w:color w:val="000000"/>
              </w:rPr>
            </w:pPr>
            <w:r w:rsidRPr="00964B95">
              <w:rPr>
                <w:b/>
                <w:color w:val="000000"/>
              </w:rPr>
              <w:t>N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B1411" w14:textId="77777777" w:rsidR="00F726D8" w:rsidRPr="00964B95" w:rsidRDefault="00F726D8" w:rsidP="0084039C">
            <w:pPr>
              <w:pStyle w:val="SemEspaamento"/>
            </w:pPr>
            <w:r w:rsidRPr="00964B95">
              <w:t>Pessoas jurídicas sediadas na zona rural ou coletivos/grupos pertencentes a regiões de menor IDH (Bairros Riachinho, Varjota e Rosinha)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D9721" w14:textId="77777777" w:rsidR="00F726D8" w:rsidRPr="00964B95" w:rsidRDefault="00F726D8" w:rsidP="0084039C">
            <w:pPr>
              <w:pStyle w:val="SemEspaamento"/>
              <w:jc w:val="center"/>
            </w:pPr>
          </w:p>
          <w:p w14:paraId="299BCDB7" w14:textId="77777777" w:rsidR="00F726D8" w:rsidRPr="00964B95" w:rsidRDefault="00F726D8" w:rsidP="0084039C">
            <w:pPr>
              <w:pStyle w:val="SemEspaamento"/>
              <w:jc w:val="center"/>
            </w:pPr>
            <w:r w:rsidRPr="00964B95">
              <w:t>5</w:t>
            </w:r>
          </w:p>
        </w:tc>
      </w:tr>
      <w:tr w:rsidR="00F726D8" w:rsidRPr="00964B95" w14:paraId="3062BBB7" w14:textId="77777777" w:rsidTr="00F726D8"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1BA95" w14:textId="77777777" w:rsidR="00F726D8" w:rsidRPr="00964B95" w:rsidRDefault="00F726D8" w:rsidP="0084039C">
            <w:pPr>
              <w:pStyle w:val="SemEspaamento"/>
              <w:jc w:val="center"/>
              <w:rPr>
                <w:b/>
                <w:color w:val="000000"/>
              </w:rPr>
            </w:pPr>
            <w:r w:rsidRPr="00964B95">
              <w:rPr>
                <w:b/>
                <w:color w:val="000000"/>
              </w:rPr>
              <w:t>O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FB6FA" w14:textId="77777777" w:rsidR="00F726D8" w:rsidRPr="00964B95" w:rsidRDefault="00F726D8" w:rsidP="0084039C">
            <w:pPr>
              <w:pStyle w:val="SemEspaamento"/>
            </w:pPr>
            <w:r w:rsidRPr="00964B95">
              <w:t>Pessoas Jurídicas ou Coletivos que comprovem a promoção e oferta gratuita de Formação Cultural continuada.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B6E49" w14:textId="77777777" w:rsidR="00F726D8" w:rsidRPr="00964B95" w:rsidRDefault="00F726D8" w:rsidP="0084039C">
            <w:pPr>
              <w:pStyle w:val="SemEspaamento"/>
              <w:jc w:val="center"/>
            </w:pPr>
          </w:p>
        </w:tc>
      </w:tr>
      <w:tr w:rsidR="00F726D8" w:rsidRPr="00964B95" w14:paraId="7DBB70D2" w14:textId="77777777" w:rsidTr="00F726D8">
        <w:trPr>
          <w:trHeight w:val="420"/>
        </w:trPr>
        <w:tc>
          <w:tcPr>
            <w:tcW w:w="6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8231C" w14:textId="77777777" w:rsidR="00F726D8" w:rsidRPr="00964B95" w:rsidRDefault="00F726D8" w:rsidP="0084039C">
            <w:pPr>
              <w:pStyle w:val="SemEspaamento"/>
              <w:rPr>
                <w:b/>
                <w:bCs/>
              </w:rPr>
            </w:pPr>
            <w:r w:rsidRPr="00964B95">
              <w:rPr>
                <w:b/>
                <w:bCs/>
              </w:rPr>
              <w:t>PONTUAÇÃO EXTRA TOTAL</w:t>
            </w:r>
          </w:p>
        </w:tc>
        <w:tc>
          <w:tcPr>
            <w:tcW w:w="2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7DBE3" w14:textId="77777777" w:rsidR="00F726D8" w:rsidRPr="00964B95" w:rsidRDefault="00F726D8" w:rsidP="0084039C">
            <w:pPr>
              <w:pStyle w:val="SemEspaamento"/>
              <w:rPr>
                <w:b/>
                <w:bCs/>
              </w:rPr>
            </w:pPr>
            <w:r w:rsidRPr="00964B95">
              <w:rPr>
                <w:b/>
                <w:bCs/>
              </w:rPr>
              <w:t>20 PONTOS</w:t>
            </w:r>
          </w:p>
        </w:tc>
      </w:tr>
    </w:tbl>
    <w:p w14:paraId="1AE434EF" w14:textId="77777777" w:rsidR="00F726D8" w:rsidRPr="00964B95" w:rsidRDefault="00F726D8" w:rsidP="00F726D8">
      <w:pPr>
        <w:spacing w:before="120" w:after="120" w:line="240" w:lineRule="auto"/>
        <w:ind w:right="120"/>
        <w:jc w:val="both"/>
        <w:rPr>
          <w:color w:val="FF0000"/>
        </w:rPr>
      </w:pPr>
    </w:p>
    <w:p w14:paraId="3FCF660D" w14:textId="77777777" w:rsidR="00F726D8" w:rsidRPr="00964B95" w:rsidRDefault="00F726D8" w:rsidP="00F726D8">
      <w:pPr>
        <w:spacing w:before="120" w:after="120" w:line="240" w:lineRule="auto"/>
        <w:ind w:left="840" w:right="120"/>
        <w:jc w:val="both"/>
        <w:rPr>
          <w:color w:val="FF0000"/>
        </w:rPr>
      </w:pPr>
      <w:r w:rsidRPr="00964B95">
        <w:t>A</w:t>
      </w:r>
      <w:r w:rsidRPr="00964B95">
        <w:rPr>
          <w:color w:val="000000"/>
        </w:rPr>
        <w:t xml:space="preserve"> pontuação final de cada candidatura será </w:t>
      </w:r>
      <w:r w:rsidRPr="00964B95">
        <w:t>POR MÉDIA DAS NOTAS ATRIBUÍDAS INDIVIDUALMENTE POR CADA MEMBRO.</w:t>
      </w:r>
    </w:p>
    <w:p w14:paraId="128AE787" w14:textId="77777777" w:rsidR="00F726D8" w:rsidRPr="00964B95" w:rsidRDefault="00F726D8" w:rsidP="00F726D8">
      <w:pPr>
        <w:spacing w:before="120" w:after="120" w:line="240" w:lineRule="auto"/>
        <w:ind w:left="840" w:right="120"/>
        <w:jc w:val="both"/>
        <w:rPr>
          <w:color w:val="000000"/>
        </w:rPr>
      </w:pPr>
      <w:r w:rsidRPr="00964B95">
        <w:rPr>
          <w:color w:val="000000"/>
        </w:rPr>
        <w:t>Os critérios gerais são eliminatórios</w:t>
      </w:r>
      <w:sdt>
        <w:sdtPr>
          <w:tag w:val="goog_rdk_18"/>
          <w:id w:val="658661995"/>
          <w:showingPlcHdr/>
        </w:sdtPr>
        <w:sdtContent>
          <w:r w:rsidRPr="00964B95">
            <w:t xml:space="preserve">     </w:t>
          </w:r>
        </w:sdtContent>
      </w:sdt>
      <w:r w:rsidRPr="00964B95">
        <w:rPr>
          <w:color w:val="000000"/>
        </w:rPr>
        <w:t xml:space="preserve"> de modo que</w:t>
      </w:r>
      <w:sdt>
        <w:sdtPr>
          <w:tag w:val="goog_rdk_19"/>
          <w:id w:val="25686680"/>
          <w:showingPlcHdr/>
        </w:sdtPr>
        <w:sdtContent>
          <w:r w:rsidRPr="00964B95">
            <w:t xml:space="preserve">     </w:t>
          </w:r>
        </w:sdtContent>
      </w:sdt>
      <w:r w:rsidRPr="00964B95">
        <w:rPr>
          <w:color w:val="000000"/>
        </w:rPr>
        <w:t xml:space="preserve"> o agente cultural que receber pontuação 0 em algum dos critérios será desclassificado do Edital.</w:t>
      </w:r>
    </w:p>
    <w:p w14:paraId="75E0E19C" w14:textId="77777777" w:rsidR="00F726D8" w:rsidRPr="00964B95" w:rsidRDefault="00F726D8" w:rsidP="00F726D8">
      <w:pPr>
        <w:spacing w:before="120" w:after="120" w:line="240" w:lineRule="auto"/>
        <w:ind w:left="840" w:right="120"/>
        <w:jc w:val="both"/>
        <w:rPr>
          <w:color w:val="000000"/>
        </w:rPr>
      </w:pPr>
      <w:r w:rsidRPr="00964B95">
        <w:rPr>
          <w:color w:val="000000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Content>
          <w:r w:rsidRPr="00964B95">
            <w:t xml:space="preserve">     </w:t>
          </w:r>
        </w:sdtContent>
      </w:sdt>
      <w:r w:rsidRPr="00964B95">
        <w:rPr>
          <w:color w:val="000000"/>
        </w:rPr>
        <w:t xml:space="preserve"> de modo que a pontuação 0 em algum dos pontos bônus não desclassifica o agente cultural.</w:t>
      </w:r>
    </w:p>
    <w:p w14:paraId="4F3C0705" w14:textId="77777777" w:rsidR="00F726D8" w:rsidRPr="00964B95" w:rsidRDefault="00F726D8" w:rsidP="00F726D8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</w:rPr>
      </w:pPr>
      <w:r w:rsidRPr="00964B95">
        <w:rPr>
          <w:color w:val="000000"/>
        </w:rPr>
        <w:t>Em caso de empate, serão utilizados para fins de classificação dos projetos a maior nota nos critérios de acordo com a ordem abaixo definida: A, B, C, D, E, F, G, respectivamente. </w:t>
      </w:r>
    </w:p>
    <w:p w14:paraId="4CE633A4" w14:textId="77777777" w:rsidR="00F726D8" w:rsidRPr="00964B95" w:rsidRDefault="00F726D8" w:rsidP="00F726D8">
      <w:pPr>
        <w:spacing w:before="120" w:after="120" w:line="240" w:lineRule="auto"/>
        <w:ind w:left="840" w:right="120"/>
        <w:jc w:val="both"/>
        <w:rPr>
          <w:color w:val="000000"/>
        </w:rPr>
      </w:pPr>
      <w:r w:rsidRPr="00964B95">
        <w:rPr>
          <w:color w:val="000000"/>
        </w:rPr>
        <w:t>Caso nenhum dos critérios acima elencados seja capaz de promover o desempate</w:t>
      </w:r>
      <w:sdt>
        <w:sdtPr>
          <w:tag w:val="goog_rdk_21"/>
          <w:id w:val="1228574415"/>
        </w:sdtPr>
        <w:sdtContent>
          <w:r w:rsidRPr="00964B95">
            <w:rPr>
              <w:color w:val="000000"/>
            </w:rPr>
            <w:t>,</w:t>
          </w:r>
        </w:sdtContent>
      </w:sdt>
      <w:r w:rsidRPr="00964B95">
        <w:rPr>
          <w:color w:val="000000"/>
        </w:rPr>
        <w:t xml:space="preserve"> serão adotados critérios de desempate na ordem a seguir:</w:t>
      </w:r>
    </w:p>
    <w:p w14:paraId="3657F8D7" w14:textId="77777777" w:rsidR="00F726D8" w:rsidRPr="00964B95" w:rsidRDefault="00F726D8" w:rsidP="00F726D8">
      <w:pPr>
        <w:spacing w:before="120" w:after="120" w:line="240" w:lineRule="auto"/>
        <w:ind w:left="840" w:right="120"/>
        <w:jc w:val="both"/>
        <w:rPr>
          <w:color w:val="000000"/>
        </w:rPr>
      </w:pPr>
      <w:r w:rsidRPr="00964B95">
        <w:rPr>
          <w:color w:val="000000"/>
        </w:rPr>
        <w:t>I – Proponente com maior idade.</w:t>
      </w:r>
    </w:p>
    <w:p w14:paraId="67F216E9" w14:textId="77777777" w:rsidR="00F726D8" w:rsidRPr="00964B95" w:rsidRDefault="00F726D8" w:rsidP="00F726D8">
      <w:pPr>
        <w:spacing w:before="120" w:after="120" w:line="240" w:lineRule="auto"/>
        <w:ind w:left="840" w:right="120"/>
        <w:jc w:val="both"/>
        <w:rPr>
          <w:color w:val="000000"/>
        </w:rPr>
      </w:pPr>
      <w:r w:rsidRPr="00964B95">
        <w:rPr>
          <w:color w:val="000000"/>
        </w:rPr>
        <w:t>Serão considerados aptos os projetos que receberem nota final igual ou superior a 40 pontos.</w:t>
      </w:r>
    </w:p>
    <w:p w14:paraId="4D65DB6F" w14:textId="77777777" w:rsidR="00F726D8" w:rsidRPr="00964B95" w:rsidRDefault="00F726D8" w:rsidP="00F726D8">
      <w:pPr>
        <w:spacing w:before="120" w:after="120" w:line="240" w:lineRule="auto"/>
        <w:ind w:left="840" w:right="120"/>
        <w:jc w:val="both"/>
        <w:rPr>
          <w:color w:val="000000"/>
        </w:rPr>
      </w:pPr>
      <w:r w:rsidRPr="00964B95">
        <w:rPr>
          <w:color w:val="000000"/>
        </w:rPr>
        <w:t>Serão desclassificados os projetos que:</w:t>
      </w:r>
    </w:p>
    <w:p w14:paraId="57A015A7" w14:textId="77777777" w:rsidR="00F726D8" w:rsidRPr="00964B95" w:rsidRDefault="00F726D8" w:rsidP="00F726D8">
      <w:pPr>
        <w:spacing w:before="120" w:after="120" w:line="240" w:lineRule="auto"/>
        <w:ind w:left="1416" w:right="120"/>
        <w:jc w:val="both"/>
        <w:rPr>
          <w:color w:val="000000"/>
        </w:rPr>
      </w:pPr>
      <w:r w:rsidRPr="00964B95">
        <w:rPr>
          <w:color w:val="000000"/>
        </w:rPr>
        <w:t xml:space="preserve">I - </w:t>
      </w:r>
      <w:proofErr w:type="gramStart"/>
      <w:r w:rsidRPr="00964B95">
        <w:rPr>
          <w:color w:val="000000"/>
        </w:rPr>
        <w:t>receberam</w:t>
      </w:r>
      <w:proofErr w:type="gramEnd"/>
      <w:r w:rsidRPr="00964B95">
        <w:rPr>
          <w:color w:val="000000"/>
        </w:rPr>
        <w:t xml:space="preserve"> nota 0 em qualquer dos critérios obrigatórios; </w:t>
      </w:r>
    </w:p>
    <w:p w14:paraId="336B89D3" w14:textId="77777777" w:rsidR="00F726D8" w:rsidRPr="00964B95" w:rsidRDefault="00F726D8" w:rsidP="00F726D8">
      <w:pPr>
        <w:spacing w:before="120" w:after="120" w:line="240" w:lineRule="auto"/>
        <w:ind w:left="1416" w:right="120"/>
        <w:jc w:val="both"/>
        <w:rPr>
          <w:color w:val="000000"/>
        </w:rPr>
      </w:pPr>
      <w:r w:rsidRPr="00964B95">
        <w:rPr>
          <w:color w:val="000000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Content>
          <w:r w:rsidRPr="00964B95">
            <w:t xml:space="preserve">     </w:t>
          </w:r>
        </w:sdtContent>
      </w:sdt>
      <w:r w:rsidRPr="00964B95">
        <w:rPr>
          <w:color w:val="000000"/>
        </w:rPr>
        <w:t>, com fundamento no disposto no </w:t>
      </w:r>
      <w:hyperlink r:id="rId12" w:anchor="art3iv">
        <w:r w:rsidRPr="00964B95">
          <w:rPr>
            <w:color w:val="000000"/>
          </w:rPr>
          <w:t>inciso IV do caput do art. 3º da Constituição,</w:t>
        </w:r>
      </w:hyperlink>
      <w:r w:rsidRPr="00964B95">
        <w:rPr>
          <w:color w:val="000000"/>
        </w:rPr>
        <w:t> garantidos o contraditório e a ampla defesa.</w:t>
      </w:r>
    </w:p>
    <w:p w14:paraId="3F933B8B" w14:textId="77777777" w:rsidR="00F726D8" w:rsidRPr="00964B95" w:rsidRDefault="00F726D8" w:rsidP="00F726D8">
      <w:pPr>
        <w:spacing w:before="120" w:after="120" w:line="240" w:lineRule="auto"/>
        <w:ind w:left="840" w:right="120"/>
        <w:jc w:val="both"/>
        <w:rPr>
          <w:color w:val="000000"/>
        </w:rPr>
      </w:pPr>
      <w:r w:rsidRPr="00964B95">
        <w:rPr>
          <w:color w:val="000000"/>
        </w:rPr>
        <w:t>A falsidade de informações acarretará desclassificação, podendo ensejar, ainda, a aplicação de sanções administrativas ou criminais.</w:t>
      </w:r>
    </w:p>
    <w:p w14:paraId="0E601FD0" w14:textId="77777777" w:rsidR="00F726D8" w:rsidRPr="00964B95" w:rsidRDefault="00F726D8" w:rsidP="00F726D8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720" w:right="119"/>
        <w:jc w:val="both"/>
      </w:pPr>
    </w:p>
    <w:p w14:paraId="624E0A54" w14:textId="17303927" w:rsidR="00A565D2" w:rsidRPr="00F726D8" w:rsidRDefault="00A565D2" w:rsidP="00F726D8"/>
    <w:sectPr w:rsidR="00A565D2" w:rsidRPr="00F726D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26CFA3" w14:textId="77777777" w:rsidR="005C7543" w:rsidRDefault="005C7543" w:rsidP="002C65FD">
      <w:pPr>
        <w:spacing w:after="0" w:line="240" w:lineRule="auto"/>
      </w:pPr>
      <w:r>
        <w:separator/>
      </w:r>
    </w:p>
  </w:endnote>
  <w:endnote w:type="continuationSeparator" w:id="0">
    <w:p w14:paraId="2B8DD647" w14:textId="77777777" w:rsidR="005C7543" w:rsidRDefault="005C7543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5476F10E-2815-43ED-BBDD-A986D0E7BC3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1075D1F-DA9F-4CD4-A876-EA64F12D58F2}"/>
    <w:embedBold r:id="rId3" w:fontKey="{F8265074-AEC8-411E-BE6D-3A81C90A63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F11430E-5AD0-4DF3-8EA4-9EF64C49F2BB}"/>
    <w:embedItalic r:id="rId5" w:fontKey="{10A63EB6-5C5F-4A42-AC8E-33AD44AD089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1BC0ADA3-595A-4800-8201-85F5B3085C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D861AA" w14:textId="77777777" w:rsidR="00EC5D1C" w:rsidRDefault="00EC5D1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4B443A" w14:textId="11B0B318" w:rsidR="002C65FD" w:rsidRPr="00EC5D1C" w:rsidRDefault="00EC5D1C" w:rsidP="00EC5D1C">
    <w:pPr>
      <w:pStyle w:val="Rodap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920ECDF" wp14:editId="094FD058">
          <wp:simplePos x="0" y="0"/>
          <wp:positionH relativeFrom="margin">
            <wp:align>left</wp:align>
          </wp:positionH>
          <wp:positionV relativeFrom="paragraph">
            <wp:posOffset>-173355</wp:posOffset>
          </wp:positionV>
          <wp:extent cx="2520000" cy="623777"/>
          <wp:effectExtent l="0" t="0" r="0" b="5080"/>
          <wp:wrapNone/>
          <wp:docPr id="79466683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000" cy="6237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BE245C" w14:textId="77777777" w:rsidR="00EC5D1C" w:rsidRDefault="00EC5D1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2E67C3" w14:textId="77777777" w:rsidR="005C7543" w:rsidRDefault="005C7543" w:rsidP="002C65FD">
      <w:pPr>
        <w:spacing w:after="0" w:line="240" w:lineRule="auto"/>
      </w:pPr>
      <w:r>
        <w:separator/>
      </w:r>
    </w:p>
  </w:footnote>
  <w:footnote w:type="continuationSeparator" w:id="0">
    <w:p w14:paraId="22722179" w14:textId="77777777" w:rsidR="005C7543" w:rsidRDefault="005C7543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536D0C" w14:textId="77777777" w:rsidR="00EC5D1C" w:rsidRDefault="00EC5D1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0EF09A" w14:textId="7B3A505B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C370AD" w14:textId="77777777" w:rsidR="00EC5D1C" w:rsidRDefault="00EC5D1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01900082">
    <w:abstractNumId w:val="1"/>
  </w:num>
  <w:num w:numId="2" w16cid:durableId="10556590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054C3D"/>
    <w:rsid w:val="00145CE7"/>
    <w:rsid w:val="00240FCE"/>
    <w:rsid w:val="002C65FD"/>
    <w:rsid w:val="00326DCE"/>
    <w:rsid w:val="00373D21"/>
    <w:rsid w:val="00381DA0"/>
    <w:rsid w:val="00470AD5"/>
    <w:rsid w:val="004A626E"/>
    <w:rsid w:val="0051111F"/>
    <w:rsid w:val="005C7543"/>
    <w:rsid w:val="005F751C"/>
    <w:rsid w:val="006C01DA"/>
    <w:rsid w:val="008A22DC"/>
    <w:rsid w:val="008C7425"/>
    <w:rsid w:val="0097105A"/>
    <w:rsid w:val="00987594"/>
    <w:rsid w:val="009F4E60"/>
    <w:rsid w:val="00A33F85"/>
    <w:rsid w:val="00A3457D"/>
    <w:rsid w:val="00A565D2"/>
    <w:rsid w:val="00B2360A"/>
    <w:rsid w:val="00B23C80"/>
    <w:rsid w:val="00BE64C6"/>
    <w:rsid w:val="00D173DE"/>
    <w:rsid w:val="00DE7757"/>
    <w:rsid w:val="00E46AE5"/>
    <w:rsid w:val="00EB5F8D"/>
    <w:rsid w:val="00EC5D1C"/>
    <w:rsid w:val="00EE0FA2"/>
    <w:rsid w:val="00F726D8"/>
    <w:rsid w:val="00FE5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PargrafodaLista">
    <w:name w:val="List Paragraph"/>
    <w:basedOn w:val="Normal"/>
    <w:uiPriority w:val="34"/>
    <w:qFormat/>
    <w:rsid w:val="00A3457D"/>
    <w:pPr>
      <w:ind w:left="720"/>
      <w:contextualSpacing/>
    </w:pPr>
  </w:style>
  <w:style w:type="paragraph" w:styleId="SemEspaamento">
    <w:name w:val="No Spacing"/>
    <w:uiPriority w:val="1"/>
    <w:qFormat/>
    <w:rsid w:val="00BE64C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planalto.gov.br/ccivil_03/Constituicao/Constituicao.htm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7BE989E7-2BA8-496E-959A-FE1CAA76421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860</Words>
  <Characters>4648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Escola de Música MJR</cp:lastModifiedBy>
  <cp:revision>16</cp:revision>
  <cp:lastPrinted>2024-10-18T01:31:00Z</cp:lastPrinted>
  <dcterms:created xsi:type="dcterms:W3CDTF">2024-04-04T19:12:00Z</dcterms:created>
  <dcterms:modified xsi:type="dcterms:W3CDTF">2024-10-18T01:31:00Z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